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76" w:rsidRDefault="00685776" w:rsidP="00685776">
      <w:p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685776" w:rsidRDefault="00685776" w:rsidP="00685776">
      <w:pPr>
        <w:pStyle w:val="ListParagraph"/>
        <w:ind w:left="36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TABLE-1</w:t>
      </w:r>
    </w:p>
    <w:p w:rsidR="00685776" w:rsidRDefault="00685776" w:rsidP="00685776">
      <w:pPr>
        <w:pStyle w:val="ListParagraph"/>
        <w:ind w:left="36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TID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LIST OF ITEM IDS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T100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I1,I2,I5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T200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I2,I4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T300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I2,I3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T400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I1,I2,I4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T500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I1,I3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T600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I2,I3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T700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I1,I3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T800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I1,I2,I3,I5</w:t>
            </w:r>
          </w:p>
        </w:tc>
      </w:tr>
      <w:tr w:rsidR="00685776" w:rsidTr="00685776"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T900</w:t>
            </w:r>
          </w:p>
        </w:tc>
        <w:tc>
          <w:tcPr>
            <w:tcW w:w="4675" w:type="dxa"/>
          </w:tcPr>
          <w:p w:rsidR="00685776" w:rsidRDefault="00E542F6" w:rsidP="00685776">
            <w:pPr>
              <w:pStyle w:val="ListParagraph"/>
              <w:ind w:left="0"/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A3A3A"/>
                <w:sz w:val="23"/>
                <w:szCs w:val="23"/>
                <w:bdr w:val="none" w:sz="0" w:space="0" w:color="auto" w:frame="1"/>
                <w:shd w:val="clear" w:color="auto" w:fill="FFFFFF"/>
              </w:rPr>
              <w:t>I1.I2,I3</w:t>
            </w:r>
          </w:p>
        </w:tc>
      </w:tr>
    </w:tbl>
    <w:p w:rsidR="00685776" w:rsidRDefault="00685776" w:rsidP="00685776">
      <w:pPr>
        <w:pStyle w:val="ListParagraph"/>
        <w:ind w:left="36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E542F6" w:rsidRDefault="00E542F6" w:rsidP="00685776">
      <w:pPr>
        <w:pStyle w:val="ListParagraph"/>
        <w:ind w:left="36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SOLUTIONS:SUPORT</w:t>
      </w:r>
      <w:proofErr w:type="gram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THRESHOLD=(2\9)=22%=2,MINIMUM CONFIDENCE=70%</w:t>
      </w:r>
    </w:p>
    <w:p w:rsidR="00E542F6" w:rsidRPr="00685776" w:rsidRDefault="00E542F6" w:rsidP="00685776">
      <w:pPr>
        <w:pStyle w:val="ListParagraph"/>
        <w:ind w:left="36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966252" w:rsidRDefault="00685776" w:rsidP="00685776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 w:rsidRPr="00685776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Count </w:t>
      </w:r>
      <w:proofErr w:type="gramStart"/>
      <w:r w:rsidRPr="00685776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Of</w:t>
      </w:r>
      <w:proofErr w:type="gramEnd"/>
      <w:r w:rsidRPr="00685776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 xml:space="preserve"> Each Item</w:t>
      </w:r>
    </w:p>
    <w:p w:rsidR="00685776" w:rsidRDefault="00685776" w:rsidP="00685776">
      <w:pPr>
        <w:pStyle w:val="ListParagraph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p w:rsidR="00685776" w:rsidRDefault="00685776" w:rsidP="00E542F6">
      <w:pPr>
        <w:pStyle w:val="ListParagraph"/>
        <w:ind w:left="36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TABLE-2</w:t>
      </w:r>
    </w:p>
    <w:p w:rsidR="00685776" w:rsidRPr="00685776" w:rsidRDefault="00685776" w:rsidP="00685776">
      <w:pPr>
        <w:pStyle w:val="ListParagraph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8060" w:type="dxa"/>
        <w:tblInd w:w="720" w:type="dxa"/>
        <w:tblLook w:val="04A0" w:firstRow="1" w:lastRow="0" w:firstColumn="1" w:lastColumn="0" w:noHBand="0" w:noVBand="1"/>
      </w:tblPr>
      <w:tblGrid>
        <w:gridCol w:w="4030"/>
        <w:gridCol w:w="4030"/>
      </w:tblGrid>
      <w:tr w:rsidR="00685776" w:rsidTr="00685776">
        <w:trPr>
          <w:trHeight w:val="380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shd w:val="clear" w:color="auto" w:fill="D9EDF7"/>
              </w:rPr>
              <w:t>Item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rPr>
                <w:rFonts w:ascii="Arial" w:hAnsi="Arial" w:cs="Arial"/>
                <w:b/>
                <w:bCs/>
                <w:color w:val="3A3A3A"/>
                <w:sz w:val="23"/>
                <w:szCs w:val="23"/>
                <w:shd w:val="clear" w:color="auto" w:fill="D9EDF7"/>
              </w:rPr>
              <w:t>Count</w:t>
            </w:r>
          </w:p>
        </w:tc>
      </w:tr>
      <w:tr w:rsidR="00685776" w:rsidTr="00685776">
        <w:trPr>
          <w:trHeight w:val="358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I1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6</w:t>
            </w:r>
          </w:p>
        </w:tc>
      </w:tr>
      <w:tr w:rsidR="00685776" w:rsidTr="00685776">
        <w:trPr>
          <w:trHeight w:val="380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I2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7</w:t>
            </w:r>
          </w:p>
        </w:tc>
      </w:tr>
      <w:tr w:rsidR="00685776" w:rsidTr="00685776">
        <w:trPr>
          <w:trHeight w:val="358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I3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6</w:t>
            </w:r>
          </w:p>
        </w:tc>
      </w:tr>
      <w:tr w:rsidR="00685776" w:rsidTr="00685776">
        <w:trPr>
          <w:trHeight w:val="380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I4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2</w:t>
            </w:r>
          </w:p>
        </w:tc>
      </w:tr>
      <w:tr w:rsidR="00685776" w:rsidTr="00685776">
        <w:trPr>
          <w:trHeight w:val="358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I5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2</w:t>
            </w:r>
          </w:p>
        </w:tc>
      </w:tr>
      <w:tr w:rsidR="00685776" w:rsidTr="00685776">
        <w:trPr>
          <w:trHeight w:val="380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I6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0</w:t>
            </w:r>
          </w:p>
        </w:tc>
      </w:tr>
      <w:tr w:rsidR="00685776" w:rsidTr="00685776">
        <w:trPr>
          <w:trHeight w:val="380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I7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0</w:t>
            </w:r>
          </w:p>
        </w:tc>
      </w:tr>
      <w:tr w:rsidR="00685776" w:rsidTr="00685776">
        <w:trPr>
          <w:trHeight w:val="358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I8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0</w:t>
            </w:r>
          </w:p>
        </w:tc>
      </w:tr>
      <w:tr w:rsidR="00685776" w:rsidTr="00685776">
        <w:trPr>
          <w:trHeight w:val="358"/>
        </w:trPr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I9</w:t>
            </w:r>
          </w:p>
        </w:tc>
        <w:tc>
          <w:tcPr>
            <w:tcW w:w="4030" w:type="dxa"/>
          </w:tcPr>
          <w:p w:rsidR="00685776" w:rsidRDefault="00685776" w:rsidP="00685776">
            <w:pPr>
              <w:pStyle w:val="ListParagraph"/>
              <w:ind w:left="0"/>
            </w:pPr>
            <w:r>
              <w:t>0</w:t>
            </w:r>
          </w:p>
        </w:tc>
      </w:tr>
    </w:tbl>
    <w:p w:rsidR="00685776" w:rsidRDefault="00685776" w:rsidP="00685776">
      <w:pPr>
        <w:pStyle w:val="ListParagraph"/>
      </w:pPr>
    </w:p>
    <w:p w:rsidR="00685776" w:rsidRDefault="00685776" w:rsidP="00685776">
      <w:pPr>
        <w:pStyle w:val="ListParagraph"/>
      </w:pPr>
    </w:p>
    <w:p w:rsidR="00685776" w:rsidRDefault="00685776" w:rsidP="00685776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Prune Step:</w:t>
      </w:r>
    </w:p>
    <w:p w:rsidR="00685776" w:rsidRDefault="00685776" w:rsidP="00685776">
      <w:pPr>
        <w:pStyle w:val="ListParagraph"/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shows that I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6,I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7,I8,I9 item does not meet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min_sup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=2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, thus it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is deleted, only I1, I2, I3, I4,I5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meet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min_sup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count.</w:t>
      </w:r>
    </w:p>
    <w:p w:rsidR="00685776" w:rsidRDefault="00685776" w:rsidP="00685776">
      <w:pPr>
        <w:pStyle w:val="ListParagraph"/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E542F6" w:rsidRDefault="00E542F6" w:rsidP="00685776">
      <w:pPr>
        <w:pStyle w:val="ListParagraph"/>
        <w:ind w:left="36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:rsidR="00E542F6" w:rsidRDefault="00E542F6">
      <w:pP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E542F6" w:rsidRPr="00E542F6" w:rsidRDefault="00E542F6" w:rsidP="00E542F6">
      <w:pPr>
        <w:pStyle w:val="ListParagraph"/>
        <w:ind w:left="360"/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</w:pPr>
    </w:p>
    <w:p w:rsidR="00E542F6" w:rsidRPr="00E542F6" w:rsidRDefault="00E542F6" w:rsidP="00E542F6">
      <w:pPr>
        <w:pStyle w:val="ListParagraph"/>
        <w:ind w:left="360"/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</w:pPr>
      <w:r w:rsidRPr="00E542F6">
        <w:rPr>
          <w:rStyle w:val="Strong"/>
          <w:rFonts w:ascii="Arial" w:hAnsi="Arial" w:cs="Arial"/>
          <w:color w:val="FF0000"/>
          <w:sz w:val="23"/>
          <w:szCs w:val="23"/>
          <w:bdr w:val="none" w:sz="0" w:space="0" w:color="auto" w:frame="1"/>
          <w:shd w:val="clear" w:color="auto" w:fill="FFFFFF"/>
        </w:rPr>
        <w:t>TABLE-3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E542F6" w:rsidRPr="00E542F6" w:rsidTr="00E542F6"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item</w:t>
            </w:r>
          </w:p>
        </w:tc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count</w:t>
            </w:r>
          </w:p>
        </w:tc>
      </w:tr>
      <w:tr w:rsidR="00E542F6" w:rsidTr="00E542F6"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I1</w:t>
            </w:r>
          </w:p>
        </w:tc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6</w:t>
            </w:r>
          </w:p>
        </w:tc>
      </w:tr>
      <w:tr w:rsidR="00E542F6" w:rsidTr="00E542F6"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I2</w:t>
            </w:r>
          </w:p>
        </w:tc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7</w:t>
            </w:r>
          </w:p>
        </w:tc>
      </w:tr>
      <w:tr w:rsidR="00E542F6" w:rsidTr="00E542F6"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I3</w:t>
            </w:r>
          </w:p>
        </w:tc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6</w:t>
            </w:r>
          </w:p>
        </w:tc>
      </w:tr>
      <w:tr w:rsidR="00E542F6" w:rsidTr="00E542F6">
        <w:trPr>
          <w:trHeight w:val="70"/>
        </w:trPr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I4</w:t>
            </w:r>
          </w:p>
        </w:tc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  <w:tr w:rsidR="00E542F6" w:rsidTr="00E542F6"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I5</w:t>
            </w:r>
          </w:p>
        </w:tc>
        <w:tc>
          <w:tcPr>
            <w:tcW w:w="4675" w:type="dxa"/>
          </w:tcPr>
          <w:p w:rsidR="00E542F6" w:rsidRPr="00E542F6" w:rsidRDefault="00E542F6" w:rsidP="00E542F6">
            <w:pPr>
              <w:pStyle w:val="ListParagraph"/>
              <w:ind w:left="0"/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 w:rsidRPr="00E542F6">
              <w:rPr>
                <w:rStyle w:val="Strong"/>
                <w:rFonts w:ascii="Arial" w:hAnsi="Arial" w:cs="Arial"/>
                <w:sz w:val="23"/>
                <w:szCs w:val="23"/>
                <w:bdr w:val="none" w:sz="0" w:space="0" w:color="auto" w:frame="1"/>
                <w:shd w:val="clear" w:color="auto" w:fill="FFFFFF"/>
              </w:rPr>
              <w:t>2</w:t>
            </w:r>
          </w:p>
        </w:tc>
      </w:tr>
    </w:tbl>
    <w:p w:rsidR="00E542F6" w:rsidRDefault="00E542F6" w:rsidP="00E542F6">
      <w:pPr>
        <w:pStyle w:val="ListParagraph"/>
        <w:ind w:left="36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</w:p>
    <w:p w:rsidR="00E542F6" w:rsidRDefault="00E542F6" w:rsidP="00652BF4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Join Step: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Form 2-itemset. From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TABLE-1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find out the occurrences of 2-itemset.</w:t>
      </w:r>
    </w:p>
    <w:p w:rsidR="00652BF4" w:rsidRDefault="00652BF4" w:rsidP="00652BF4">
      <w:pPr>
        <w:pStyle w:val="ListParagraph"/>
        <w:ind w:left="36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TABLE-4</w:t>
      </w:r>
    </w:p>
    <w:p w:rsidR="00652BF4" w:rsidRDefault="00652BF4" w:rsidP="00652BF4">
      <w:pPr>
        <w:pStyle w:val="ListParagraph"/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652BF4" w:rsidTr="00652BF4">
        <w:tc>
          <w:tcPr>
            <w:tcW w:w="4675" w:type="dxa"/>
          </w:tcPr>
          <w:p w:rsidR="00652BF4" w:rsidRDefault="00652BF4" w:rsidP="00652BF4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4675" w:type="dxa"/>
          </w:tcPr>
          <w:p w:rsidR="00652BF4" w:rsidRDefault="00652BF4" w:rsidP="00652BF4">
            <w:pPr>
              <w:pStyle w:val="ListParagraph"/>
              <w:ind w:left="0"/>
            </w:pPr>
            <w:r w:rsidRPr="00652BF4">
              <w:rPr>
                <w:sz w:val="24"/>
                <w:szCs w:val="24"/>
              </w:rPr>
              <w:t>count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I1, I2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4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I1 ,I3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4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I1, I4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1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I1 ,I5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2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I2 ,I3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4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I2,I4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2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I2,I5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2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I3, I4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0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I3,I5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1</w:t>
            </w:r>
          </w:p>
        </w:tc>
      </w:tr>
      <w:tr w:rsidR="00652BF4" w:rsidTr="00652BF4">
        <w:tc>
          <w:tcPr>
            <w:tcW w:w="4675" w:type="dxa"/>
          </w:tcPr>
          <w:p w:rsidR="00652BF4" w:rsidRPr="00652BF4" w:rsidRDefault="00652BF4" w:rsidP="00652BF4">
            <w:pPr>
              <w:pStyle w:val="ListParagraph"/>
              <w:ind w:left="0"/>
              <w:rPr>
                <w:b/>
                <w:bCs/>
              </w:rPr>
            </w:pPr>
            <w:r w:rsidRPr="00652BF4">
              <w:rPr>
                <w:b/>
                <w:bCs/>
              </w:rPr>
              <w:t>I4,I5</w:t>
            </w:r>
          </w:p>
        </w:tc>
        <w:tc>
          <w:tcPr>
            <w:tcW w:w="4675" w:type="dxa"/>
          </w:tcPr>
          <w:p w:rsidR="00652BF4" w:rsidRDefault="00C6139F" w:rsidP="00652BF4">
            <w:pPr>
              <w:pStyle w:val="ListParagraph"/>
              <w:ind w:left="0"/>
            </w:pPr>
            <w:r>
              <w:t>0</w:t>
            </w:r>
          </w:p>
        </w:tc>
      </w:tr>
    </w:tbl>
    <w:p w:rsidR="00652BF4" w:rsidRDefault="00652BF4" w:rsidP="00652BF4">
      <w:pPr>
        <w:pStyle w:val="ListParagraph"/>
        <w:ind w:left="360"/>
      </w:pPr>
    </w:p>
    <w:p w:rsidR="00652BF4" w:rsidRDefault="00C6139F" w:rsidP="00C6139F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Prune Step: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TABLE -4 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shows that item set {I1, I4</w:t>
      </w:r>
      <w:proofErr w:type="gram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} ,</w:t>
      </w:r>
      <w:proofErr w:type="gram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{I3, I4}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,{I3,I5} AND {I4,I5}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does not meet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min_sup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, thus it is deleted.</w:t>
      </w:r>
    </w:p>
    <w:p w:rsidR="00C6139F" w:rsidRDefault="00C6139F" w:rsidP="00C6139F">
      <w:pPr>
        <w:pStyle w:val="ListParagraph"/>
        <w:ind w:left="36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TABLE-5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C6139F" w:rsidTr="00C6139F"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COUNT</w:t>
            </w:r>
          </w:p>
        </w:tc>
      </w:tr>
      <w:tr w:rsidR="00C6139F" w:rsidTr="00C6139F"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I1,I2</w:t>
            </w:r>
          </w:p>
        </w:tc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4</w:t>
            </w:r>
          </w:p>
        </w:tc>
      </w:tr>
      <w:tr w:rsidR="00C6139F" w:rsidTr="00C6139F"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I1,I3</w:t>
            </w:r>
          </w:p>
        </w:tc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4</w:t>
            </w:r>
          </w:p>
        </w:tc>
      </w:tr>
      <w:tr w:rsidR="00C6139F" w:rsidTr="00C6139F"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I1,I5</w:t>
            </w:r>
          </w:p>
        </w:tc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2</w:t>
            </w:r>
          </w:p>
        </w:tc>
      </w:tr>
      <w:tr w:rsidR="00C6139F" w:rsidTr="00C6139F"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I2,I3</w:t>
            </w:r>
          </w:p>
        </w:tc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4</w:t>
            </w:r>
          </w:p>
        </w:tc>
      </w:tr>
      <w:tr w:rsidR="00C6139F" w:rsidTr="00C6139F"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I2,I4</w:t>
            </w:r>
          </w:p>
        </w:tc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2</w:t>
            </w:r>
          </w:p>
        </w:tc>
      </w:tr>
      <w:tr w:rsidR="00C6139F" w:rsidTr="00C6139F"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I2,I5</w:t>
            </w:r>
          </w:p>
        </w:tc>
        <w:tc>
          <w:tcPr>
            <w:tcW w:w="4675" w:type="dxa"/>
          </w:tcPr>
          <w:p w:rsidR="00C6139F" w:rsidRDefault="00C6139F" w:rsidP="00C6139F">
            <w:pPr>
              <w:pStyle w:val="ListParagraph"/>
              <w:ind w:left="0"/>
            </w:pPr>
            <w:r>
              <w:t>2</w:t>
            </w:r>
          </w:p>
        </w:tc>
      </w:tr>
    </w:tbl>
    <w:p w:rsidR="00C6139F" w:rsidRDefault="00C6139F" w:rsidP="00C6139F">
      <w:pPr>
        <w:pStyle w:val="ListParagraph"/>
        <w:ind w:left="360"/>
      </w:pPr>
    </w:p>
    <w:p w:rsidR="00C6139F" w:rsidRDefault="00C6139F">
      <w:r>
        <w:br w:type="page"/>
      </w:r>
    </w:p>
    <w:p w:rsidR="00C6139F" w:rsidRDefault="00C6139F" w:rsidP="00C6139F">
      <w:pPr>
        <w:pStyle w:val="ListParagraph"/>
        <w:ind w:left="360"/>
      </w:pPr>
    </w:p>
    <w:p w:rsidR="00C6139F" w:rsidRDefault="00C6139F" w:rsidP="00C6139F">
      <w:pPr>
        <w:pStyle w:val="ListParagraph"/>
        <w:ind w:left="360"/>
      </w:pPr>
    </w:p>
    <w:p w:rsidR="00C6139F" w:rsidRDefault="00C6139F" w:rsidP="0068791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Join and Prune Step:</w:t>
      </w:r>
      <w:r>
        <w:rPr>
          <w:rFonts w:ascii="Arial" w:hAnsi="Arial" w:cs="Arial"/>
          <w:color w:val="3A3A3A"/>
          <w:sz w:val="23"/>
          <w:szCs w:val="23"/>
        </w:rPr>
        <w:t> Form 3-itemset. From the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TABLE- 1</w:t>
      </w:r>
      <w:r>
        <w:rPr>
          <w:rFonts w:ascii="Arial" w:hAnsi="Arial" w:cs="Arial"/>
          <w:color w:val="3A3A3A"/>
          <w:sz w:val="23"/>
          <w:szCs w:val="23"/>
        </w:rPr>
        <w:t> find out occurrences of 3-itemset. From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TABLE-5</w:t>
      </w:r>
      <w:r>
        <w:rPr>
          <w:rFonts w:ascii="Arial" w:hAnsi="Arial" w:cs="Arial"/>
          <w:color w:val="3A3A3A"/>
          <w:sz w:val="23"/>
          <w:szCs w:val="23"/>
        </w:rPr>
        <w:t xml:space="preserve">, find out the 2-itemset subsets which support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min_sup</w:t>
      </w:r>
      <w:proofErr w:type="spellEnd"/>
      <w:r>
        <w:rPr>
          <w:rFonts w:ascii="Arial" w:hAnsi="Arial" w:cs="Arial"/>
          <w:color w:val="3A3A3A"/>
          <w:sz w:val="23"/>
          <w:szCs w:val="23"/>
        </w:rPr>
        <w:t>.</w:t>
      </w:r>
    </w:p>
    <w:p w:rsidR="0068791F" w:rsidRDefault="0068791F" w:rsidP="006879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C6139F" w:rsidRDefault="00C6139F" w:rsidP="0068791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We can see for </w:t>
      </w:r>
      <w:proofErr w:type="spellStart"/>
      <w:r>
        <w:rPr>
          <w:rFonts w:ascii="Arial" w:hAnsi="Arial" w:cs="Arial"/>
          <w:color w:val="3A3A3A"/>
          <w:sz w:val="23"/>
          <w:szCs w:val="23"/>
        </w:rPr>
        <w:t>itemset</w:t>
      </w:r>
      <w:proofErr w:type="spellEnd"/>
      <w:r>
        <w:rPr>
          <w:rFonts w:ascii="Arial" w:hAnsi="Arial" w:cs="Arial"/>
          <w:color w:val="3A3A3A"/>
          <w:sz w:val="23"/>
          <w:szCs w:val="23"/>
        </w:rPr>
        <w:t xml:space="preserve"> {I1, I2, I3} subsets, {I1, I2}, {I1, I3}, {I2, I3} are occurring in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TABLE-5</w:t>
      </w:r>
      <w:r>
        <w:rPr>
          <w:rFonts w:ascii="Arial" w:hAnsi="Arial" w:cs="Arial"/>
          <w:color w:val="3A3A3A"/>
          <w:sz w:val="23"/>
          <w:szCs w:val="23"/>
        </w:rPr>
        <w:t> thus {I1, I2, I3} is frequent.</w:t>
      </w:r>
    </w:p>
    <w:p w:rsidR="0068791F" w:rsidRDefault="0068791F" w:rsidP="00C6139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:rsidR="00C6139F" w:rsidRPr="0068791F" w:rsidRDefault="0068791F" w:rsidP="0068791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We can see for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itemset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{I1, I2, I4} subsets, {I1, I2}, {I1, I4}, {I2, I4}, {I1, I4} is not frequent, as it is not occurring in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TABLE-5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thus {I1, I2, I4} is not frequent, hence it is deleted.</w:t>
      </w:r>
    </w:p>
    <w:p w:rsidR="0068791F" w:rsidRDefault="0068791F" w:rsidP="0068791F">
      <w:pPr>
        <w:pStyle w:val="ListParagraph"/>
      </w:pPr>
    </w:p>
    <w:p w:rsidR="0068791F" w:rsidRPr="0068791F" w:rsidRDefault="0068791F" w:rsidP="0068791F">
      <w:pPr>
        <w:pStyle w:val="ListParagraph"/>
        <w:numPr>
          <w:ilvl w:val="0"/>
          <w:numId w:val="2"/>
        </w:numPr>
      </w:pPr>
      <w:r>
        <w:t xml:space="preserve">We can see </w:t>
      </w:r>
      <w:proofErr w:type="spellStart"/>
      <w:r>
        <w:t>itemset</w:t>
      </w:r>
      <w:proofErr w:type="spellEnd"/>
      <w:r>
        <w:t>{I</w:t>
      </w:r>
      <w:proofErr w:type="gramStart"/>
      <w:r>
        <w:t>1,I</w:t>
      </w:r>
      <w:proofErr w:type="gramEnd"/>
      <w:r>
        <w:t xml:space="preserve">2,I5}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subsets, {I1, I2}, {I1, I5}, {I2, I5}, {I1, I5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} is not frequent, as it is not occurring in 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TABLE-5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 thus {I1, I2, I5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} is not frequent, hence it is deleted.</w:t>
      </w:r>
    </w:p>
    <w:p w:rsidR="0068791F" w:rsidRDefault="0068791F" w:rsidP="0068791F">
      <w:pPr>
        <w:pStyle w:val="ListParagraph"/>
        <w:ind w:left="1080"/>
      </w:pPr>
    </w:p>
    <w:p w:rsidR="0068791F" w:rsidRDefault="0068791F" w:rsidP="0068791F">
      <w:pPr>
        <w:pStyle w:val="ListParagraph"/>
        <w:ind w:left="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TABLE-6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9350"/>
      </w:tblGrid>
      <w:tr w:rsidR="0068791F" w:rsidTr="0068791F">
        <w:trPr>
          <w:trHeight w:val="70"/>
        </w:trPr>
        <w:tc>
          <w:tcPr>
            <w:tcW w:w="9350" w:type="dxa"/>
          </w:tcPr>
          <w:p w:rsidR="0068791F" w:rsidRPr="0068791F" w:rsidRDefault="0068791F" w:rsidP="0068791F">
            <w:pPr>
              <w:pStyle w:val="ListParagraph"/>
              <w:ind w:left="0"/>
              <w:rPr>
                <w:b/>
                <w:bCs/>
              </w:rPr>
            </w:pPr>
            <w:r w:rsidRPr="0068791F">
              <w:rPr>
                <w:b/>
                <w:bCs/>
              </w:rPr>
              <w:t>item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I1,I2,I3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I1,I2,I4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I1,I2,I5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I1,I3,I4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I1,I3,I5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I2,I3,I4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I2,I3,I5</w:t>
            </w:r>
          </w:p>
        </w:tc>
      </w:tr>
      <w:tr w:rsidR="0068791F" w:rsidTr="0068791F">
        <w:tc>
          <w:tcPr>
            <w:tcW w:w="9350" w:type="dxa"/>
          </w:tcPr>
          <w:p w:rsidR="0068791F" w:rsidRDefault="0068791F" w:rsidP="0068791F">
            <w:pPr>
              <w:pStyle w:val="ListParagraph"/>
              <w:ind w:left="0"/>
            </w:pPr>
            <w:r>
              <w:t>I3,I4,I5</w:t>
            </w:r>
          </w:p>
        </w:tc>
      </w:tr>
    </w:tbl>
    <w:p w:rsidR="0068791F" w:rsidRDefault="0068791F" w:rsidP="0068791F">
      <w:pPr>
        <w:pStyle w:val="ListParagraph"/>
        <w:ind w:left="0"/>
      </w:pPr>
    </w:p>
    <w:p w:rsidR="0068791F" w:rsidRDefault="0068791F" w:rsidP="0068791F">
      <w:pPr>
        <w:pStyle w:val="ListParagraph"/>
        <w:ind w:left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Only {I1, I2, I3} is frequent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.</w:t>
      </w:r>
    </w:p>
    <w:p w:rsidR="0068791F" w:rsidRDefault="0068791F" w:rsidP="0068791F">
      <w:pPr>
        <w:pStyle w:val="ListParagraph"/>
        <w:ind w:left="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8791F" w:rsidRDefault="0068791F" w:rsidP="0068791F">
      <w:pPr>
        <w:pStyle w:val="ListParagraph"/>
        <w:numPr>
          <w:ilvl w:val="0"/>
          <w:numId w:val="1"/>
        </w:num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  <w:shd w:val="clear" w:color="auto" w:fill="FFFFFF"/>
        </w:rPr>
        <w:t>Generate Association Rules: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 From the frequent </w:t>
      </w:r>
      <w:proofErr w:type="spellStart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itemset</w:t>
      </w:r>
      <w:proofErr w:type="spellEnd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discovered above the association could be:</w:t>
      </w:r>
    </w:p>
    <w:p w:rsidR="0068791F" w:rsidRDefault="0068791F" w:rsidP="0068791F">
      <w:pPr>
        <w:pStyle w:val="ListParagraph"/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{I1, I2} =&gt; {I3}</w:t>
      </w:r>
    </w:p>
    <w:p w:rsidR="0068791F" w:rsidRDefault="0068791F" w:rsidP="0068791F">
      <w:pPr>
        <w:pStyle w:val="ListParagraph"/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</w:p>
    <w:p w:rsidR="0068791F" w:rsidRDefault="0068791F" w:rsidP="0068791F">
      <w:pPr>
        <w:pStyle w:val="ListParagraph"/>
        <w:ind w:left="360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Confidence = support {I1,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I2, I3} / support {I1, I2} = (2</w:t>
      </w:r>
      <w:r w:rsidR="00987B3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/ </w:t>
      </w:r>
      <w:proofErr w:type="gramStart"/>
      <w:r w:rsidR="00987B32">
        <w:rPr>
          <w:rFonts w:ascii="Arial" w:hAnsi="Arial" w:cs="Arial"/>
          <w:color w:val="3A3A3A"/>
          <w:sz w:val="23"/>
          <w:szCs w:val="23"/>
          <w:shd w:val="clear" w:color="auto" w:fill="FFFFFF"/>
        </w:rPr>
        <w:t>4)*</w:t>
      </w:r>
      <w:proofErr w:type="gramEnd"/>
      <w:r w:rsidR="00987B32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100 = 50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%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{I1, I3} =&gt; {I2}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Confidence = support {I1, I2</w:t>
      </w:r>
      <w:r>
        <w:rPr>
          <w:rFonts w:ascii="Arial" w:hAnsi="Arial" w:cs="Arial"/>
          <w:color w:val="3A3A3A"/>
          <w:sz w:val="23"/>
          <w:szCs w:val="23"/>
        </w:rPr>
        <w:t xml:space="preserve">, I3} / support {I1, I3} = (3/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4</w:t>
      </w:r>
      <w:r>
        <w:rPr>
          <w:rFonts w:ascii="Arial" w:hAnsi="Arial" w:cs="Arial"/>
          <w:color w:val="3A3A3A"/>
          <w:sz w:val="23"/>
          <w:szCs w:val="23"/>
        </w:rPr>
        <w:t>)*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</w:t>
      </w:r>
      <w:r>
        <w:rPr>
          <w:rFonts w:ascii="Arial" w:hAnsi="Arial" w:cs="Arial"/>
          <w:color w:val="3A3A3A"/>
          <w:sz w:val="23"/>
          <w:szCs w:val="23"/>
        </w:rPr>
        <w:t>100 = 75</w:t>
      </w:r>
      <w:r>
        <w:rPr>
          <w:rFonts w:ascii="Arial" w:hAnsi="Arial" w:cs="Arial"/>
          <w:color w:val="3A3A3A"/>
          <w:sz w:val="23"/>
          <w:szCs w:val="23"/>
        </w:rPr>
        <w:t>%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{I2, I3} =&gt; {I1}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Confidence = support {I1,</w:t>
      </w:r>
      <w:r>
        <w:rPr>
          <w:rFonts w:ascii="Arial" w:hAnsi="Arial" w:cs="Arial"/>
          <w:color w:val="3A3A3A"/>
          <w:sz w:val="23"/>
          <w:szCs w:val="23"/>
        </w:rPr>
        <w:t xml:space="preserve"> I2, I3} / support {I2, I3} = (2/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4)*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100 = 50</w:t>
      </w:r>
      <w:r>
        <w:rPr>
          <w:rFonts w:ascii="Arial" w:hAnsi="Arial" w:cs="Arial"/>
          <w:color w:val="3A3A3A"/>
          <w:sz w:val="23"/>
          <w:szCs w:val="23"/>
        </w:rPr>
        <w:t>%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{I1} =&gt; {I2, I3}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lastRenderedPageBreak/>
        <w:t xml:space="preserve">Confidence = support </w:t>
      </w:r>
      <w:r>
        <w:rPr>
          <w:rFonts w:ascii="Arial" w:hAnsi="Arial" w:cs="Arial"/>
          <w:color w:val="3A3A3A"/>
          <w:sz w:val="23"/>
          <w:szCs w:val="23"/>
        </w:rPr>
        <w:t xml:space="preserve">{I1, I2, I3} / support {I1} = (2/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6)*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100 = 33.33</w:t>
      </w:r>
      <w:r>
        <w:rPr>
          <w:rFonts w:ascii="Arial" w:hAnsi="Arial" w:cs="Arial"/>
          <w:color w:val="3A3A3A"/>
          <w:sz w:val="23"/>
          <w:szCs w:val="23"/>
        </w:rPr>
        <w:t>%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{I2} =&gt; {I1, I3}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Confidence = support {I1, I2, I3} / support {I2 = (</w:t>
      </w:r>
      <w:r>
        <w:rPr>
          <w:rFonts w:ascii="Arial" w:hAnsi="Arial" w:cs="Arial"/>
          <w:color w:val="3A3A3A"/>
          <w:sz w:val="23"/>
          <w:szCs w:val="23"/>
        </w:rPr>
        <w:t xml:space="preserve">2/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7)*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100 = 28.57</w:t>
      </w:r>
      <w:r>
        <w:rPr>
          <w:rFonts w:ascii="Arial" w:hAnsi="Arial" w:cs="Arial"/>
          <w:color w:val="3A3A3A"/>
          <w:sz w:val="23"/>
          <w:szCs w:val="23"/>
        </w:rPr>
        <w:t>%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{I3} =&gt; {I1, I2}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 xml:space="preserve">Confidence = support </w:t>
      </w:r>
      <w:r>
        <w:rPr>
          <w:rFonts w:ascii="Arial" w:hAnsi="Arial" w:cs="Arial"/>
          <w:color w:val="3A3A3A"/>
          <w:sz w:val="23"/>
          <w:szCs w:val="23"/>
        </w:rPr>
        <w:t xml:space="preserve">{I1, I2, I3} / support {I3} = (2/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6</w:t>
      </w:r>
      <w:r w:rsidR="005B7412">
        <w:rPr>
          <w:rFonts w:ascii="Arial" w:hAnsi="Arial" w:cs="Arial"/>
          <w:color w:val="3A3A3A"/>
          <w:sz w:val="23"/>
          <w:szCs w:val="23"/>
        </w:rPr>
        <w:t>)*</w:t>
      </w:r>
      <w:proofErr w:type="gramEnd"/>
      <w:r w:rsidR="005B7412">
        <w:rPr>
          <w:rFonts w:ascii="Arial" w:hAnsi="Arial" w:cs="Arial"/>
          <w:color w:val="3A3A3A"/>
          <w:sz w:val="23"/>
          <w:szCs w:val="23"/>
        </w:rPr>
        <w:t xml:space="preserve"> 100 = 33.33</w:t>
      </w:r>
      <w:r>
        <w:rPr>
          <w:rFonts w:ascii="Arial" w:hAnsi="Arial" w:cs="Arial"/>
          <w:color w:val="3A3A3A"/>
          <w:sz w:val="23"/>
          <w:szCs w:val="23"/>
        </w:rPr>
        <w:t>%</w:t>
      </w:r>
    </w:p>
    <w:p w:rsidR="005B7412" w:rsidRDefault="005B7412" w:rsidP="005B741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ONLY ONE RULES STRONG {I1, I3} =&gt; {I2}.</w:t>
      </w:r>
      <w:bookmarkStart w:id="0" w:name="_GoBack"/>
      <w:bookmarkEnd w:id="0"/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This shows that all the ab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ove association rules are WEEK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if mi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nimum confidence threshold is 70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%.</w:t>
      </w:r>
    </w:p>
    <w:p w:rsidR="00987B32" w:rsidRDefault="00987B32" w:rsidP="00987B32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3A3A3A"/>
          <w:sz w:val="23"/>
          <w:szCs w:val="23"/>
        </w:rPr>
      </w:pPr>
    </w:p>
    <w:p w:rsidR="00987B32" w:rsidRDefault="00987B32" w:rsidP="0068791F">
      <w:pPr>
        <w:pStyle w:val="ListParagraph"/>
        <w:ind w:left="360"/>
      </w:pPr>
    </w:p>
    <w:sectPr w:rsidR="009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3348B"/>
    <w:multiLevelType w:val="hybridMultilevel"/>
    <w:tmpl w:val="F05ED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B3038E9"/>
    <w:multiLevelType w:val="hybridMultilevel"/>
    <w:tmpl w:val="EB32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76"/>
    <w:rsid w:val="005B7412"/>
    <w:rsid w:val="00652BF4"/>
    <w:rsid w:val="00685776"/>
    <w:rsid w:val="0068791F"/>
    <w:rsid w:val="00966252"/>
    <w:rsid w:val="00987B32"/>
    <w:rsid w:val="00C6139F"/>
    <w:rsid w:val="00E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585D"/>
  <w15:chartTrackingRefBased/>
  <w15:docId w15:val="{718435CF-5C9F-4002-A625-87594D0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5776"/>
    <w:rPr>
      <w:b/>
      <w:bCs/>
    </w:rPr>
  </w:style>
  <w:style w:type="paragraph" w:styleId="ListParagraph">
    <w:name w:val="List Paragraph"/>
    <w:basedOn w:val="Normal"/>
    <w:uiPriority w:val="34"/>
    <w:qFormat/>
    <w:rsid w:val="00685776"/>
    <w:pPr>
      <w:ind w:left="720"/>
      <w:contextualSpacing/>
    </w:pPr>
  </w:style>
  <w:style w:type="table" w:styleId="TableGrid">
    <w:name w:val="Table Grid"/>
    <w:basedOn w:val="TableNormal"/>
    <w:uiPriority w:val="39"/>
    <w:rsid w:val="0068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khan</dc:creator>
  <cp:keywords/>
  <dc:description/>
  <cp:lastModifiedBy>anwar khan</cp:lastModifiedBy>
  <cp:revision>1</cp:revision>
  <dcterms:created xsi:type="dcterms:W3CDTF">2021-06-12T10:34:00Z</dcterms:created>
  <dcterms:modified xsi:type="dcterms:W3CDTF">2021-06-12T11:42:00Z</dcterms:modified>
</cp:coreProperties>
</file>