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Modul: Station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Patient: Lungenarterienembolie (Stufe 2)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Dauer: 9:02</w:t>
      </w:r>
    </w:p>
    <w:p>
      <w:pPr>
        <w:pStyle w:val="PlainText"/>
        <w:rPr>
          <w:rFonts w:ascii="Courier New" w:hAnsi="Courier New" w:cs="Courier New"/>
        </w:rPr>
      </w:pPr>
      <w:bookmarkStart w:id="0" w:name="__DdeLink__184_3274168812"/>
      <w:r>
        <w:rPr>
          <w:rFonts w:cs="Courier New" w:ascii="Courier New" w:hAnsi="Courier New"/>
        </w:rPr>
        <w:t>Entscheidung</w:t>
      </w:r>
      <w:bookmarkEnd w:id="0"/>
      <w:r>
        <w:rPr>
          <w:rFonts w:cs="Courier New" w:ascii="Courier New" w:hAnsi="Courier New"/>
        </w:rPr>
        <w:t>: Koronarangiographie mit PCI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Log: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11:18:15 | 1:59 | Diane | NPC beauftragen | Start | NPC rufen: Medizin ()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11:18:16 | 1:59 | Diane | NPC beauftragen | Start | NPC rufen: Pflege (</w:t>
      </w:r>
      <w:r>
        <w:rPr>
          <w:rFonts w:cs="Courier New" w:ascii="Courier New" w:hAnsi="Courier New"/>
          <w:color w:val="EE0000"/>
        </w:rPr>
        <w:t>korrekt, Unterstützung rufen</w:t>
      </w:r>
      <w:r>
        <w:rPr>
          <w:rFonts w:cs="Courier New" w:ascii="Courier New" w:hAnsi="Courier New"/>
        </w:rPr>
        <w:t>)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11:18:29 | 2:12 | Diane | Patient entkleiden | Start | (</w:t>
      </w:r>
      <w:r>
        <w:rPr>
          <w:rFonts w:cs="Courier New" w:ascii="Courier New" w:hAnsi="Courier New"/>
          <w:color w:val="EE0000"/>
        </w:rPr>
        <w:t>korrekt, Entkleidung vor Untersuchung im Notfall)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11:18:32 | 2:15 | Diane | Patient entkleiden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11:18:48 | 2:32 | Diane | NPC beauftragen | Start | Sascha -&gt; Hole Gegenstand | Notfallkoffer, EKG, Ultraschall, Monitor, Infusionsmaterial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11:18:49 | 2:32 | Sascha | Hole Gegenstand | Start | Notfallkoffer, EKG, Ultraschall, Monitor, Infusionsmaterial </w:t>
      </w:r>
      <w:r>
        <w:rPr>
          <w:rFonts w:cs="Courier New" w:ascii="Courier New" w:hAnsi="Courier New"/>
          <w:color w:val="EE0000"/>
        </w:rPr>
        <w:t>(korrekt, zeitnah Equipment und Unterstützung)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11:18:55 | 2:39 | Diane | NPC beauftragen | Start | Robin -&gt; PVK | Anlage links (</w:t>
      </w:r>
      <w:r>
        <w:rPr>
          <w:rFonts w:cs="Courier New" w:ascii="Courier New" w:hAnsi="Courier New"/>
          <w:color w:val="EE0000"/>
        </w:rPr>
        <w:t>korrekt, parallel PVK Anlage und Start ABCDE-Schema)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11:18:56 | 2:39 | Robin | PVK | Start | Anlage links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11:19:01 | 2:44 | Diane | Palpation | Start | Thorax (</w:t>
      </w:r>
      <w:r>
        <w:rPr>
          <w:rFonts w:cs="Courier New" w:ascii="Courier New" w:hAnsi="Courier New"/>
          <w:color w:val="EE0000"/>
        </w:rPr>
        <w:t>richtig, allerdings sollte vorher Ansprache des Patienten und Kontrolle der Atmung erfolgen)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11:19:02 | 2:46 | Robin | PVK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11:19:04 | 2:47 | Diane | Palpation | Stop | stabil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11:19:10 | 2:54 | Diane | Palpation | Start | Abdomen (</w:t>
      </w:r>
      <w:r>
        <w:rPr>
          <w:rFonts w:cs="Courier New" w:ascii="Courier New" w:hAnsi="Courier New"/>
          <w:color w:val="EE0000"/>
        </w:rPr>
        <w:t>(korrekt, Abdomen wird nach Thorax untersucht)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11:19:13 | 2:57 | Diane | Palpation | Stop | weich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11:19:19 | 3:03 | Diane | GCS | Start | (</w:t>
      </w:r>
      <w:r>
        <w:rPr>
          <w:rFonts w:cs="Courier New" w:ascii="Courier New" w:hAnsi="Courier New"/>
          <w:color w:val="EE0000"/>
        </w:rPr>
        <w:t>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11:19:22 | 3:06 | Diane | GCS | Stop | GCS 15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11:19:27 | 3:10 | Diane | Neurologische Untersuchung | Start | (</w:t>
      </w:r>
      <w:r>
        <w:rPr>
          <w:rFonts w:cs="Courier New" w:ascii="Courier New" w:hAnsi="Courier New"/>
          <w:color w:val="EE0000"/>
        </w:rPr>
        <w:t>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11:19:28 | 3:12 | Sascha | Hole Gegenstand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11:19:30 | 3:13 | Diane | Neurologische Untersuchung | Stop | Keine Anzeichen für eine Fazialisparese,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Arme können gehoben werden, Sprache normal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11:19:33 | 3:17 | Diane | Wells/Genfer-Score | Start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11:19:36 | 3:20 | Diane | Wells/Genfer-Score | Stop | Wells 7 | Genfer 11 (</w:t>
      </w:r>
      <w:r>
        <w:rPr>
          <w:rFonts w:cs="Courier New" w:ascii="Courier New" w:hAnsi="Courier New"/>
          <w:color w:val="EE0000"/>
        </w:rPr>
        <w:t>korrekt, zügige Differentialdiagnostik)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11:19:39 | 3:23 | Diane | ReCap | Start | Rechts </w:t>
      </w:r>
      <w:r>
        <w:rPr>
          <w:rFonts w:cs="Courier New" w:ascii="Courier New" w:hAnsi="Courier New"/>
          <w:color w:val="EE0000"/>
        </w:rPr>
        <w:t>(korrekt, hätte allerdings unter C parallel zur Abdomenuntersuchung erfolgen sollen)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11:19:44 | 3:28 | Diane | ReCap | Stop | Langsam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11:19:46 | 3:30 | Diane | Puls messen | Start | Radialis </w:t>
      </w:r>
      <w:r>
        <w:rPr>
          <w:rFonts w:cs="Courier New" w:ascii="Courier New" w:hAnsi="Courier New"/>
          <w:color w:val="EE0000"/>
        </w:rPr>
        <w:t>korrekt, hätte allerdings bereits zu Beginn parallel zur Ansprache erfolgen sollen)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11:19:56 | 3:40 | Diane | Puls messen | Stop | Puls schwach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11:20:04 | 3:48 | Diane | Monitor anbauen | Start | </w:t>
      </w:r>
      <w:r>
        <w:rPr>
          <w:rFonts w:cs="Courier New" w:ascii="Courier New" w:hAnsi="Courier New"/>
          <w:color w:val="EE0000"/>
        </w:rPr>
        <w:t>(korrekt)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11:20:04 | 3:48 | Diane | EKG 3-Kanal | Start | Anlage 3-Kanal</w:t>
      </w:r>
      <w:r>
        <w:rPr>
          <w:rFonts w:cs="Courier New" w:ascii="Courier New" w:hAnsi="Courier New"/>
          <w:color w:val="EE0000"/>
        </w:rPr>
        <w:t xml:space="preserve"> 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11:20:05 | 3:48 | Diane | Blutdruckmanschette | Start | Anlage rechts</w:t>
      </w:r>
      <w:r>
        <w:rPr>
          <w:rFonts w:cs="Courier New" w:ascii="Courier New" w:hAnsi="Courier New"/>
          <w:color w:val="EE0000"/>
        </w:rPr>
        <w:t xml:space="preserve"> 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11:20:05 | 3:49 | Diane | Pulsoxymetrie | Start | Anlage Rechts</w:t>
      </w:r>
      <w:r>
        <w:rPr>
          <w:rFonts w:cs="Courier New" w:ascii="Courier New" w:hAnsi="Courier New"/>
          <w:color w:val="EE0000"/>
        </w:rPr>
        <w:t xml:space="preserve"> 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11:20:08 | 3:52 | Diane | Monitor anbauen | Stop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11:20:17 | 4:01 | Diane | NPC beauftragen | Start | Robin -&gt; Ultraschall | </w:t>
      </w:r>
      <w:r>
        <w:rPr>
          <w:rFonts w:cs="Courier New" w:ascii="Courier New" w:hAnsi="Courier New"/>
          <w:color w:val="EE0000"/>
        </w:rPr>
        <w:t>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11:20:18 | 4:01 | Robin | Ultraschall | Start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11:20:25 | 4:08 | Diane | Infusion | Start | (Vorbereiten) Vollelektrolytlösung, 1000ml </w:t>
      </w:r>
      <w:r>
        <w:rPr>
          <w:rFonts w:cs="Courier New" w:ascii="Courier New" w:hAnsi="Courier New"/>
          <w:color w:val="EE0000"/>
        </w:rPr>
        <w:t>(korrekt)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11:20:28 | 4:11 | Diane | Infusion | Stop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11:20:31 | 4:14 | Diane | Sauerstoffgabe | Start | Anlage Sauerstoffmaske </w:t>
      </w:r>
      <w:r>
        <w:rPr>
          <w:rFonts w:cs="Courier New" w:ascii="Courier New" w:hAnsi="Courier New"/>
          <w:color w:val="EE0000"/>
        </w:rPr>
        <w:t>(korrekt, hätte allerdings schon bei V.a. instabilen Patienten zu Beginn erfolgen sollne)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11:20:38 | 4:22 | Diane | Sauerstoffgabe | Start | Fluss 7,2 (</w:t>
      </w:r>
      <w:r>
        <w:rPr>
          <w:rFonts w:cs="Courier New" w:ascii="Courier New" w:hAnsi="Courier New"/>
          <w:color w:val="EE0000"/>
        </w:rPr>
        <w:t>bei V.a. instabilen Patienten sollte ein Fluss &gt; 12L via Maske gewählt werden)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11:20:49 | 4:33 | Diane | NPC beauftragen | Start | Sascha -&gt; Temperatur messen | </w:t>
      </w:r>
      <w:r>
        <w:rPr>
          <w:rFonts w:cs="Courier New" w:ascii="Courier New" w:hAnsi="Courier New"/>
          <w:color w:val="EE0000"/>
        </w:rPr>
        <w:t>(korrekt, unter E=Exposure im ABCDE-Schema)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11:20:50 | 4:33 | Sascha | Temperatur messen | Start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11:20:50 | 4:33 | Sascha | Temperatur messen | Cancel | Thermometer nicht verfügbar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11:21:14 | 4:58 | Diane | NPC beauftragen | Start | Sascha -&gt; Hole Gegenstand | Thermometer, Stethoskop, Defibrillator, Stationsmedikamente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11:21:14 | 4:58 | Sascha | Hole Gegenstand | Start | Thermometer, Stethoskop, Defibrillator, Stationsmedikamente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 xml:space="preserve">11:21:29 | 5:12 | Diane | NPC beauftragen | Start | Robin -&gt; EKG 12-Kanal | </w:t>
      </w:r>
      <w:r>
        <w:rPr>
          <w:rFonts w:cs="Courier New" w:ascii="Courier New" w:hAnsi="Courier New"/>
          <w:color w:val="EE0000"/>
        </w:rPr>
        <w:t>(korrekt, Patient mit neu aufgetretenem Brustsxchmerz sollte innerhalb von 10min ein 12-Kanal EKG erhalten)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11:21:34 | 5:18 | Diane | EKG 12-Kanal | Start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11:21:37 | 5:21 | Diane | EKG 12-Kanal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11:21:52 | 5:36 | Sascha | Hole Gegenstand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11:22:02 | 5:45 | Robin | Ultraschall | Stop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11:22:14 | 5:58 | Diane | NPC beauftragen | Start | Robin -&gt; Auskultation |  (</w:t>
      </w:r>
      <w:r>
        <w:rPr>
          <w:rFonts w:cs="Courier New" w:ascii="Courier New" w:hAnsi="Courier New"/>
          <w:color w:val="EE0000"/>
        </w:rPr>
        <w:t>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11:22:15 | 5:58 | Robin | Auskultation | Start | </w:t>
      </w:r>
      <w:r>
        <w:rPr>
          <w:rFonts w:cs="Courier New" w:ascii="Courier New" w:hAnsi="Courier New"/>
          <w:color w:val="EE0000"/>
        </w:rPr>
        <w:t>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11:22:19 | 6:03 | Robin | Auskultation | Info | Thorax okay</w:t>
      </w:r>
      <w:r>
        <w:rPr>
          <w:rFonts w:cs="Courier New" w:ascii="Courier New" w:hAnsi="Courier New"/>
          <w:color w:val="EE0000"/>
        </w:rPr>
        <w:t xml:space="preserve"> 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11:22:22 | 6:06 | Robin | Auskultation | Info | Abdomen okay</w:t>
      </w:r>
      <w:r>
        <w:rPr>
          <w:rFonts w:cs="Courier New" w:ascii="Courier New" w:hAnsi="Courier New"/>
          <w:color w:val="EE0000"/>
        </w:rPr>
        <w:t xml:space="preserve"> 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11:22:23 | 6:07 | Robin | Auskultation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11:22:57 | 6:40 | Sascha | Medikament | Stop | 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11:22:58 | 6:41 | Diane | Infusion | Start | (Gabe) Vollelektrolytlösung, 1000ml (</w:t>
      </w:r>
      <w:r>
        <w:rPr>
          <w:rFonts w:cs="Courier New" w:ascii="Courier New" w:hAnsi="Courier New"/>
          <w:color w:val="EE0000"/>
        </w:rPr>
        <w:t>korrekt)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11:23:01 | 6:44 | Diane | Infusion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11:23:15 | 6:58 | Diane | Medikament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11:23:17 | 7:01 | Diane | NPC beauftragen | Start | Robin -&gt; Ultraschall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11:23:18 | 7:01 | Robin | Ultraschall | Start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11:23:39 | 7:22 | Diane | NPC beauftragen | Start | Sascha -&gt; Blutentnahme | BSG, Serum, BGA, EDTA klein, EDTA groß, Citrat</w:t>
      </w:r>
    </w:p>
    <w:p>
      <w:pPr>
        <w:pStyle w:val="PlainText"/>
        <w:rPr>
          <w:rFonts w:ascii="Courier New" w:hAnsi="Courier New" w:cs="Courier New"/>
          <w:color w:val="EE0000"/>
        </w:rPr>
      </w:pPr>
      <w:r>
        <w:rPr>
          <w:rFonts w:cs="Courier New" w:ascii="Courier New" w:hAnsi="Courier New"/>
        </w:rPr>
        <w:t>11:23:39 | 7:23 | Sascha | Blutentnahme | Start | BSG, Serum, BGA, EDTA klein, EDTA groß, Citrat (</w:t>
      </w:r>
      <w:r>
        <w:rPr>
          <w:rFonts w:cs="Courier New" w:ascii="Courier New" w:hAnsi="Courier New"/>
          <w:color w:val="EE0000"/>
        </w:rPr>
        <w:t>korrekt insbesondere Blutgasanalyse wichtig)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11:23:44 | 7:27 | Sascha | Blutentnahme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11:23:46 | 7:29 | Diane | NPC beauftragen | Start | Robin -&gt; Raum verlassen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11:24:09 | 7:52 | Diane | Medikament | Start | Midazolam 5,0 mg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11:24:15 | 7:58 | Diane | Medikament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11:25:02 | 8:45 | Robin | Ultraschall | Stop | </w:t>
      </w:r>
    </w:p>
    <w:p>
      <w:pPr>
        <w:pStyle w:val="PlainText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11:25:02 | 8:46 | Robin | Raum verlassen | Start | </w:t>
      </w:r>
    </w:p>
    <w:sectPr>
      <w:type w:val="nextPage"/>
      <w:pgSz w:w="11906" w:h="16838"/>
      <w:pgMar w:left="1331" w:right="1332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Aptos">
    <w:charset w:val="01"/>
    <w:family w:val="roman"/>
    <w:pitch w:val="variable"/>
  </w:font>
  <w:font w:name="Consolas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NurTextZchn" w:customStyle="1">
    <w:name w:val="Nur Text Zchn"/>
    <w:basedOn w:val="DefaultParagraphFont"/>
    <w:link w:val="PlainText"/>
    <w:uiPriority w:val="99"/>
    <w:rsid w:val="008f5636"/>
    <w:rPr>
      <w:rFonts w:ascii="Consolas" w:hAnsi="Consolas" w:cs="Consolas"/>
      <w:sz w:val="21"/>
      <w:szCs w:val="21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PlainText">
    <w:name w:val="Plain Text"/>
    <w:basedOn w:val="Normal"/>
    <w:link w:val="NurTextZchn"/>
    <w:uiPriority w:val="99"/>
    <w:unhideWhenUsed/>
    <w:rsid w:val="008f5636"/>
    <w:pPr/>
    <w:rPr>
      <w:rFonts w:ascii="Consolas" w:hAnsi="Consolas" w:cs="Consolas"/>
      <w:sz w:val="21"/>
      <w:szCs w:val="21"/>
    </w:rPr>
  </w:style>
  <w:style w:type="numbering" w:styleId="NoList" w:default="1">
    <w:name w:val="No List"/>
    <w:uiPriority w:val="99"/>
    <w:semiHidden/>
    <w:unhideWhenUsed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Collabora_Office/26.04.2.1$Linux_X86_64 LibreOffice_project/de013a57f9dd43658ce09b01cc34cbfa82f81afd</Application>
  <AppVersion>15.0000</AppVersion>
  <Pages>2</Pages>
  <Words>950</Words>
  <Characters>4397</Characters>
  <CharactersWithSpaces>5302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2026-08-24T07:33:00Z</dcterms:created>
  <dc:creator>Niels A</dc:creator>
  <dc:description/>
  <dc:language>en-GB</dc:language>
  <cp:lastModifiedBy/>
  <dcterms:modified xsi:type="dcterms:W3CDTF">2026-09-13T22:37:11Z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