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9e9e9e"/>
                <w:sz w:val="18"/>
                <w:szCs w:val="18"/>
              </w:rPr>
              <w:drawing>
                <wp:inline distB="114300" distT="114300" distL="114300" distR="114300">
                  <wp:extent cx="971868" cy="84459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68" cy="844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f1f4b"/>
                <w:rtl w:val="0"/>
              </w:rPr>
              <w:t xml:space="preserve">Sanoat Qurilish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16"/>
                <w:szCs w:val="16"/>
                <w:rtl w:val="0"/>
              </w:rPr>
              <w:t xml:space="preserve">INN: 123456789  |  SWIFT: NBUZUZ22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16"/>
                <w:szCs w:val="16"/>
                <w:rtl w:val="0"/>
              </w:rPr>
              <w:t xml:space="preserve">100000, Toshkent sh., Amir Temur ko'ch.,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555555"/>
                <w:sz w:val="16"/>
                <w:szCs w:val="16"/>
                <w:rtl w:val="0"/>
              </w:rPr>
              <w:t xml:space="preserve">Tel: +998 71 000-00-00  |  bank@mail.uz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1b4fd8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88.0" w:type="dxa"/>
        <w:jc w:val="center"/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Sana: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«____» ____________ 20___ 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b w:val="1"/>
          <w:bCs w:val="1"/>
          <w:color w:val="1b4f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b w:val="1"/>
          <w:bCs w:val="1"/>
          <w:color w:val="1b4f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b4fd8"/>
          <w:sz w:val="22"/>
          <w:szCs w:val="22"/>
          <w:rtl w:val="0"/>
        </w:rPr>
        <w:t xml:space="preserve">MAVZU: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Hurmatli ________________________________,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Sizning «____» ____________ 20___ yildagi № ____________ raqamli murojaatingizga javoban ma'lumot beramiz: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color w:val="1b4fd8"/>
          <w:sz w:val="20"/>
          <w:szCs w:val="20"/>
          <w:rtl w:val="0"/>
        </w:rPr>
        <w:t xml:space="preserve">JAVOB MATNI: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0" w:lineRule="auto"/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20" w:lineRule="auto"/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20" w:lineRule="auto"/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20" w:lineRule="auto"/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20" w:lineRule="auto"/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20" w:lineRule="auto"/>
        <w:rPr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b w:val="1"/>
          <w:bCs w:val="1"/>
          <w:color w:val="1b4fd8"/>
          <w:sz w:val="20"/>
          <w:szCs w:val="20"/>
          <w:rtl w:val="0"/>
        </w:rPr>
        <w:t xml:space="preserve">HUQUQIY 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O'zbekiston Respublikasi ____________ Qonuni, ____-modda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Markaziy bank yo'riqnomasi № ____, ____-band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 ichki qoidalari, ____-bo'lim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2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Yuqoridagilarni inobatga olgan holda, murojaatingiz ko'rib chiqildi va tegishli choralar ko'rildi. Qo'shimcha savollar yuzasidan yuqorida ko'rsatilgan aloqa ma'lumotlari orqali murojaat qilishingiz mumkin.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i w:val="1"/>
          <w:iCs w:val="1"/>
          <w:color w:val="aaaaaa"/>
          <w:sz w:val="14"/>
          <w:szCs w:val="14"/>
          <w:rtl w:val="0"/>
        </w:rPr>
        <w:t xml:space="preserve">Ushbu hujjat LexGuard AI tizimi tomonidan tayyorlangan va vakolatli xodim tomonidan tasdiqlangan  |  Hujjat ID: ___________  |  Arxiv raqami: 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