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A697" w14:textId="77777777" w:rsidR="004D519D" w:rsidRPr="002C3CEF" w:rsidRDefault="004D519D">
      <w:pPr>
        <w:spacing w:before="80" w:after="80"/>
      </w:pPr>
    </w:p>
    <w:p w14:paraId="23BCB5E4" w14:textId="77777777" w:rsidR="004D519D" w:rsidRPr="002C3CEF" w:rsidRDefault="004D519D">
      <w:pPr>
        <w:spacing w:before="80" w:after="80"/>
      </w:pPr>
    </w:p>
    <w:p w14:paraId="199AA6CD" w14:textId="77777777" w:rsidR="004D519D" w:rsidRPr="002C3CEF" w:rsidRDefault="004D519D">
      <w:pPr>
        <w:spacing w:before="80" w:after="80"/>
      </w:pPr>
    </w:p>
    <w:p w14:paraId="5CFDB813" w14:textId="77777777" w:rsidR="004D519D" w:rsidRPr="002C3CEF" w:rsidRDefault="00000000">
      <w:pPr>
        <w:spacing w:before="200" w:after="160"/>
        <w:jc w:val="center"/>
      </w:pPr>
      <w:r w:rsidRPr="002C3CEF">
        <w:rPr>
          <w:b/>
          <w:bCs/>
          <w:sz w:val="32"/>
          <w:szCs w:val="32"/>
        </w:rPr>
        <w:t>MANIPAL UNIVERSITY JAIPUR</w:t>
      </w:r>
    </w:p>
    <w:p w14:paraId="0C8B9430" w14:textId="77777777" w:rsidR="004D519D" w:rsidRPr="002C3CEF" w:rsidRDefault="00000000">
      <w:pPr>
        <w:spacing w:after="120"/>
        <w:jc w:val="center"/>
      </w:pPr>
      <w:r w:rsidRPr="002C3CEF">
        <w:rPr>
          <w:sz w:val="24"/>
          <w:szCs w:val="24"/>
        </w:rPr>
        <w:t>Department of Computer Science and Engineering</w:t>
      </w:r>
    </w:p>
    <w:p w14:paraId="61C09C66" w14:textId="77777777" w:rsidR="004D519D" w:rsidRPr="002C3CEF" w:rsidRDefault="00000000">
      <w:pPr>
        <w:spacing w:after="280"/>
        <w:jc w:val="center"/>
      </w:pPr>
      <w:proofErr w:type="spellStart"/>
      <w:proofErr w:type="gramStart"/>
      <w:r w:rsidRPr="002C3CEF">
        <w:rPr>
          <w:i/>
          <w:iCs/>
        </w:rPr>
        <w:t>B.Tech</w:t>
      </w:r>
      <w:proofErr w:type="spellEnd"/>
      <w:proofErr w:type="gramEnd"/>
      <w:r w:rsidRPr="002C3CEF">
        <w:rPr>
          <w:i/>
          <w:iCs/>
        </w:rPr>
        <w:t xml:space="preserve"> (CSE) | Academic Year 2025-2026</w:t>
      </w:r>
    </w:p>
    <w:p w14:paraId="353CE047" w14:textId="77777777" w:rsidR="004D519D" w:rsidRPr="002C3CEF" w:rsidRDefault="004D519D">
      <w:pPr>
        <w:pBdr>
          <w:bottom w:val="single" w:sz="6" w:space="4" w:color="2E4057"/>
        </w:pBdr>
        <w:spacing w:after="360"/>
        <w:jc w:val="center"/>
      </w:pPr>
    </w:p>
    <w:p w14:paraId="7B74DADB" w14:textId="77777777" w:rsidR="004D519D" w:rsidRPr="002C3CEF" w:rsidRDefault="004D519D">
      <w:pPr>
        <w:spacing w:before="80" w:after="80"/>
      </w:pPr>
    </w:p>
    <w:p w14:paraId="4CFD064F" w14:textId="77777777" w:rsidR="004D519D" w:rsidRPr="002C3CEF" w:rsidRDefault="00000000">
      <w:pPr>
        <w:spacing w:before="200" w:after="200"/>
        <w:jc w:val="center"/>
      </w:pPr>
      <w:r w:rsidRPr="002C3CEF">
        <w:rPr>
          <w:b/>
          <w:bCs/>
          <w:sz w:val="40"/>
          <w:szCs w:val="40"/>
        </w:rPr>
        <w:t>PREDICTING DATA DRIFT IN PRODUCTION</w:t>
      </w:r>
    </w:p>
    <w:p w14:paraId="21E7DD31" w14:textId="77777777" w:rsidR="004D519D" w:rsidRPr="002C3CEF" w:rsidRDefault="00000000">
      <w:pPr>
        <w:spacing w:after="200"/>
        <w:jc w:val="center"/>
      </w:pPr>
      <w:r w:rsidRPr="002C3CEF">
        <w:rPr>
          <w:b/>
          <w:bCs/>
          <w:sz w:val="40"/>
          <w:szCs w:val="40"/>
        </w:rPr>
        <w:t>MACHINE LEARNING MODELS</w:t>
      </w:r>
    </w:p>
    <w:p w14:paraId="571D6822" w14:textId="77777777" w:rsidR="004D519D" w:rsidRPr="002C3CEF" w:rsidRDefault="00000000">
      <w:pPr>
        <w:spacing w:before="80" w:after="300"/>
        <w:jc w:val="center"/>
      </w:pPr>
      <w:r w:rsidRPr="002C3CEF">
        <w:rPr>
          <w:i/>
          <w:iCs/>
          <w:sz w:val="26"/>
          <w:szCs w:val="26"/>
        </w:rPr>
        <w:t>A Proactive Statistical Framework Using Distributional Divergence Metrics</w:t>
      </w:r>
    </w:p>
    <w:p w14:paraId="1E30B732" w14:textId="77777777" w:rsidR="004D519D" w:rsidRPr="002C3CEF" w:rsidRDefault="004D519D">
      <w:pPr>
        <w:spacing w:before="80" w:after="80"/>
      </w:pPr>
    </w:p>
    <w:p w14:paraId="4DF0C0A5" w14:textId="77777777" w:rsidR="004D519D" w:rsidRPr="002C3CEF" w:rsidRDefault="00000000">
      <w:pPr>
        <w:spacing w:before="120" w:after="80"/>
        <w:jc w:val="center"/>
      </w:pPr>
      <w:r w:rsidRPr="002C3CEF">
        <w:rPr>
          <w:b/>
          <w:bCs/>
        </w:rPr>
        <w:t xml:space="preserve">Final Year Project Report | Third Year </w:t>
      </w:r>
      <w:proofErr w:type="spellStart"/>
      <w:proofErr w:type="gramStart"/>
      <w:r w:rsidRPr="002C3CEF">
        <w:rPr>
          <w:b/>
          <w:bCs/>
        </w:rPr>
        <w:t>B.Tech</w:t>
      </w:r>
      <w:proofErr w:type="spellEnd"/>
      <w:proofErr w:type="gramEnd"/>
      <w:r w:rsidRPr="002C3CEF">
        <w:rPr>
          <w:b/>
          <w:bCs/>
        </w:rPr>
        <w:t xml:space="preserve"> (CSE)</w:t>
      </w:r>
    </w:p>
    <w:p w14:paraId="281B5EB9" w14:textId="77777777" w:rsidR="004D519D" w:rsidRPr="002C3CEF" w:rsidRDefault="00000000">
      <w:pPr>
        <w:spacing w:after="80"/>
        <w:jc w:val="center"/>
      </w:pPr>
      <w:r w:rsidRPr="002C3CEF">
        <w:t>Dataset: CICIDS 2017 (Canadian Institute for Cybersecurity)</w:t>
      </w:r>
    </w:p>
    <w:p w14:paraId="3D0D9E72" w14:textId="77777777" w:rsidR="004D519D" w:rsidRPr="002C3CEF" w:rsidRDefault="00000000">
      <w:pPr>
        <w:spacing w:after="80"/>
        <w:jc w:val="center"/>
      </w:pPr>
      <w:r w:rsidRPr="002C3CEF">
        <w:t>Date of Completion: April 4, 2026</w:t>
      </w:r>
    </w:p>
    <w:p w14:paraId="4E8460F1" w14:textId="77777777" w:rsidR="004D519D" w:rsidRPr="002C3CEF" w:rsidRDefault="00000000">
      <w:pPr>
        <w:spacing w:before="80" w:after="80"/>
        <w:jc w:val="center"/>
      </w:pPr>
      <w:r w:rsidRPr="002C3CEF">
        <w:rPr>
          <w:b/>
          <w:bCs/>
        </w:rPr>
        <w:t>Pipeline Status: Fully Operational</w:t>
      </w:r>
    </w:p>
    <w:p w14:paraId="4787DC1C" w14:textId="77777777" w:rsidR="004D519D" w:rsidRPr="002C3CEF" w:rsidRDefault="00000000">
      <w:r w:rsidRPr="002C3CEF">
        <w:br w:type="page"/>
      </w:r>
    </w:p>
    <w:p w14:paraId="421400DA" w14:textId="77777777" w:rsidR="004D519D" w:rsidRPr="002C3CEF" w:rsidRDefault="00000000">
      <w:pPr>
        <w:pStyle w:val="Heading1"/>
        <w:rPr>
          <w:color w:val="auto"/>
        </w:rPr>
      </w:pPr>
      <w:r w:rsidRPr="002C3CEF">
        <w:rPr>
          <w:color w:val="auto"/>
        </w:rPr>
        <w:lastRenderedPageBreak/>
        <w:t>Abstract</w:t>
      </w:r>
    </w:p>
    <w:p w14:paraId="14718D81" w14:textId="77777777" w:rsidR="004D519D" w:rsidRPr="002C3CEF" w:rsidRDefault="00000000">
      <w:pPr>
        <w:spacing w:before="100" w:after="160" w:line="360" w:lineRule="auto"/>
        <w:jc w:val="both"/>
      </w:pPr>
      <w:r w:rsidRPr="002C3CEF">
        <w:t>This report presents the complete documentation of an end-to-end machine learning pipeline developed to proactively detect and predict data drift in deployed models, without requiring any ground-truth labels on incoming production data. The work was carried out using the CICIDS 2017 benchmark dataset, which captures five full working days of real network traffic encompassing over 2.8 million records. The pipeline processes this data in four structured phases: memory-safe preprocessing, baseline model training, statistical drift computation, and drift prediction meta-modelling.</w:t>
      </w:r>
    </w:p>
    <w:p w14:paraId="634E4D53" w14:textId="77777777" w:rsidR="004D519D" w:rsidRPr="002C3CEF" w:rsidRDefault="00000000">
      <w:pPr>
        <w:spacing w:before="100" w:after="160" w:line="360" w:lineRule="auto"/>
        <w:jc w:val="both"/>
      </w:pPr>
      <w:r w:rsidRPr="002C3CEF">
        <w:t xml:space="preserve">The central empirical finding of this project is that distributional divergence metrics, specifically </w:t>
      </w:r>
      <w:proofErr w:type="spellStart"/>
      <w:r w:rsidRPr="002C3CEF">
        <w:t>Kullback</w:t>
      </w:r>
      <w:proofErr w:type="spellEnd"/>
      <w:r w:rsidRPr="002C3CEF">
        <w:t xml:space="preserve">-Leibler (KL) Divergence, Jensen-Shannon (JS) Divergence, and Wasserstein Distance, computed on unlabelled incoming feature distributions, can reliably predict how much a production model's accuracy will degrade before a single inference is made. A Linear Regression meta-model trained on just seven temporal data points achieves an R-squared value of 0.9924 and a Mean Absolute Error (MAE) of 1.43% under Leave-One-Out Cross-Validation. The five baseline classifiers, namely Random Forest, </w:t>
      </w:r>
      <w:proofErr w:type="spellStart"/>
      <w:r w:rsidRPr="002C3CEF">
        <w:t>XGBoost</w:t>
      </w:r>
      <w:proofErr w:type="spellEnd"/>
      <w:r w:rsidRPr="002C3CEF">
        <w:t>, Decision Tree, Logistic Regression, and SVM, all achieve accuracies above 93% on same-distribution evaluation. However, when the Monday-trained Random Forest model is evaluated on Friday's DDoS traffic without retraining, accuracy collapses to 43.33%, which is effectively below chance level for a binary classifier. This dramatic degradation is precisely predicted by a KL Divergence of 12.3652 between the reference and drifted distributions.</w:t>
      </w:r>
    </w:p>
    <w:p w14:paraId="4DF96396" w14:textId="77777777" w:rsidR="004D519D" w:rsidRPr="002C3CEF" w:rsidRDefault="00000000">
      <w:pPr>
        <w:spacing w:before="100" w:after="160" w:line="360" w:lineRule="auto"/>
        <w:jc w:val="both"/>
      </w:pPr>
      <w:r w:rsidRPr="002C3CEF">
        <w:t xml:space="preserve">The pipeline is fully operational, deterministic, and </w:t>
      </w:r>
      <w:proofErr w:type="gramStart"/>
      <w:r w:rsidRPr="002C3CEF">
        <w:t>memory-safe</w:t>
      </w:r>
      <w:proofErr w:type="gramEnd"/>
      <w:r w:rsidRPr="002C3CEF">
        <w:t xml:space="preserve">. All outputs </w:t>
      </w:r>
      <w:proofErr w:type="gramStart"/>
      <w:r w:rsidRPr="002C3CEF">
        <w:t>are persisted</w:t>
      </w:r>
      <w:proofErr w:type="gramEnd"/>
      <w:r w:rsidRPr="002C3CEF">
        <w:t xml:space="preserve"> to versioned artifact files, enabling complete reproducibility. This document serves as a comprehensive architectural and scientific handover report, covering the problem statement, literature context, methodology, results, and future directions in sufficient detail that any subsequent researcher can reproduce every result from scratch.</w:t>
      </w:r>
    </w:p>
    <w:p w14:paraId="736E43B0" w14:textId="77777777" w:rsidR="004D519D" w:rsidRPr="002C3CEF" w:rsidRDefault="00000000">
      <w:r w:rsidRPr="002C3CEF">
        <w:br w:type="page"/>
      </w:r>
    </w:p>
    <w:p w14:paraId="68279ABD" w14:textId="77777777" w:rsidR="004D519D" w:rsidRPr="002C3CEF" w:rsidRDefault="00000000">
      <w:pPr>
        <w:pStyle w:val="Heading1"/>
        <w:rPr>
          <w:color w:val="auto"/>
        </w:rPr>
      </w:pPr>
      <w:r w:rsidRPr="002C3CEF">
        <w:rPr>
          <w:color w:val="auto"/>
        </w:rPr>
        <w:lastRenderedPageBreak/>
        <w:t>1. Introduction and Problem Statement</w:t>
      </w:r>
    </w:p>
    <w:p w14:paraId="526842C3" w14:textId="77777777" w:rsidR="004D519D" w:rsidRPr="002C3CEF" w:rsidRDefault="00000000">
      <w:pPr>
        <w:pStyle w:val="Heading2"/>
        <w:rPr>
          <w:color w:val="auto"/>
        </w:rPr>
      </w:pPr>
      <w:proofErr w:type="gramStart"/>
      <w:r w:rsidRPr="002C3CEF">
        <w:rPr>
          <w:color w:val="auto"/>
        </w:rPr>
        <w:t>1.1  The</w:t>
      </w:r>
      <w:proofErr w:type="gramEnd"/>
      <w:r w:rsidRPr="002C3CEF">
        <w:rPr>
          <w:color w:val="auto"/>
        </w:rPr>
        <w:t xml:space="preserve"> Quiet Problem of Silent Model Decay</w:t>
      </w:r>
    </w:p>
    <w:p w14:paraId="04D62795" w14:textId="77777777" w:rsidR="004D519D" w:rsidRPr="002C3CEF" w:rsidRDefault="00000000">
      <w:pPr>
        <w:spacing w:before="100" w:after="160" w:line="360" w:lineRule="auto"/>
        <w:jc w:val="both"/>
      </w:pPr>
      <w:r w:rsidRPr="002C3CEF">
        <w:t>There is a certain overconfidence that tends to follow the moment a machine learning model crosses some accuracy threshold on a test set. In academic settings, that moment is often treated as the end of the story. In production environments, it is more accurately described as the beginning of a rather more complicated one. The assumption underlying most deployed models is that future data will behave in a manner broadly consistent with training data, a condition that is violated routinely in any domain where the world does not remain static.</w:t>
      </w:r>
    </w:p>
    <w:p w14:paraId="26B93275" w14:textId="77777777" w:rsidR="004D519D" w:rsidRPr="002C3CEF" w:rsidRDefault="00000000">
      <w:pPr>
        <w:spacing w:before="100" w:after="160" w:line="360" w:lineRule="auto"/>
        <w:jc w:val="both"/>
      </w:pPr>
      <w:r w:rsidRPr="002C3CEF">
        <w:t>Network traffic</w:t>
      </w:r>
      <w:proofErr w:type="gramStart"/>
      <w:r w:rsidRPr="002C3CEF">
        <w:t>, in particular, is</w:t>
      </w:r>
      <w:proofErr w:type="gramEnd"/>
      <w:r w:rsidRPr="002C3CEF">
        <w:t xml:space="preserve"> one of the most dynamically shifting data environments that a practitioner can encounter. The statistical character of a Monday morning's benign HTTPS traffic is genuinely different from that of a Wednesday afternoon's DoS flood, and a model trained on the former has, in a very real sense, no visibility into the latter. The degradation that results when such a model encounters dramatically shifted data is what this project refers to as Silent Model Decay. The term is deliberate: the decay is often silent because there is no immediate signal that anything has gone wrong. Security Operations Centres may take days or even weeks to manually annotate incoming attack traffic and compute updated accuracy metrics. By the time the drop in performance is noticed, the damage to the network may already have been done.</w:t>
      </w:r>
    </w:p>
    <w:p w14:paraId="29D1763E" w14:textId="77777777" w:rsidR="004D519D" w:rsidRPr="002C3CEF" w:rsidRDefault="00000000">
      <w:pPr>
        <w:spacing w:before="100" w:after="160" w:line="360" w:lineRule="auto"/>
        <w:jc w:val="both"/>
      </w:pPr>
      <w:r w:rsidRPr="002C3CEF">
        <w:t>This project set out to address exactly this problem through a fundamentally proactive approach. Rather than waiting for labelled data to confirm that a model has already begun failing, the aim was to determine whether statistical properties of the incoming data distribution alone, computed before any inference occurs, could be used to predict the extent of expected performance degradation. The answer, as the empirical results will demonstrate, is yes, at least within the temporal structure of the CICIDS 2017 dataset.</w:t>
      </w:r>
    </w:p>
    <w:p w14:paraId="63B1E3CA" w14:textId="77777777" w:rsidR="004D519D" w:rsidRPr="002C3CEF" w:rsidRDefault="00000000">
      <w:pPr>
        <w:pStyle w:val="Heading2"/>
        <w:rPr>
          <w:color w:val="auto"/>
        </w:rPr>
      </w:pPr>
      <w:proofErr w:type="gramStart"/>
      <w:r w:rsidRPr="002C3CEF">
        <w:rPr>
          <w:color w:val="auto"/>
        </w:rPr>
        <w:t>1.2  Why</w:t>
      </w:r>
      <w:proofErr w:type="gramEnd"/>
      <w:r w:rsidRPr="002C3CEF">
        <w:rPr>
          <w:color w:val="auto"/>
        </w:rPr>
        <w:t xml:space="preserve"> Existing Approaches Fall Short</w:t>
      </w:r>
    </w:p>
    <w:p w14:paraId="3A7CB039" w14:textId="77777777" w:rsidR="004D519D" w:rsidRPr="002C3CEF" w:rsidRDefault="00000000">
      <w:pPr>
        <w:spacing w:before="100" w:after="160" w:line="360" w:lineRule="auto"/>
        <w:jc w:val="both"/>
      </w:pPr>
      <w:r w:rsidRPr="002C3CEF">
        <w:t xml:space="preserve">The standard industry response to model drift is reactive by design. Widely deployed drift detection tools such as ADWIN (Adaptive Windowing), the Drift Detection Method, and the Page-Hinkley Test all operate by monitoring a stream of model predictions or error rates over time and raising alarms once those rates exceed statistically defined thresholds. The limitation common to </w:t>
      </w:r>
      <w:proofErr w:type="gramStart"/>
      <w:r w:rsidRPr="002C3CEF">
        <w:t>all of</w:t>
      </w:r>
      <w:proofErr w:type="gramEnd"/>
      <w:r w:rsidRPr="002C3CEF">
        <w:t xml:space="preserve"> these approaches is structural: they require access to ground-truth labels to compute error rates. In a real-time cybersecurity deployment, those labels may not arrive for hours or days after the traffic has been </w:t>
      </w:r>
      <w:r w:rsidRPr="002C3CEF">
        <w:lastRenderedPageBreak/>
        <w:t>processed. By the time a reactive system raises its alarm, the production model may have already misclassified thousands of intrusion flows.</w:t>
      </w:r>
    </w:p>
    <w:p w14:paraId="5C814D80" w14:textId="77777777" w:rsidR="004D519D" w:rsidRPr="002C3CEF" w:rsidRDefault="00000000">
      <w:pPr>
        <w:spacing w:before="100" w:after="160" w:line="360" w:lineRule="auto"/>
        <w:jc w:val="both"/>
      </w:pPr>
      <w:r w:rsidRPr="002C3CEF">
        <w:t xml:space="preserve">Commercial </w:t>
      </w:r>
      <w:proofErr w:type="spellStart"/>
      <w:r w:rsidRPr="002C3CEF">
        <w:t>MLOps</w:t>
      </w:r>
      <w:proofErr w:type="spellEnd"/>
      <w:r w:rsidRPr="002C3CEF">
        <w:t xml:space="preserve"> platforms such as </w:t>
      </w:r>
      <w:proofErr w:type="spellStart"/>
      <w:r w:rsidRPr="002C3CEF">
        <w:t>Arize</w:t>
      </w:r>
      <w:proofErr w:type="spellEnd"/>
      <w:r w:rsidRPr="002C3CEF">
        <w:t xml:space="preserve"> AI, Fiddler AI, and Dataiku compute drift scores and provide threshold-based alerts, which is genuinely useful. What they do not do, however, is translate those drift scores into a quantitative estimate of how much accuracy the deployed model is expected to lose. That step, the mapping from observed distributional divergence to predicted accuracy, is left to human engineering judgment. The present work fills this gap by training a regression meta-model that learns this mapping empirically from the temporal structure of the CICIDS 2017 dataset.</w:t>
      </w:r>
    </w:p>
    <w:p w14:paraId="67871CB0" w14:textId="77777777" w:rsidR="004D519D" w:rsidRPr="002C3CEF" w:rsidRDefault="00000000">
      <w:pPr>
        <w:pStyle w:val="Heading2"/>
        <w:rPr>
          <w:color w:val="auto"/>
        </w:rPr>
      </w:pPr>
      <w:proofErr w:type="gramStart"/>
      <w:r w:rsidRPr="002C3CEF">
        <w:rPr>
          <w:color w:val="auto"/>
        </w:rPr>
        <w:t>1.3  Core</w:t>
      </w:r>
      <w:proofErr w:type="gramEnd"/>
      <w:r w:rsidRPr="002C3CEF">
        <w:rPr>
          <w:color w:val="auto"/>
        </w:rPr>
        <w:t xml:space="preserve">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19D" w:rsidRPr="002C3CEF" w14:paraId="375F944F" w14:textId="77777777">
        <w:tc>
          <w:tcPr>
            <w:tcW w:w="9360" w:type="dxa"/>
            <w:tcBorders>
              <w:top w:val="single" w:sz="2" w:space="0" w:color="2E4057"/>
              <w:left w:val="single" w:sz="2" w:space="0" w:color="2E4057"/>
              <w:bottom w:val="single" w:sz="2" w:space="0" w:color="2E4057"/>
              <w:right w:val="single" w:sz="2" w:space="0" w:color="2E4057"/>
            </w:tcBorders>
            <w:shd w:val="clear" w:color="auto" w:fill="EBF4FB"/>
            <w:tcMar>
              <w:top w:w="160" w:type="dxa"/>
              <w:left w:w="200" w:type="dxa"/>
              <w:bottom w:w="160" w:type="dxa"/>
              <w:right w:w="200" w:type="dxa"/>
            </w:tcMar>
          </w:tcPr>
          <w:p w14:paraId="45646913" w14:textId="77777777" w:rsidR="004D519D" w:rsidRPr="002C3CEF" w:rsidRDefault="00000000">
            <w:pPr>
              <w:spacing w:before="60" w:after="60"/>
              <w:jc w:val="center"/>
            </w:pPr>
            <w:r w:rsidRPr="002C3CEF">
              <w:rPr>
                <w:b/>
                <w:bCs/>
              </w:rPr>
              <w:t>Core Problem Statement</w:t>
            </w:r>
          </w:p>
          <w:p w14:paraId="381FCF46" w14:textId="77777777" w:rsidR="004D519D" w:rsidRPr="002C3CEF" w:rsidRDefault="00000000">
            <w:pPr>
              <w:spacing w:before="80" w:after="60" w:line="340" w:lineRule="auto"/>
              <w:jc w:val="both"/>
            </w:pPr>
            <w:r w:rsidRPr="002C3CEF">
              <w:rPr>
                <w:i/>
                <w:iCs/>
              </w:rPr>
              <w:t>How can we detect data drift and accurately predict the expected drop in model accuracy, proactively, using only statistical divergence metrics computed on the incoming feature distributions, without requiring actual ground-truth labels at the time of inference?</w:t>
            </w:r>
          </w:p>
        </w:tc>
      </w:tr>
    </w:tbl>
    <w:p w14:paraId="68C97968" w14:textId="77777777" w:rsidR="004D519D" w:rsidRPr="002C3CEF" w:rsidRDefault="004D519D">
      <w:pPr>
        <w:spacing w:before="80" w:after="80"/>
      </w:pPr>
    </w:p>
    <w:p w14:paraId="14437B67" w14:textId="77777777" w:rsidR="004D519D" w:rsidRPr="002C3CEF" w:rsidRDefault="00000000">
      <w:pPr>
        <w:spacing w:before="100" w:after="160" w:line="360" w:lineRule="auto"/>
        <w:jc w:val="both"/>
      </w:pPr>
      <w:r w:rsidRPr="002C3CEF">
        <w:t>The practical significance of answering this question correctly cannot be overstated in a cybersecurity context. If one can compute KL Divergence between a stored reference distribution and an incoming data batch within seconds, and if a pre-trained regression model can then translate those divergence values into an estimated accuracy figure with sub-two-percent error, then a production system has everything it needs to issue early warnings before inference even begins. The engineering implications of this for organisations running ML-based intrusion detection systems are substantial.</w:t>
      </w:r>
    </w:p>
    <w:p w14:paraId="7BE1D21D" w14:textId="77777777" w:rsidR="004D519D" w:rsidRPr="002C3CEF" w:rsidRDefault="00000000">
      <w:r w:rsidRPr="002C3CEF">
        <w:br w:type="page"/>
      </w:r>
    </w:p>
    <w:p w14:paraId="2146AF7A" w14:textId="77777777" w:rsidR="004D519D" w:rsidRPr="002C3CEF" w:rsidRDefault="00000000">
      <w:pPr>
        <w:pStyle w:val="Heading1"/>
        <w:rPr>
          <w:color w:val="auto"/>
        </w:rPr>
      </w:pPr>
      <w:r w:rsidRPr="002C3CEF">
        <w:rPr>
          <w:color w:val="auto"/>
        </w:rPr>
        <w:lastRenderedPageBreak/>
        <w:t>2. Literature Review</w:t>
      </w:r>
    </w:p>
    <w:p w14:paraId="2FC6A86C" w14:textId="77777777" w:rsidR="004D519D" w:rsidRPr="002C3CEF" w:rsidRDefault="00000000">
      <w:pPr>
        <w:pStyle w:val="Heading2"/>
        <w:rPr>
          <w:color w:val="auto"/>
        </w:rPr>
      </w:pPr>
      <w:proofErr w:type="gramStart"/>
      <w:r w:rsidRPr="002C3CEF">
        <w:rPr>
          <w:color w:val="auto"/>
        </w:rPr>
        <w:t>2.1  Taxonomy</w:t>
      </w:r>
      <w:proofErr w:type="gramEnd"/>
      <w:r w:rsidRPr="002C3CEF">
        <w:rPr>
          <w:color w:val="auto"/>
        </w:rPr>
        <w:t xml:space="preserve"> of Data Drift</w:t>
      </w:r>
    </w:p>
    <w:p w14:paraId="73380D8D" w14:textId="77777777" w:rsidR="004D519D" w:rsidRPr="002C3CEF" w:rsidRDefault="00000000">
      <w:pPr>
        <w:spacing w:before="100" w:after="160" w:line="360" w:lineRule="auto"/>
        <w:jc w:val="both"/>
      </w:pPr>
      <w:r w:rsidRPr="002C3CEF">
        <w:t>The foundational taxonomy of data drift was established by Moreno-Torres et al. (2012) in what remains one of the most cited unifying frameworks in the field. Their work distinguishes among three principal types of distributional shift that can affect a deployed classifier. The first is covariate shift, in which the marginal input distribution P(X) changes whilst the conditional label distribution P(Y|X) remains stable. A model may tolerate a moderate degree of covariate shift if the features it has learned to rely upon remain informative under the new distribution. The second type is prior probability shift, in which the base rate of each class changes; a model trained on a dataset with 80% benign traffic may systematically under-flag attacks in a dataset where attack traffic constitutes 55% of flows. The third and most damaging form is concept drift, in which the relationship between inputs and labels changes fundamentally, such that the learned decision boundary is no longer valid.</w:t>
      </w:r>
    </w:p>
    <w:p w14:paraId="486CBDA7" w14:textId="77777777" w:rsidR="004D519D" w:rsidRPr="002C3CEF" w:rsidRDefault="00000000">
      <w:pPr>
        <w:spacing w:before="100" w:after="160" w:line="360" w:lineRule="auto"/>
        <w:jc w:val="both"/>
      </w:pPr>
      <w:r w:rsidRPr="002C3CEF">
        <w:t>In the context of network intrusion detection, which is the setting of this project, all three forms of shift co-occur across the temporal batches of the CICIDS 2017 dataset. A new attack type, such as Friday's DDoS flood, constitutes concept drift because the statistical character of malicious flows is qualitatively different from anything the Monday-trained model has seen. The shift in protocol distribution from Monday's benign traffic to Tuesday's brute-force traffic is better characterised as covariate shift. The CICIDS 2017 dataset, by virtue of its day-by-day structure, naturally provides an experimental environment in which both forms of shift can be studied in controlled fashion.</w:t>
      </w:r>
    </w:p>
    <w:p w14:paraId="0EB48B02" w14:textId="77777777" w:rsidR="004D519D" w:rsidRPr="002C3CEF" w:rsidRDefault="00000000">
      <w:pPr>
        <w:pStyle w:val="Heading2"/>
        <w:rPr>
          <w:color w:val="auto"/>
        </w:rPr>
      </w:pPr>
      <w:proofErr w:type="gramStart"/>
      <w:r w:rsidRPr="002C3CEF">
        <w:rPr>
          <w:color w:val="auto"/>
        </w:rPr>
        <w:t>2.2  Reactive</w:t>
      </w:r>
      <w:proofErr w:type="gramEnd"/>
      <w:r w:rsidRPr="002C3CEF">
        <w:rPr>
          <w:color w:val="auto"/>
        </w:rPr>
        <w:t xml:space="preserve"> Drift Detection Methods</w:t>
      </w:r>
    </w:p>
    <w:p w14:paraId="3F458F50" w14:textId="77777777" w:rsidR="004D519D" w:rsidRPr="002C3CEF" w:rsidRDefault="00000000">
      <w:pPr>
        <w:spacing w:before="100" w:after="160" w:line="360" w:lineRule="auto"/>
        <w:jc w:val="both"/>
      </w:pPr>
      <w:r w:rsidRPr="002C3CEF">
        <w:t xml:space="preserve">The most mature body of drift detection literature concerns itself with retrospective monitoring, that is, detecting drift that has already occurred. ADWIN, proposed by </w:t>
      </w:r>
      <w:proofErr w:type="spellStart"/>
      <w:r w:rsidRPr="002C3CEF">
        <w:t>Bifet</w:t>
      </w:r>
      <w:proofErr w:type="spellEnd"/>
      <w:r w:rsidRPr="002C3CEF">
        <w:t xml:space="preserve"> and </w:t>
      </w:r>
      <w:proofErr w:type="spellStart"/>
      <w:r w:rsidRPr="002C3CEF">
        <w:t>Gavaldà</w:t>
      </w:r>
      <w:proofErr w:type="spellEnd"/>
      <w:r w:rsidRPr="002C3CEF">
        <w:t xml:space="preserve"> (2007), maintains an adaptive sliding window over a monitored data stream and detects drift by comparing the statistics of sub-windows when the difference between them exceeds a bound derived from the </w:t>
      </w:r>
      <w:proofErr w:type="spellStart"/>
      <w:r w:rsidRPr="002C3CEF">
        <w:t>Hoeffding</w:t>
      </w:r>
      <w:proofErr w:type="spellEnd"/>
      <w:r w:rsidRPr="002C3CEF">
        <w:t xml:space="preserve"> inequality. The algorithm is theoretically well-grounded and computationally efficient, which accounts for its widespread adoption in streaming frameworks.</w:t>
      </w:r>
    </w:p>
    <w:p w14:paraId="6A97C3C1" w14:textId="77777777" w:rsidR="004D519D" w:rsidRPr="002C3CEF" w:rsidRDefault="00000000">
      <w:pPr>
        <w:spacing w:before="100" w:after="160" w:line="360" w:lineRule="auto"/>
        <w:jc w:val="both"/>
      </w:pPr>
      <w:r w:rsidRPr="002C3CEF">
        <w:t xml:space="preserve">The Drift Detection Method (DDM), introduced by Gama et al. (2004), monitors the error rate of a classifier over time and signals a warning or an alarm when the running error exceeds the minimum observed error by a statistically significant margin. The Page-Hinkley Test, borrowed from sequential analysis, monitors cumulative deviations from a reference mean and declares drift when that cumulative sum exceeds a threshold. All three of these approaches share a structural dependency </w:t>
      </w:r>
      <w:r w:rsidRPr="002C3CEF">
        <w:lastRenderedPageBreak/>
        <w:t>on observable prediction errors and, in most formulations, on access to ground-truth labels. This is the limitation that our approach is specifically designed to overcome. In a real-time intrusion detection deployment, labels are simply not available at the time that a drift decision needs to be made.</w:t>
      </w:r>
    </w:p>
    <w:p w14:paraId="5B3DBF31" w14:textId="77777777" w:rsidR="004D519D" w:rsidRPr="002C3CEF" w:rsidRDefault="00000000">
      <w:pPr>
        <w:pStyle w:val="Heading2"/>
        <w:rPr>
          <w:color w:val="auto"/>
        </w:rPr>
      </w:pPr>
      <w:proofErr w:type="gramStart"/>
      <w:r w:rsidRPr="002C3CEF">
        <w:rPr>
          <w:color w:val="auto"/>
        </w:rPr>
        <w:t>2.3  Statistical</w:t>
      </w:r>
      <w:proofErr w:type="gramEnd"/>
      <w:r w:rsidRPr="002C3CEF">
        <w:rPr>
          <w:color w:val="auto"/>
        </w:rPr>
        <w:t xml:space="preserve"> Divergence as a Drift Proxy</w:t>
      </w:r>
    </w:p>
    <w:p w14:paraId="6ADCB335" w14:textId="77777777" w:rsidR="004D519D" w:rsidRPr="002C3CEF" w:rsidRDefault="00000000">
      <w:pPr>
        <w:spacing w:before="100" w:after="160" w:line="360" w:lineRule="auto"/>
        <w:jc w:val="both"/>
      </w:pPr>
      <w:r w:rsidRPr="002C3CEF">
        <w:t xml:space="preserve">A parallel and somewhat more recent body of work bypasses the label dependency by measuring distributional distance directly from unlabelled feature data. The Population Stability Index (PSI), widely used in credit risk modelling, computes a weighted binned comparison between a reference and a current distribution. </w:t>
      </w:r>
      <w:proofErr w:type="spellStart"/>
      <w:r w:rsidRPr="002C3CEF">
        <w:t>Kullback</w:t>
      </w:r>
      <w:proofErr w:type="spellEnd"/>
      <w:r w:rsidRPr="002C3CEF">
        <w:t>-Leibler (KL) Divergence provides a theoretically grounded measure of how much information is lost when one probability distribution is used to approximate another, making it a natural choice for detecting shifts in label or feature distributions.</w:t>
      </w:r>
    </w:p>
    <w:p w14:paraId="2FD3F47D" w14:textId="77777777" w:rsidR="004D519D" w:rsidRPr="002C3CEF" w:rsidRDefault="00000000">
      <w:pPr>
        <w:spacing w:before="100" w:after="160" w:line="360" w:lineRule="auto"/>
        <w:jc w:val="both"/>
      </w:pPr>
      <w:r w:rsidRPr="002C3CEF">
        <w:t xml:space="preserve">Jensen-Shannon (JS) Divergence addresses the asymmetry of KL Divergence by computing the average KL from each distribution to their mixture. Being bounded between zero and one, JS Divergence is considerably more numerically stable and more amenable to threshold-based alerting than raw KL. </w:t>
      </w:r>
      <w:proofErr w:type="spellStart"/>
      <w:r w:rsidRPr="002C3CEF">
        <w:t>Rabanser</w:t>
      </w:r>
      <w:proofErr w:type="spellEnd"/>
      <w:r w:rsidRPr="002C3CEF">
        <w:t xml:space="preserve"> et al. (2019) provided an empirical comparison of several distributional drift detection methods and demonstrated that JS-based methods are robust across a range of dataset types and drift intensities.</w:t>
      </w:r>
    </w:p>
    <w:p w14:paraId="7157192D" w14:textId="77777777" w:rsidR="004D519D" w:rsidRPr="002C3CEF" w:rsidRDefault="00000000">
      <w:pPr>
        <w:spacing w:before="100" w:after="160" w:line="360" w:lineRule="auto"/>
        <w:jc w:val="both"/>
      </w:pPr>
      <w:r w:rsidRPr="002C3CEF">
        <w:t>Wasserstein Distance, also known as the Earth Mover's Distance, offers a geometrically intuitive measure of distributional shift. Rather than measuring information-theoretic divergence, it quantifies the minimum cost of transforming one distribution into another through optimal transport. This property makes it particularly sensitive to shifts in the overall shape and location of a distribution, as opposed to pointwise probability differences, which is why it proved especially revealing in our rolling window analysis where overnight traffic transitions produced Wasserstein spikes an order of magnitude larger than the corresponding KL Divergence changes.</w:t>
      </w:r>
    </w:p>
    <w:p w14:paraId="356DD546" w14:textId="77777777" w:rsidR="004D519D" w:rsidRPr="002C3CEF" w:rsidRDefault="00000000">
      <w:pPr>
        <w:pStyle w:val="Heading2"/>
        <w:rPr>
          <w:color w:val="auto"/>
        </w:rPr>
      </w:pPr>
      <w:proofErr w:type="gramStart"/>
      <w:r w:rsidRPr="002C3CEF">
        <w:rPr>
          <w:color w:val="auto"/>
        </w:rPr>
        <w:t>2.4  Predictive</w:t>
      </w:r>
      <w:proofErr w:type="gramEnd"/>
      <w:r w:rsidRPr="002C3CEF">
        <w:rPr>
          <w:color w:val="auto"/>
        </w:rPr>
        <w:t xml:space="preserve"> Use of Divergence Metrics</w:t>
      </w:r>
    </w:p>
    <w:p w14:paraId="519BB712" w14:textId="77777777" w:rsidR="004D519D" w:rsidRPr="002C3CEF" w:rsidRDefault="00000000">
      <w:pPr>
        <w:spacing w:before="100" w:after="160" w:line="360" w:lineRule="auto"/>
        <w:jc w:val="both"/>
      </w:pPr>
      <w:r w:rsidRPr="002C3CEF">
        <w:t>The use of distributional divergence not merely to detect drift that has already occurred, but to forecast the accuracy impact of drift that is about to occur on unlabelled incoming data, is a less well-studied problem. Gretton et al. (2012) proposed Maximum Mean Discrepancy (MMD) as a two-sample test for distributional shift, and subsequent work in domain adaptation has explored using MMD as a regularisation signal during model training. However, these approaches require domain-specific adaptation procedures at training time or specialised model architectures, which limits their applicability in general production settings.</w:t>
      </w:r>
    </w:p>
    <w:p w14:paraId="5DCB02CE" w14:textId="77777777" w:rsidR="004D519D" w:rsidRPr="002C3CEF" w:rsidRDefault="00000000">
      <w:pPr>
        <w:spacing w:before="100" w:after="160" w:line="360" w:lineRule="auto"/>
        <w:jc w:val="both"/>
      </w:pPr>
      <w:r w:rsidRPr="002C3CEF">
        <w:lastRenderedPageBreak/>
        <w:t>Ovadia et al. (2019) studied the behaviour of Bayesian and uncertainty-aware neural networks under dataset shift and found that calibrated uncertainty estimates do carry useful signal about distribution shift, but again, their approach requires model-level architectural choices that are not available when the deployed model is a standard scikit-learn classifier.</w:t>
      </w:r>
    </w:p>
    <w:p w14:paraId="50378DCC" w14:textId="77777777" w:rsidR="004D519D" w:rsidRPr="002C3CEF" w:rsidRDefault="00000000">
      <w:pPr>
        <w:spacing w:before="100" w:after="160" w:line="360" w:lineRule="auto"/>
        <w:jc w:val="both"/>
      </w:pPr>
      <w:r w:rsidRPr="002C3CEF">
        <w:t>To the best of the authors' knowledge, relatively little published work has explicitly addressed the question of training a separate regression meta-model to map observable distributional divergence scores to predicted downstream accuracy. Commercial monitoring platforms compute drift scores and display them alongside accuracy metrics, but they do not learn the quantitative mapping between these two quantities. The present work fills this gap for the temporal structure of the CICIDS 2017 dataset.</w:t>
      </w:r>
    </w:p>
    <w:p w14:paraId="7E47B9B3" w14:textId="77777777" w:rsidR="004D519D" w:rsidRPr="002C3CEF" w:rsidRDefault="00000000">
      <w:pPr>
        <w:pStyle w:val="Heading2"/>
        <w:rPr>
          <w:color w:val="auto"/>
        </w:rPr>
      </w:pPr>
      <w:proofErr w:type="gramStart"/>
      <w:r w:rsidRPr="002C3CEF">
        <w:rPr>
          <w:color w:val="auto"/>
        </w:rPr>
        <w:t>2.5  CICIDS</w:t>
      </w:r>
      <w:proofErr w:type="gramEnd"/>
      <w:r w:rsidRPr="002C3CEF">
        <w:rPr>
          <w:color w:val="auto"/>
        </w:rPr>
        <w:t xml:space="preserve"> 2017 in Prior Literature</w:t>
      </w:r>
    </w:p>
    <w:p w14:paraId="20AC0C21" w14:textId="77777777" w:rsidR="004D519D" w:rsidRPr="002C3CEF" w:rsidRDefault="00000000">
      <w:pPr>
        <w:spacing w:before="100" w:after="160" w:line="360" w:lineRule="auto"/>
        <w:jc w:val="both"/>
      </w:pPr>
      <w:r w:rsidRPr="002C3CEF">
        <w:t xml:space="preserve">The CICIDS 2017 dataset was created by </w:t>
      </w:r>
      <w:proofErr w:type="spellStart"/>
      <w:r w:rsidRPr="002C3CEF">
        <w:t>Sharafaldin</w:t>
      </w:r>
      <w:proofErr w:type="spellEnd"/>
      <w:r w:rsidRPr="002C3CEF">
        <w:t xml:space="preserve">, Lashkari, and Ghorbani (2018) specifically to address the shortcomings of earlier network intrusion benchmarks such as KDD99 and NSL-KDD, which were widely criticised for being unrealistic, obsolete, and not reflective of modern attack patterns. </w:t>
      </w:r>
      <w:proofErr w:type="spellStart"/>
      <w:r w:rsidRPr="002C3CEF">
        <w:t>CICFlowMeter</w:t>
      </w:r>
      <w:proofErr w:type="spellEnd"/>
      <w:r w:rsidRPr="002C3CEF">
        <w:t xml:space="preserve"> was used to extract 83 bidirectional statistical flow features from real packet captures, covering flow duration, packet length statistics, inter-arrival times, flag counts, and window sizes. Ahmad et al. (2018) demonstrated that Random Forest achieves near-perfect accuracy on CICIDS 2017 when trained and tested on the same day's distribution, a finding that our own baseline results replicate at 99.76% accuracy. What no prior published study has explicitly addressed, to the best of the authors' knowledge, is the cross-day generalisation question: what happens to a Monday-trained model when it is evaluated on Friday's DDoS traffic without any retraining? That cross-day temporal drift experiment forms the empirical core of the present project.</w:t>
      </w:r>
    </w:p>
    <w:p w14:paraId="035A0A76" w14:textId="77777777" w:rsidR="004D519D" w:rsidRPr="002C3CEF" w:rsidRDefault="00000000">
      <w:r w:rsidRPr="002C3CEF">
        <w:br w:type="page"/>
      </w:r>
    </w:p>
    <w:p w14:paraId="304FF462" w14:textId="77777777" w:rsidR="004D519D" w:rsidRPr="002C3CEF" w:rsidRDefault="00000000">
      <w:pPr>
        <w:pStyle w:val="Heading1"/>
        <w:rPr>
          <w:color w:val="auto"/>
        </w:rPr>
      </w:pPr>
      <w:r w:rsidRPr="002C3CEF">
        <w:rPr>
          <w:color w:val="auto"/>
        </w:rPr>
        <w:lastRenderedPageBreak/>
        <w:t>3. Research Objectives</w:t>
      </w:r>
    </w:p>
    <w:p w14:paraId="065F3131" w14:textId="77777777" w:rsidR="004D519D" w:rsidRPr="002C3CEF" w:rsidRDefault="00000000">
      <w:pPr>
        <w:pStyle w:val="Heading2"/>
        <w:rPr>
          <w:color w:val="auto"/>
        </w:rPr>
      </w:pPr>
      <w:proofErr w:type="gramStart"/>
      <w:r w:rsidRPr="002C3CEF">
        <w:rPr>
          <w:color w:val="auto"/>
        </w:rPr>
        <w:t>3.1  Primary</w:t>
      </w:r>
      <w:proofErr w:type="gramEnd"/>
      <w:r w:rsidRPr="002C3CEF">
        <w:rPr>
          <w:color w:val="auto"/>
        </w:rPr>
        <w:t xml:space="preserve"> Objectives</w:t>
      </w:r>
    </w:p>
    <w:p w14:paraId="0CEED343" w14:textId="77777777" w:rsidR="004D519D" w:rsidRPr="002C3CEF" w:rsidRDefault="00000000">
      <w:pPr>
        <w:pStyle w:val="ListParagraph"/>
        <w:numPr>
          <w:ilvl w:val="0"/>
          <w:numId w:val="2"/>
        </w:numPr>
        <w:spacing w:before="60" w:after="60" w:line="320" w:lineRule="auto"/>
      </w:pPr>
      <w:r w:rsidRPr="002C3CEF">
        <w:rPr>
          <w:b/>
          <w:bCs/>
        </w:rPr>
        <w:t xml:space="preserve">Memory-Safe Pipeline: </w:t>
      </w:r>
      <w:r w:rsidRPr="002C3CEF">
        <w:t>Design and implement a modular, chunked preprocessing pipeline capable of processing all eight daily CSV files of the CICIDS 2017 dataset, approximately 1.5 GB of raw data, without memory overflow on standard development hardware.</w:t>
      </w:r>
    </w:p>
    <w:p w14:paraId="412B5621" w14:textId="77777777" w:rsidR="004D519D" w:rsidRPr="002C3CEF" w:rsidRDefault="00000000">
      <w:pPr>
        <w:pStyle w:val="ListParagraph"/>
        <w:numPr>
          <w:ilvl w:val="0"/>
          <w:numId w:val="2"/>
        </w:numPr>
        <w:spacing w:before="60" w:after="60" w:line="320" w:lineRule="auto"/>
      </w:pPr>
      <w:r w:rsidRPr="002C3CEF">
        <w:rPr>
          <w:b/>
          <w:bCs/>
        </w:rPr>
        <w:t xml:space="preserve">Baseline Model Training: </w:t>
      </w:r>
      <w:r w:rsidRPr="002C3CEF">
        <w:t xml:space="preserve">Train five baseline classifiers, namely Random Forest, </w:t>
      </w:r>
      <w:proofErr w:type="spellStart"/>
      <w:r w:rsidRPr="002C3CEF">
        <w:t>XGBoost</w:t>
      </w:r>
      <w:proofErr w:type="spellEnd"/>
      <w:r w:rsidRPr="002C3CEF">
        <w:t>, Decision Tree, Logistic Regression, and SVM, on stable reference data, establishing reliable upper-bound performance metrics under same-distribution evaluation.</w:t>
      </w:r>
    </w:p>
    <w:p w14:paraId="369410F2" w14:textId="77777777" w:rsidR="004D519D" w:rsidRPr="002C3CEF" w:rsidRDefault="00000000">
      <w:pPr>
        <w:pStyle w:val="ListParagraph"/>
        <w:numPr>
          <w:ilvl w:val="0"/>
          <w:numId w:val="2"/>
        </w:numPr>
        <w:spacing w:before="60" w:after="60" w:line="320" w:lineRule="auto"/>
      </w:pPr>
      <w:r w:rsidRPr="002C3CEF">
        <w:rPr>
          <w:b/>
          <w:bCs/>
        </w:rPr>
        <w:t xml:space="preserve">Drift Quantification: </w:t>
      </w:r>
      <w:r w:rsidRPr="002C3CEF">
        <w:t>Compute distributional shift between temporal batches using fixed-reference and rolling-window KL Divergence, Jensen-Shannon Divergence, and Wasserstein Distance, at both the label level and the per-feature level.</w:t>
      </w:r>
    </w:p>
    <w:p w14:paraId="695AEF66" w14:textId="77777777" w:rsidR="004D519D" w:rsidRPr="002C3CEF" w:rsidRDefault="00000000">
      <w:pPr>
        <w:pStyle w:val="ListParagraph"/>
        <w:numPr>
          <w:ilvl w:val="0"/>
          <w:numId w:val="2"/>
        </w:numPr>
        <w:spacing w:before="60" w:after="60" w:line="320" w:lineRule="auto"/>
      </w:pPr>
      <w:r w:rsidRPr="002C3CEF">
        <w:rPr>
          <w:b/>
          <w:bCs/>
        </w:rPr>
        <w:t xml:space="preserve">Cross-Dataset Evaluation: </w:t>
      </w:r>
      <w:r w:rsidRPr="002C3CEF">
        <w:t>Empirically demonstrate the relationship between distributional divergence and model accuracy degradation through a controlled temporal experiment, with models trained on Monday and evaluated on each subsequent day without retraining.</w:t>
      </w:r>
    </w:p>
    <w:p w14:paraId="609F13F0" w14:textId="77777777" w:rsidR="004D519D" w:rsidRPr="002C3CEF" w:rsidRDefault="00000000">
      <w:pPr>
        <w:pStyle w:val="ListParagraph"/>
        <w:numPr>
          <w:ilvl w:val="0"/>
          <w:numId w:val="2"/>
        </w:numPr>
        <w:spacing w:before="60" w:after="60" w:line="320" w:lineRule="auto"/>
      </w:pPr>
      <w:r w:rsidRPr="002C3CEF">
        <w:rPr>
          <w:b/>
          <w:bCs/>
        </w:rPr>
        <w:t xml:space="preserve">Drift Prediction Meta-Model: </w:t>
      </w:r>
      <w:r w:rsidRPr="002C3CEF">
        <w:t>Train a regression meta-model that takes distributional divergence scores as inputs and produces predicted model accuracy as output, enabling proactive drift risk assessment before any inference is performed on the incoming batch.</w:t>
      </w:r>
    </w:p>
    <w:p w14:paraId="51CCD001" w14:textId="77777777" w:rsidR="004D519D" w:rsidRPr="002C3CEF" w:rsidRDefault="00000000">
      <w:pPr>
        <w:pStyle w:val="Heading2"/>
        <w:rPr>
          <w:color w:val="auto"/>
        </w:rPr>
      </w:pPr>
      <w:proofErr w:type="gramStart"/>
      <w:r w:rsidRPr="002C3CEF">
        <w:rPr>
          <w:color w:val="auto"/>
        </w:rPr>
        <w:t>3.2  Secondary</w:t>
      </w:r>
      <w:proofErr w:type="gramEnd"/>
      <w:r w:rsidRPr="002C3CEF">
        <w:rPr>
          <w:color w:val="auto"/>
        </w:rPr>
        <w:t xml:space="preserve"> Objectives</w:t>
      </w:r>
    </w:p>
    <w:p w14:paraId="39548CD5" w14:textId="77777777" w:rsidR="004D519D" w:rsidRPr="002C3CEF" w:rsidRDefault="00000000">
      <w:pPr>
        <w:pStyle w:val="ListParagraph"/>
        <w:numPr>
          <w:ilvl w:val="0"/>
          <w:numId w:val="2"/>
        </w:numPr>
        <w:spacing w:before="60" w:after="60" w:line="320" w:lineRule="auto"/>
      </w:pPr>
      <w:r w:rsidRPr="002C3CEF">
        <w:t>Identify which specific network traffic features exhibit the highest distributional shift across different attack scenarios using per-feature JS Divergence analysis and SHAP-based feature importance comparisons.</w:t>
      </w:r>
    </w:p>
    <w:p w14:paraId="7BAB9261" w14:textId="77777777" w:rsidR="004D519D" w:rsidRPr="002C3CEF" w:rsidRDefault="00000000">
      <w:pPr>
        <w:pStyle w:val="ListParagraph"/>
        <w:numPr>
          <w:ilvl w:val="0"/>
          <w:numId w:val="2"/>
        </w:numPr>
        <w:spacing w:before="60" w:after="60" w:line="320" w:lineRule="auto"/>
      </w:pPr>
      <w:r w:rsidRPr="002C3CEF">
        <w:t>Persist all experiment outputs to structured artifact files under a versioned naming convention, ensuring full reproducibility of every result.</w:t>
      </w:r>
    </w:p>
    <w:p w14:paraId="001B8CA0" w14:textId="77777777" w:rsidR="004D519D" w:rsidRPr="002C3CEF" w:rsidRDefault="00000000">
      <w:pPr>
        <w:pStyle w:val="ListParagraph"/>
        <w:numPr>
          <w:ilvl w:val="0"/>
          <w:numId w:val="2"/>
        </w:numPr>
        <w:spacing w:before="60" w:after="60" w:line="320" w:lineRule="auto"/>
      </w:pPr>
      <w:r w:rsidRPr="002C3CEF">
        <w:t>Document all engineering challenges and their resolutions in sufficient detail to enable a junior developer to execute the pipeline without prior project context.</w:t>
      </w:r>
    </w:p>
    <w:p w14:paraId="3BEE937E" w14:textId="77777777" w:rsidR="004D519D" w:rsidRPr="002C3CEF" w:rsidRDefault="00000000">
      <w:r w:rsidRPr="002C3CEF">
        <w:br w:type="page"/>
      </w:r>
    </w:p>
    <w:p w14:paraId="4A9D198C" w14:textId="77777777" w:rsidR="004D519D" w:rsidRPr="002C3CEF" w:rsidRDefault="00000000">
      <w:pPr>
        <w:pStyle w:val="Heading1"/>
        <w:rPr>
          <w:color w:val="auto"/>
        </w:rPr>
      </w:pPr>
      <w:r w:rsidRPr="002C3CEF">
        <w:rPr>
          <w:color w:val="auto"/>
        </w:rPr>
        <w:lastRenderedPageBreak/>
        <w:t>4. Dataset Description: CICIDS 2017</w:t>
      </w:r>
    </w:p>
    <w:p w14:paraId="07E9F0BF" w14:textId="77777777" w:rsidR="004D519D" w:rsidRPr="002C3CEF" w:rsidRDefault="00000000">
      <w:pPr>
        <w:pStyle w:val="Heading2"/>
        <w:rPr>
          <w:color w:val="auto"/>
        </w:rPr>
      </w:pPr>
      <w:proofErr w:type="gramStart"/>
      <w:r w:rsidRPr="002C3CEF">
        <w:rPr>
          <w:color w:val="auto"/>
        </w:rPr>
        <w:t>4.1  Why</w:t>
      </w:r>
      <w:proofErr w:type="gramEnd"/>
      <w:r w:rsidRPr="002C3CEF">
        <w:rPr>
          <w:color w:val="auto"/>
        </w:rPr>
        <w:t xml:space="preserve"> CICIDS 2017 Was Selected</w:t>
      </w:r>
    </w:p>
    <w:p w14:paraId="34C57D8B" w14:textId="77777777" w:rsidR="004D519D" w:rsidRPr="002C3CEF" w:rsidRDefault="00000000">
      <w:pPr>
        <w:spacing w:before="100" w:after="160" w:line="360" w:lineRule="auto"/>
        <w:jc w:val="both"/>
      </w:pPr>
      <w:r w:rsidRPr="002C3CEF">
        <w:t xml:space="preserve">The Canadian Institute for Cybersecurity Intrusion Detection System 2017 (CICIDS 2017) dataset was chosen for this project because it satisfies two requirements that are simultaneously difficult to meet in the intrusion detection domain: it is realistic, and it is temporally structured. Unlike synthetic datasets or heavily sanitised academic benchmarks, CICIDS 2017 captures real network traffic generated under controlled but authentic conditions over five full working days. </w:t>
      </w:r>
      <w:proofErr w:type="spellStart"/>
      <w:r w:rsidRPr="002C3CEF">
        <w:t>CICFlowMeter</w:t>
      </w:r>
      <w:proofErr w:type="spellEnd"/>
      <w:r w:rsidRPr="002C3CEF">
        <w:t xml:space="preserve"> was employed to extract 83 bidirectional statistical flow features from raw PCAP files, covering a rich set of characteristics including flow duration, packet length statistics, inter-arrival time distributions, TCP flag counts, and TCP window sizes.</w:t>
      </w:r>
    </w:p>
    <w:p w14:paraId="176E1324" w14:textId="77777777" w:rsidR="004D519D" w:rsidRPr="002C3CEF" w:rsidRDefault="00000000">
      <w:pPr>
        <w:spacing w:before="100" w:after="160" w:line="360" w:lineRule="auto"/>
        <w:jc w:val="both"/>
      </w:pPr>
      <w:r w:rsidRPr="002C3CEF">
        <w:t>The chronological day-by-day structure of the dataset is its most important property for the purposes of this project. Each day represents a distinct temporal window with a different attack profile, providing a natural experimental environment for studying how distribution shift accumulates over time and how that accumulation translates into model performance degradation.</w:t>
      </w:r>
    </w:p>
    <w:p w14:paraId="74E11727" w14:textId="77777777" w:rsidR="004D519D" w:rsidRPr="002C3CEF" w:rsidRDefault="00000000">
      <w:pPr>
        <w:pStyle w:val="Heading2"/>
        <w:rPr>
          <w:color w:val="auto"/>
        </w:rPr>
      </w:pPr>
      <w:proofErr w:type="gramStart"/>
      <w:r w:rsidRPr="002C3CEF">
        <w:rPr>
          <w:color w:val="auto"/>
        </w:rPr>
        <w:t>4.2  Dataset</w:t>
      </w:r>
      <w:proofErr w:type="gramEnd"/>
      <w:r w:rsidRPr="002C3CEF">
        <w:rPr>
          <w:color w:val="auto"/>
        </w:rPr>
        <w:t xml:space="preserve"> Structure and Record Counts</w:t>
      </w:r>
    </w:p>
    <w:p w14:paraId="7A423384" w14:textId="77777777" w:rsidR="004D519D" w:rsidRPr="002C3CEF" w:rsidRDefault="00000000">
      <w:pPr>
        <w:spacing w:before="100" w:after="160" w:line="360" w:lineRule="auto"/>
        <w:jc w:val="both"/>
      </w:pPr>
      <w:r w:rsidRPr="002C3CEF">
        <w:t xml:space="preserve">The dataset is distributed as eight separate CSV files. The table below summarises each file, its record counts after our preprocessing pipeline removed </w:t>
      </w:r>
      <w:proofErr w:type="spellStart"/>
      <w:r w:rsidRPr="002C3CEF">
        <w:t>NaN</w:t>
      </w:r>
      <w:proofErr w:type="spellEnd"/>
      <w:r w:rsidRPr="002C3CEF">
        <w:t xml:space="preserve"> and infinite-valued rows, and the primary traffic type it contains.</w:t>
      </w:r>
    </w:p>
    <w:p w14:paraId="58BF5500" w14:textId="77777777" w:rsidR="004D519D" w:rsidRPr="002C3CEF" w:rsidRDefault="004D519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3360"/>
      </w:tblGrid>
      <w:tr w:rsidR="002C3CEF" w:rsidRPr="002C3CEF" w14:paraId="0F92D71C" w14:textId="77777777">
        <w:trPr>
          <w:tblHeader/>
        </w:trPr>
        <w:tc>
          <w:tcPr>
            <w:tcW w:w="26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F2CB931" w14:textId="77777777" w:rsidR="004D519D" w:rsidRPr="002C3CEF" w:rsidRDefault="00000000">
            <w:pPr>
              <w:jc w:val="center"/>
            </w:pPr>
            <w:r w:rsidRPr="002C3CEF">
              <w:rPr>
                <w:b/>
                <w:bCs/>
                <w:sz w:val="20"/>
                <w:szCs w:val="20"/>
              </w:rPr>
              <w:t>CSV File (Temporal Batch)</w:t>
            </w:r>
          </w:p>
        </w:tc>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1C95EA0" w14:textId="77777777" w:rsidR="004D519D" w:rsidRPr="002C3CEF" w:rsidRDefault="00000000">
            <w:pPr>
              <w:jc w:val="center"/>
            </w:pPr>
            <w:r w:rsidRPr="002C3CEF">
              <w:rPr>
                <w:b/>
                <w:bCs/>
                <w:sz w:val="20"/>
                <w:szCs w:val="20"/>
              </w:rPr>
              <w:t>Rows (</w:t>
            </w:r>
            <w:proofErr w:type="gramStart"/>
            <w:r w:rsidRPr="002C3CEF">
              <w:rPr>
                <w:b/>
                <w:bCs/>
                <w:sz w:val="20"/>
                <w:szCs w:val="20"/>
              </w:rPr>
              <w:t>Post-Processing</w:t>
            </w:r>
            <w:proofErr w:type="gramEnd"/>
            <w:r w:rsidRPr="002C3CEF">
              <w:rPr>
                <w:b/>
                <w:bCs/>
                <w:sz w:val="20"/>
                <w:szCs w:val="20"/>
              </w:rPr>
              <w:t>)</w:t>
            </w:r>
          </w:p>
        </w:tc>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153FE117" w14:textId="77777777" w:rsidR="004D519D" w:rsidRPr="002C3CEF" w:rsidRDefault="00000000">
            <w:pPr>
              <w:jc w:val="center"/>
            </w:pPr>
            <w:proofErr w:type="spellStart"/>
            <w:r w:rsidRPr="002C3CEF">
              <w:rPr>
                <w:b/>
                <w:bCs/>
                <w:sz w:val="20"/>
                <w:szCs w:val="20"/>
              </w:rPr>
              <w:t>NaN</w:t>
            </w:r>
            <w:proofErr w:type="spellEnd"/>
            <w:r w:rsidRPr="002C3CEF">
              <w:rPr>
                <w:b/>
                <w:bCs/>
                <w:sz w:val="20"/>
                <w:szCs w:val="20"/>
              </w:rPr>
              <w:t>/Inf Removed</w:t>
            </w:r>
          </w:p>
        </w:tc>
        <w:tc>
          <w:tcPr>
            <w:tcW w:w="336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4EAAF557" w14:textId="77777777" w:rsidR="004D519D" w:rsidRPr="002C3CEF" w:rsidRDefault="00000000">
            <w:pPr>
              <w:jc w:val="center"/>
            </w:pPr>
            <w:r w:rsidRPr="002C3CEF">
              <w:rPr>
                <w:b/>
                <w:bCs/>
                <w:sz w:val="20"/>
                <w:szCs w:val="20"/>
              </w:rPr>
              <w:t>Primary Traffic Type</w:t>
            </w:r>
          </w:p>
        </w:tc>
      </w:tr>
      <w:tr w:rsidR="002C3CEF" w:rsidRPr="002C3CEF" w14:paraId="087EB0AA" w14:textId="77777777">
        <w:tc>
          <w:tcPr>
            <w:tcW w:w="2600" w:type="dxa"/>
            <w:shd w:val="clear" w:color="auto" w:fill="F0F7FF"/>
            <w:tcMar>
              <w:top w:w="80" w:type="dxa"/>
              <w:left w:w="120" w:type="dxa"/>
              <w:bottom w:w="80" w:type="dxa"/>
              <w:right w:w="120" w:type="dxa"/>
            </w:tcMar>
            <w:vAlign w:val="center"/>
          </w:tcPr>
          <w:p w14:paraId="0F53121C" w14:textId="77777777" w:rsidR="004D519D" w:rsidRPr="002C3CEF" w:rsidRDefault="00000000">
            <w:pPr>
              <w:jc w:val="center"/>
            </w:pPr>
            <w:r w:rsidRPr="002C3CEF">
              <w:rPr>
                <w:sz w:val="20"/>
                <w:szCs w:val="20"/>
              </w:rPr>
              <w:t>Monday-</w:t>
            </w:r>
            <w:proofErr w:type="spellStart"/>
            <w:r w:rsidRPr="002C3CEF">
              <w:rPr>
                <w:sz w:val="20"/>
                <w:szCs w:val="20"/>
              </w:rPr>
              <w:t>WorkingHours</w:t>
            </w:r>
            <w:proofErr w:type="spellEnd"/>
          </w:p>
        </w:tc>
        <w:tc>
          <w:tcPr>
            <w:tcW w:w="1700" w:type="dxa"/>
            <w:shd w:val="clear" w:color="auto" w:fill="F0F7FF"/>
            <w:tcMar>
              <w:top w:w="80" w:type="dxa"/>
              <w:left w:w="120" w:type="dxa"/>
              <w:bottom w:w="80" w:type="dxa"/>
              <w:right w:w="120" w:type="dxa"/>
            </w:tcMar>
            <w:vAlign w:val="center"/>
          </w:tcPr>
          <w:p w14:paraId="00EA73D9" w14:textId="77777777" w:rsidR="004D519D" w:rsidRPr="002C3CEF" w:rsidRDefault="00000000">
            <w:pPr>
              <w:jc w:val="center"/>
            </w:pPr>
            <w:r w:rsidRPr="002C3CEF">
              <w:rPr>
                <w:sz w:val="20"/>
                <w:szCs w:val="20"/>
              </w:rPr>
              <w:t>529,481</w:t>
            </w:r>
          </w:p>
        </w:tc>
        <w:tc>
          <w:tcPr>
            <w:tcW w:w="1700" w:type="dxa"/>
            <w:shd w:val="clear" w:color="auto" w:fill="F0F7FF"/>
            <w:tcMar>
              <w:top w:w="80" w:type="dxa"/>
              <w:left w:w="120" w:type="dxa"/>
              <w:bottom w:w="80" w:type="dxa"/>
              <w:right w:w="120" w:type="dxa"/>
            </w:tcMar>
            <w:vAlign w:val="center"/>
          </w:tcPr>
          <w:p w14:paraId="3D6AFDBC" w14:textId="77777777" w:rsidR="004D519D" w:rsidRPr="002C3CEF" w:rsidRDefault="00000000">
            <w:pPr>
              <w:jc w:val="center"/>
            </w:pPr>
            <w:r w:rsidRPr="002C3CEF">
              <w:rPr>
                <w:sz w:val="20"/>
                <w:szCs w:val="20"/>
              </w:rPr>
              <w:t>437</w:t>
            </w:r>
          </w:p>
        </w:tc>
        <w:tc>
          <w:tcPr>
            <w:tcW w:w="3360" w:type="dxa"/>
            <w:shd w:val="clear" w:color="auto" w:fill="F0F7FF"/>
            <w:tcMar>
              <w:top w:w="80" w:type="dxa"/>
              <w:left w:w="120" w:type="dxa"/>
              <w:bottom w:w="80" w:type="dxa"/>
              <w:right w:w="120" w:type="dxa"/>
            </w:tcMar>
            <w:vAlign w:val="center"/>
          </w:tcPr>
          <w:p w14:paraId="4C94EE16" w14:textId="77777777" w:rsidR="004D519D" w:rsidRPr="002C3CEF" w:rsidRDefault="00000000">
            <w:pPr>
              <w:jc w:val="center"/>
            </w:pPr>
            <w:r w:rsidRPr="002C3CEF">
              <w:rPr>
                <w:sz w:val="20"/>
                <w:szCs w:val="20"/>
              </w:rPr>
              <w:t>Benign only (Reference)</w:t>
            </w:r>
          </w:p>
        </w:tc>
      </w:tr>
      <w:tr w:rsidR="002C3CEF" w:rsidRPr="002C3CEF" w14:paraId="421BB73A" w14:textId="77777777">
        <w:tc>
          <w:tcPr>
            <w:tcW w:w="2600" w:type="dxa"/>
            <w:shd w:val="clear" w:color="auto" w:fill="F7F9FC"/>
            <w:tcMar>
              <w:top w:w="80" w:type="dxa"/>
              <w:left w:w="120" w:type="dxa"/>
              <w:bottom w:w="80" w:type="dxa"/>
              <w:right w:w="120" w:type="dxa"/>
            </w:tcMar>
            <w:vAlign w:val="center"/>
          </w:tcPr>
          <w:p w14:paraId="7F4C2818" w14:textId="77777777" w:rsidR="004D519D" w:rsidRPr="002C3CEF" w:rsidRDefault="00000000">
            <w:pPr>
              <w:jc w:val="center"/>
            </w:pPr>
            <w:r w:rsidRPr="002C3CEF">
              <w:rPr>
                <w:sz w:val="20"/>
                <w:szCs w:val="20"/>
              </w:rPr>
              <w:t>Tuesday-</w:t>
            </w:r>
            <w:proofErr w:type="spellStart"/>
            <w:r w:rsidRPr="002C3CEF">
              <w:rPr>
                <w:sz w:val="20"/>
                <w:szCs w:val="20"/>
              </w:rPr>
              <w:t>WorkingHours</w:t>
            </w:r>
            <w:proofErr w:type="spellEnd"/>
          </w:p>
        </w:tc>
        <w:tc>
          <w:tcPr>
            <w:tcW w:w="1700" w:type="dxa"/>
            <w:shd w:val="clear" w:color="auto" w:fill="F7F9FC"/>
            <w:tcMar>
              <w:top w:w="80" w:type="dxa"/>
              <w:left w:w="120" w:type="dxa"/>
              <w:bottom w:w="80" w:type="dxa"/>
              <w:right w:w="120" w:type="dxa"/>
            </w:tcMar>
            <w:vAlign w:val="center"/>
          </w:tcPr>
          <w:p w14:paraId="27AB25B8" w14:textId="77777777" w:rsidR="004D519D" w:rsidRPr="002C3CEF" w:rsidRDefault="00000000">
            <w:pPr>
              <w:jc w:val="center"/>
            </w:pPr>
            <w:r w:rsidRPr="002C3CEF">
              <w:rPr>
                <w:sz w:val="20"/>
                <w:szCs w:val="20"/>
              </w:rPr>
              <w:t>445,645</w:t>
            </w:r>
          </w:p>
        </w:tc>
        <w:tc>
          <w:tcPr>
            <w:tcW w:w="1700" w:type="dxa"/>
            <w:shd w:val="clear" w:color="auto" w:fill="F7F9FC"/>
            <w:tcMar>
              <w:top w:w="80" w:type="dxa"/>
              <w:left w:w="120" w:type="dxa"/>
              <w:bottom w:w="80" w:type="dxa"/>
              <w:right w:w="120" w:type="dxa"/>
            </w:tcMar>
            <w:vAlign w:val="center"/>
          </w:tcPr>
          <w:p w14:paraId="6BD2C734" w14:textId="77777777" w:rsidR="004D519D" w:rsidRPr="002C3CEF" w:rsidRDefault="00000000">
            <w:pPr>
              <w:jc w:val="center"/>
            </w:pPr>
            <w:r w:rsidRPr="002C3CEF">
              <w:rPr>
                <w:sz w:val="20"/>
                <w:szCs w:val="20"/>
              </w:rPr>
              <w:t>264</w:t>
            </w:r>
          </w:p>
        </w:tc>
        <w:tc>
          <w:tcPr>
            <w:tcW w:w="3360" w:type="dxa"/>
            <w:shd w:val="clear" w:color="auto" w:fill="F7F9FC"/>
            <w:tcMar>
              <w:top w:w="80" w:type="dxa"/>
              <w:left w:w="120" w:type="dxa"/>
              <w:bottom w:w="80" w:type="dxa"/>
              <w:right w:w="120" w:type="dxa"/>
            </w:tcMar>
            <w:vAlign w:val="center"/>
          </w:tcPr>
          <w:p w14:paraId="1030FB0C" w14:textId="77777777" w:rsidR="004D519D" w:rsidRPr="002C3CEF" w:rsidRDefault="00000000">
            <w:pPr>
              <w:jc w:val="center"/>
            </w:pPr>
            <w:r w:rsidRPr="002C3CEF">
              <w:rPr>
                <w:sz w:val="20"/>
                <w:szCs w:val="20"/>
              </w:rPr>
              <w:t>Brute Force (FTP, SSH)</w:t>
            </w:r>
          </w:p>
        </w:tc>
      </w:tr>
      <w:tr w:rsidR="002C3CEF" w:rsidRPr="002C3CEF" w14:paraId="3D933EA5" w14:textId="77777777">
        <w:tc>
          <w:tcPr>
            <w:tcW w:w="2600" w:type="dxa"/>
            <w:shd w:val="clear" w:color="auto" w:fill="FFF3E0"/>
            <w:tcMar>
              <w:top w:w="80" w:type="dxa"/>
              <w:left w:w="120" w:type="dxa"/>
              <w:bottom w:w="80" w:type="dxa"/>
              <w:right w:w="120" w:type="dxa"/>
            </w:tcMar>
            <w:vAlign w:val="center"/>
          </w:tcPr>
          <w:p w14:paraId="3C510AEE" w14:textId="77777777" w:rsidR="004D519D" w:rsidRPr="002C3CEF" w:rsidRDefault="00000000">
            <w:pPr>
              <w:jc w:val="center"/>
            </w:pPr>
            <w:r w:rsidRPr="002C3CEF">
              <w:rPr>
                <w:sz w:val="20"/>
                <w:szCs w:val="20"/>
              </w:rPr>
              <w:t>Wednesday-</w:t>
            </w:r>
            <w:proofErr w:type="spellStart"/>
            <w:r w:rsidRPr="002C3CEF">
              <w:rPr>
                <w:sz w:val="20"/>
                <w:szCs w:val="20"/>
              </w:rPr>
              <w:t>WorkingHours</w:t>
            </w:r>
            <w:proofErr w:type="spellEnd"/>
          </w:p>
        </w:tc>
        <w:tc>
          <w:tcPr>
            <w:tcW w:w="1700" w:type="dxa"/>
            <w:shd w:val="clear" w:color="auto" w:fill="FFF3E0"/>
            <w:tcMar>
              <w:top w:w="80" w:type="dxa"/>
              <w:left w:w="120" w:type="dxa"/>
              <w:bottom w:w="80" w:type="dxa"/>
              <w:right w:w="120" w:type="dxa"/>
            </w:tcMar>
            <w:vAlign w:val="center"/>
          </w:tcPr>
          <w:p w14:paraId="0C1D24A8" w14:textId="77777777" w:rsidR="004D519D" w:rsidRPr="002C3CEF" w:rsidRDefault="00000000">
            <w:pPr>
              <w:jc w:val="center"/>
            </w:pPr>
            <w:r w:rsidRPr="002C3CEF">
              <w:rPr>
                <w:sz w:val="20"/>
                <w:szCs w:val="20"/>
              </w:rPr>
              <w:t>691,406</w:t>
            </w:r>
          </w:p>
        </w:tc>
        <w:tc>
          <w:tcPr>
            <w:tcW w:w="1700" w:type="dxa"/>
            <w:shd w:val="clear" w:color="auto" w:fill="FFF3E0"/>
            <w:tcMar>
              <w:top w:w="80" w:type="dxa"/>
              <w:left w:w="120" w:type="dxa"/>
              <w:bottom w:w="80" w:type="dxa"/>
              <w:right w:w="120" w:type="dxa"/>
            </w:tcMar>
            <w:vAlign w:val="center"/>
          </w:tcPr>
          <w:p w14:paraId="5513EC7D" w14:textId="77777777" w:rsidR="004D519D" w:rsidRPr="002C3CEF" w:rsidRDefault="00000000">
            <w:pPr>
              <w:jc w:val="center"/>
            </w:pPr>
            <w:r w:rsidRPr="002C3CEF">
              <w:rPr>
                <w:sz w:val="20"/>
                <w:szCs w:val="20"/>
              </w:rPr>
              <w:t>1,297</w:t>
            </w:r>
          </w:p>
        </w:tc>
        <w:tc>
          <w:tcPr>
            <w:tcW w:w="3360" w:type="dxa"/>
            <w:shd w:val="clear" w:color="auto" w:fill="FFF3E0"/>
            <w:tcMar>
              <w:top w:w="80" w:type="dxa"/>
              <w:left w:w="120" w:type="dxa"/>
              <w:bottom w:w="80" w:type="dxa"/>
              <w:right w:w="120" w:type="dxa"/>
            </w:tcMar>
            <w:vAlign w:val="center"/>
          </w:tcPr>
          <w:p w14:paraId="78645EBC" w14:textId="77777777" w:rsidR="004D519D" w:rsidRPr="002C3CEF" w:rsidRDefault="00000000">
            <w:pPr>
              <w:jc w:val="center"/>
            </w:pPr>
            <w:r w:rsidRPr="002C3CEF">
              <w:rPr>
                <w:sz w:val="20"/>
                <w:szCs w:val="20"/>
              </w:rPr>
              <w:t xml:space="preserve">DoS / Hulk / </w:t>
            </w:r>
            <w:proofErr w:type="spellStart"/>
            <w:r w:rsidRPr="002C3CEF">
              <w:rPr>
                <w:sz w:val="20"/>
                <w:szCs w:val="20"/>
              </w:rPr>
              <w:t>GoldenEye</w:t>
            </w:r>
            <w:proofErr w:type="spellEnd"/>
          </w:p>
        </w:tc>
      </w:tr>
      <w:tr w:rsidR="002C3CEF" w:rsidRPr="002C3CEF" w14:paraId="3DBBC209" w14:textId="77777777">
        <w:tc>
          <w:tcPr>
            <w:tcW w:w="2600" w:type="dxa"/>
            <w:shd w:val="clear" w:color="auto" w:fill="F7F9FC"/>
            <w:tcMar>
              <w:top w:w="80" w:type="dxa"/>
              <w:left w:w="120" w:type="dxa"/>
              <w:bottom w:w="80" w:type="dxa"/>
              <w:right w:w="120" w:type="dxa"/>
            </w:tcMar>
            <w:vAlign w:val="center"/>
          </w:tcPr>
          <w:p w14:paraId="54D70C98" w14:textId="77777777" w:rsidR="004D519D" w:rsidRPr="002C3CEF" w:rsidRDefault="00000000">
            <w:pPr>
              <w:jc w:val="center"/>
            </w:pPr>
            <w:r w:rsidRPr="002C3CEF">
              <w:rPr>
                <w:sz w:val="20"/>
                <w:szCs w:val="20"/>
              </w:rPr>
              <w:t>Thursday-Morning (Web Attacks)</w:t>
            </w:r>
          </w:p>
        </w:tc>
        <w:tc>
          <w:tcPr>
            <w:tcW w:w="1700" w:type="dxa"/>
            <w:shd w:val="clear" w:color="auto" w:fill="F7F9FC"/>
            <w:tcMar>
              <w:top w:w="80" w:type="dxa"/>
              <w:left w:w="120" w:type="dxa"/>
              <w:bottom w:w="80" w:type="dxa"/>
              <w:right w:w="120" w:type="dxa"/>
            </w:tcMar>
            <w:vAlign w:val="center"/>
          </w:tcPr>
          <w:p w14:paraId="590AF617" w14:textId="77777777" w:rsidR="004D519D" w:rsidRPr="002C3CEF" w:rsidRDefault="00000000">
            <w:pPr>
              <w:jc w:val="center"/>
            </w:pPr>
            <w:r w:rsidRPr="002C3CEF">
              <w:rPr>
                <w:sz w:val="20"/>
                <w:szCs w:val="20"/>
              </w:rPr>
              <w:t>170,231</w:t>
            </w:r>
          </w:p>
        </w:tc>
        <w:tc>
          <w:tcPr>
            <w:tcW w:w="1700" w:type="dxa"/>
            <w:shd w:val="clear" w:color="auto" w:fill="F7F9FC"/>
            <w:tcMar>
              <w:top w:w="80" w:type="dxa"/>
              <w:left w:w="120" w:type="dxa"/>
              <w:bottom w:w="80" w:type="dxa"/>
              <w:right w:w="120" w:type="dxa"/>
            </w:tcMar>
            <w:vAlign w:val="center"/>
          </w:tcPr>
          <w:p w14:paraId="148FA627" w14:textId="77777777" w:rsidR="004D519D" w:rsidRPr="002C3CEF" w:rsidRDefault="00000000">
            <w:pPr>
              <w:jc w:val="center"/>
            </w:pPr>
            <w:r w:rsidRPr="002C3CEF">
              <w:rPr>
                <w:sz w:val="20"/>
                <w:szCs w:val="20"/>
              </w:rPr>
              <w:t>135</w:t>
            </w:r>
          </w:p>
        </w:tc>
        <w:tc>
          <w:tcPr>
            <w:tcW w:w="3360" w:type="dxa"/>
            <w:shd w:val="clear" w:color="auto" w:fill="F7F9FC"/>
            <w:tcMar>
              <w:top w:w="80" w:type="dxa"/>
              <w:left w:w="120" w:type="dxa"/>
              <w:bottom w:w="80" w:type="dxa"/>
              <w:right w:w="120" w:type="dxa"/>
            </w:tcMar>
            <w:vAlign w:val="center"/>
          </w:tcPr>
          <w:p w14:paraId="65E5D8D1" w14:textId="77777777" w:rsidR="004D519D" w:rsidRPr="002C3CEF" w:rsidRDefault="00000000">
            <w:pPr>
              <w:jc w:val="center"/>
            </w:pPr>
            <w:r w:rsidRPr="002C3CEF">
              <w:rPr>
                <w:sz w:val="20"/>
                <w:szCs w:val="20"/>
              </w:rPr>
              <w:t>SQL Injection, XSS</w:t>
            </w:r>
          </w:p>
        </w:tc>
      </w:tr>
      <w:tr w:rsidR="002C3CEF" w:rsidRPr="002C3CEF" w14:paraId="24F017AA" w14:textId="77777777">
        <w:tc>
          <w:tcPr>
            <w:tcW w:w="2600" w:type="dxa"/>
            <w:shd w:val="clear" w:color="auto" w:fill="F7F9FC"/>
            <w:tcMar>
              <w:top w:w="80" w:type="dxa"/>
              <w:left w:w="120" w:type="dxa"/>
              <w:bottom w:w="80" w:type="dxa"/>
              <w:right w:w="120" w:type="dxa"/>
            </w:tcMar>
            <w:vAlign w:val="center"/>
          </w:tcPr>
          <w:p w14:paraId="670FB3A0" w14:textId="77777777" w:rsidR="004D519D" w:rsidRPr="002C3CEF" w:rsidRDefault="00000000">
            <w:pPr>
              <w:jc w:val="center"/>
            </w:pPr>
            <w:r w:rsidRPr="002C3CEF">
              <w:rPr>
                <w:sz w:val="20"/>
                <w:szCs w:val="20"/>
              </w:rPr>
              <w:t>Thursday-Afternoon (Infiltration)</w:t>
            </w:r>
          </w:p>
        </w:tc>
        <w:tc>
          <w:tcPr>
            <w:tcW w:w="1700" w:type="dxa"/>
            <w:shd w:val="clear" w:color="auto" w:fill="F7F9FC"/>
            <w:tcMar>
              <w:top w:w="80" w:type="dxa"/>
              <w:left w:w="120" w:type="dxa"/>
              <w:bottom w:w="80" w:type="dxa"/>
              <w:right w:w="120" w:type="dxa"/>
            </w:tcMar>
            <w:vAlign w:val="center"/>
          </w:tcPr>
          <w:p w14:paraId="606AF197" w14:textId="77777777" w:rsidR="004D519D" w:rsidRPr="002C3CEF" w:rsidRDefault="00000000">
            <w:pPr>
              <w:jc w:val="center"/>
            </w:pPr>
            <w:r w:rsidRPr="002C3CEF">
              <w:rPr>
                <w:sz w:val="20"/>
                <w:szCs w:val="20"/>
              </w:rPr>
              <w:t>288,395</w:t>
            </w:r>
          </w:p>
        </w:tc>
        <w:tc>
          <w:tcPr>
            <w:tcW w:w="1700" w:type="dxa"/>
            <w:shd w:val="clear" w:color="auto" w:fill="F7F9FC"/>
            <w:tcMar>
              <w:top w:w="80" w:type="dxa"/>
              <w:left w:w="120" w:type="dxa"/>
              <w:bottom w:w="80" w:type="dxa"/>
              <w:right w:w="120" w:type="dxa"/>
            </w:tcMar>
            <w:vAlign w:val="center"/>
          </w:tcPr>
          <w:p w14:paraId="01C3205A" w14:textId="77777777" w:rsidR="004D519D" w:rsidRPr="002C3CEF" w:rsidRDefault="00000000">
            <w:pPr>
              <w:jc w:val="center"/>
            </w:pPr>
            <w:r w:rsidRPr="002C3CEF">
              <w:rPr>
                <w:sz w:val="20"/>
                <w:szCs w:val="20"/>
              </w:rPr>
              <w:t>207</w:t>
            </w:r>
          </w:p>
        </w:tc>
        <w:tc>
          <w:tcPr>
            <w:tcW w:w="3360" w:type="dxa"/>
            <w:shd w:val="clear" w:color="auto" w:fill="F7F9FC"/>
            <w:tcMar>
              <w:top w:w="80" w:type="dxa"/>
              <w:left w:w="120" w:type="dxa"/>
              <w:bottom w:w="80" w:type="dxa"/>
              <w:right w:w="120" w:type="dxa"/>
            </w:tcMar>
            <w:vAlign w:val="center"/>
          </w:tcPr>
          <w:p w14:paraId="35BCBECA" w14:textId="77777777" w:rsidR="004D519D" w:rsidRPr="002C3CEF" w:rsidRDefault="00000000">
            <w:pPr>
              <w:jc w:val="center"/>
            </w:pPr>
            <w:r w:rsidRPr="002C3CEF">
              <w:rPr>
                <w:sz w:val="20"/>
                <w:szCs w:val="20"/>
              </w:rPr>
              <w:t>Infiltration (trace-level)</w:t>
            </w:r>
          </w:p>
        </w:tc>
      </w:tr>
      <w:tr w:rsidR="002C3CEF" w:rsidRPr="002C3CEF" w14:paraId="73573F10" w14:textId="77777777">
        <w:tc>
          <w:tcPr>
            <w:tcW w:w="2600" w:type="dxa"/>
            <w:shd w:val="clear" w:color="auto" w:fill="F7F9FC"/>
            <w:tcMar>
              <w:top w:w="80" w:type="dxa"/>
              <w:left w:w="120" w:type="dxa"/>
              <w:bottom w:w="80" w:type="dxa"/>
              <w:right w:w="120" w:type="dxa"/>
            </w:tcMar>
            <w:vAlign w:val="center"/>
          </w:tcPr>
          <w:p w14:paraId="29C89BCB" w14:textId="77777777" w:rsidR="004D519D" w:rsidRPr="002C3CEF" w:rsidRDefault="00000000">
            <w:pPr>
              <w:jc w:val="center"/>
            </w:pPr>
            <w:r w:rsidRPr="002C3CEF">
              <w:rPr>
                <w:sz w:val="20"/>
                <w:szCs w:val="20"/>
              </w:rPr>
              <w:t>Friday-Morning</w:t>
            </w:r>
          </w:p>
        </w:tc>
        <w:tc>
          <w:tcPr>
            <w:tcW w:w="1700" w:type="dxa"/>
            <w:shd w:val="clear" w:color="auto" w:fill="F7F9FC"/>
            <w:tcMar>
              <w:top w:w="80" w:type="dxa"/>
              <w:left w:w="120" w:type="dxa"/>
              <w:bottom w:w="80" w:type="dxa"/>
              <w:right w:w="120" w:type="dxa"/>
            </w:tcMar>
            <w:vAlign w:val="center"/>
          </w:tcPr>
          <w:p w14:paraId="100D75B8" w14:textId="77777777" w:rsidR="004D519D" w:rsidRPr="002C3CEF" w:rsidRDefault="00000000">
            <w:pPr>
              <w:jc w:val="center"/>
            </w:pPr>
            <w:r w:rsidRPr="002C3CEF">
              <w:rPr>
                <w:sz w:val="20"/>
                <w:szCs w:val="20"/>
              </w:rPr>
              <w:t>190,911</w:t>
            </w:r>
          </w:p>
        </w:tc>
        <w:tc>
          <w:tcPr>
            <w:tcW w:w="1700" w:type="dxa"/>
            <w:shd w:val="clear" w:color="auto" w:fill="F7F9FC"/>
            <w:tcMar>
              <w:top w:w="80" w:type="dxa"/>
              <w:left w:w="120" w:type="dxa"/>
              <w:bottom w:w="80" w:type="dxa"/>
              <w:right w:w="120" w:type="dxa"/>
            </w:tcMar>
            <w:vAlign w:val="center"/>
          </w:tcPr>
          <w:p w14:paraId="6F69C572" w14:textId="77777777" w:rsidR="004D519D" w:rsidRPr="002C3CEF" w:rsidRDefault="00000000">
            <w:pPr>
              <w:jc w:val="center"/>
            </w:pPr>
            <w:r w:rsidRPr="002C3CEF">
              <w:rPr>
                <w:sz w:val="20"/>
                <w:szCs w:val="20"/>
              </w:rPr>
              <w:t>122</w:t>
            </w:r>
          </w:p>
        </w:tc>
        <w:tc>
          <w:tcPr>
            <w:tcW w:w="3360" w:type="dxa"/>
            <w:shd w:val="clear" w:color="auto" w:fill="F7F9FC"/>
            <w:tcMar>
              <w:top w:w="80" w:type="dxa"/>
              <w:left w:w="120" w:type="dxa"/>
              <w:bottom w:w="80" w:type="dxa"/>
              <w:right w:w="120" w:type="dxa"/>
            </w:tcMar>
            <w:vAlign w:val="center"/>
          </w:tcPr>
          <w:p w14:paraId="47C889B2" w14:textId="77777777" w:rsidR="004D519D" w:rsidRPr="002C3CEF" w:rsidRDefault="00000000">
            <w:pPr>
              <w:jc w:val="center"/>
            </w:pPr>
            <w:r w:rsidRPr="002C3CEF">
              <w:rPr>
                <w:sz w:val="20"/>
                <w:szCs w:val="20"/>
              </w:rPr>
              <w:t>Port Scan (morning batch)</w:t>
            </w:r>
          </w:p>
        </w:tc>
      </w:tr>
      <w:tr w:rsidR="002C3CEF" w:rsidRPr="002C3CEF" w14:paraId="4F449F00" w14:textId="77777777">
        <w:tc>
          <w:tcPr>
            <w:tcW w:w="2600" w:type="dxa"/>
            <w:shd w:val="clear" w:color="auto" w:fill="FFE8E8"/>
            <w:tcMar>
              <w:top w:w="80" w:type="dxa"/>
              <w:left w:w="120" w:type="dxa"/>
              <w:bottom w:w="80" w:type="dxa"/>
              <w:right w:w="120" w:type="dxa"/>
            </w:tcMar>
            <w:vAlign w:val="center"/>
          </w:tcPr>
          <w:p w14:paraId="751B3B00" w14:textId="77777777" w:rsidR="004D519D" w:rsidRPr="002C3CEF" w:rsidRDefault="00000000">
            <w:pPr>
              <w:jc w:val="center"/>
            </w:pPr>
            <w:r w:rsidRPr="002C3CEF">
              <w:rPr>
                <w:sz w:val="20"/>
                <w:szCs w:val="20"/>
              </w:rPr>
              <w:t>Friday-Afternoon (</w:t>
            </w:r>
            <w:proofErr w:type="spellStart"/>
            <w:r w:rsidRPr="002C3CEF">
              <w:rPr>
                <w:sz w:val="20"/>
                <w:szCs w:val="20"/>
              </w:rPr>
              <w:t>PortScan</w:t>
            </w:r>
            <w:proofErr w:type="spellEnd"/>
            <w:r w:rsidRPr="002C3CEF">
              <w:rPr>
                <w:sz w:val="20"/>
                <w:szCs w:val="20"/>
              </w:rPr>
              <w:t>)</w:t>
            </w:r>
          </w:p>
        </w:tc>
        <w:tc>
          <w:tcPr>
            <w:tcW w:w="1700" w:type="dxa"/>
            <w:shd w:val="clear" w:color="auto" w:fill="FFE8E8"/>
            <w:tcMar>
              <w:top w:w="80" w:type="dxa"/>
              <w:left w:w="120" w:type="dxa"/>
              <w:bottom w:w="80" w:type="dxa"/>
              <w:right w:w="120" w:type="dxa"/>
            </w:tcMar>
            <w:vAlign w:val="center"/>
          </w:tcPr>
          <w:p w14:paraId="30B3684F" w14:textId="77777777" w:rsidR="004D519D" w:rsidRPr="002C3CEF" w:rsidRDefault="00000000">
            <w:pPr>
              <w:jc w:val="center"/>
            </w:pPr>
            <w:r w:rsidRPr="002C3CEF">
              <w:rPr>
                <w:sz w:val="20"/>
                <w:szCs w:val="20"/>
              </w:rPr>
              <w:t>286,096</w:t>
            </w:r>
          </w:p>
        </w:tc>
        <w:tc>
          <w:tcPr>
            <w:tcW w:w="1700" w:type="dxa"/>
            <w:shd w:val="clear" w:color="auto" w:fill="FFE8E8"/>
            <w:tcMar>
              <w:top w:w="80" w:type="dxa"/>
              <w:left w:w="120" w:type="dxa"/>
              <w:bottom w:w="80" w:type="dxa"/>
              <w:right w:w="120" w:type="dxa"/>
            </w:tcMar>
            <w:vAlign w:val="center"/>
          </w:tcPr>
          <w:p w14:paraId="6DB57B88" w14:textId="77777777" w:rsidR="004D519D" w:rsidRPr="002C3CEF" w:rsidRDefault="00000000">
            <w:pPr>
              <w:jc w:val="center"/>
            </w:pPr>
            <w:r w:rsidRPr="002C3CEF">
              <w:rPr>
                <w:sz w:val="20"/>
                <w:szCs w:val="20"/>
              </w:rPr>
              <w:t>371</w:t>
            </w:r>
          </w:p>
        </w:tc>
        <w:tc>
          <w:tcPr>
            <w:tcW w:w="3360" w:type="dxa"/>
            <w:shd w:val="clear" w:color="auto" w:fill="FFE8E8"/>
            <w:tcMar>
              <w:top w:w="80" w:type="dxa"/>
              <w:left w:w="120" w:type="dxa"/>
              <w:bottom w:w="80" w:type="dxa"/>
              <w:right w:w="120" w:type="dxa"/>
            </w:tcMar>
            <w:vAlign w:val="center"/>
          </w:tcPr>
          <w:p w14:paraId="665112A1" w14:textId="77777777" w:rsidR="004D519D" w:rsidRPr="002C3CEF" w:rsidRDefault="00000000">
            <w:pPr>
              <w:jc w:val="center"/>
            </w:pPr>
            <w:r w:rsidRPr="002C3CEF">
              <w:rPr>
                <w:sz w:val="20"/>
                <w:szCs w:val="20"/>
              </w:rPr>
              <w:t>Port Scan (aggressive)</w:t>
            </w:r>
          </w:p>
        </w:tc>
      </w:tr>
      <w:tr w:rsidR="002C3CEF" w:rsidRPr="002C3CEF" w14:paraId="04453178" w14:textId="77777777">
        <w:tc>
          <w:tcPr>
            <w:tcW w:w="2600" w:type="dxa"/>
            <w:shd w:val="clear" w:color="auto" w:fill="FFE8E8"/>
            <w:tcMar>
              <w:top w:w="80" w:type="dxa"/>
              <w:left w:w="120" w:type="dxa"/>
              <w:bottom w:w="80" w:type="dxa"/>
              <w:right w:w="120" w:type="dxa"/>
            </w:tcMar>
            <w:vAlign w:val="center"/>
          </w:tcPr>
          <w:p w14:paraId="1694AE26" w14:textId="77777777" w:rsidR="004D519D" w:rsidRPr="002C3CEF" w:rsidRDefault="00000000">
            <w:pPr>
              <w:jc w:val="center"/>
            </w:pPr>
            <w:r w:rsidRPr="002C3CEF">
              <w:rPr>
                <w:sz w:val="20"/>
                <w:szCs w:val="20"/>
              </w:rPr>
              <w:lastRenderedPageBreak/>
              <w:t>Friday-Afternoon (DDoS)</w:t>
            </w:r>
          </w:p>
        </w:tc>
        <w:tc>
          <w:tcPr>
            <w:tcW w:w="1700" w:type="dxa"/>
            <w:shd w:val="clear" w:color="auto" w:fill="FFE8E8"/>
            <w:tcMar>
              <w:top w:w="80" w:type="dxa"/>
              <w:left w:w="120" w:type="dxa"/>
              <w:bottom w:w="80" w:type="dxa"/>
              <w:right w:w="120" w:type="dxa"/>
            </w:tcMar>
            <w:vAlign w:val="center"/>
          </w:tcPr>
          <w:p w14:paraId="60E9B7E7" w14:textId="77777777" w:rsidR="004D519D" w:rsidRPr="002C3CEF" w:rsidRDefault="00000000">
            <w:pPr>
              <w:jc w:val="center"/>
            </w:pPr>
            <w:r w:rsidRPr="002C3CEF">
              <w:rPr>
                <w:sz w:val="20"/>
                <w:szCs w:val="20"/>
              </w:rPr>
              <w:t>225,711</w:t>
            </w:r>
          </w:p>
        </w:tc>
        <w:tc>
          <w:tcPr>
            <w:tcW w:w="1700" w:type="dxa"/>
            <w:shd w:val="clear" w:color="auto" w:fill="FFE8E8"/>
            <w:tcMar>
              <w:top w:w="80" w:type="dxa"/>
              <w:left w:w="120" w:type="dxa"/>
              <w:bottom w:w="80" w:type="dxa"/>
              <w:right w:w="120" w:type="dxa"/>
            </w:tcMar>
            <w:vAlign w:val="center"/>
          </w:tcPr>
          <w:p w14:paraId="0140F96E" w14:textId="77777777" w:rsidR="004D519D" w:rsidRPr="002C3CEF" w:rsidRDefault="00000000">
            <w:pPr>
              <w:jc w:val="center"/>
            </w:pPr>
            <w:r w:rsidRPr="002C3CEF">
              <w:rPr>
                <w:sz w:val="20"/>
                <w:szCs w:val="20"/>
              </w:rPr>
              <w:t>34</w:t>
            </w:r>
          </w:p>
        </w:tc>
        <w:tc>
          <w:tcPr>
            <w:tcW w:w="3360" w:type="dxa"/>
            <w:shd w:val="clear" w:color="auto" w:fill="FFE8E8"/>
            <w:tcMar>
              <w:top w:w="80" w:type="dxa"/>
              <w:left w:w="120" w:type="dxa"/>
              <w:bottom w:w="80" w:type="dxa"/>
              <w:right w:w="120" w:type="dxa"/>
            </w:tcMar>
            <w:vAlign w:val="center"/>
          </w:tcPr>
          <w:p w14:paraId="34ADA2A4" w14:textId="77777777" w:rsidR="004D519D" w:rsidRPr="002C3CEF" w:rsidRDefault="00000000">
            <w:pPr>
              <w:jc w:val="center"/>
            </w:pPr>
            <w:r w:rsidRPr="002C3CEF">
              <w:rPr>
                <w:sz w:val="20"/>
                <w:szCs w:val="20"/>
              </w:rPr>
              <w:t>DDoS Attack</w:t>
            </w:r>
          </w:p>
        </w:tc>
      </w:tr>
      <w:tr w:rsidR="001C7CB2" w:rsidRPr="002C3CEF" w14:paraId="3B357707" w14:textId="77777777">
        <w:tc>
          <w:tcPr>
            <w:tcW w:w="2600" w:type="dxa"/>
            <w:shd w:val="clear" w:color="auto" w:fill="E8F4FD"/>
            <w:tcMar>
              <w:top w:w="80" w:type="dxa"/>
              <w:left w:w="120" w:type="dxa"/>
              <w:bottom w:w="80" w:type="dxa"/>
              <w:right w:w="120" w:type="dxa"/>
            </w:tcMar>
            <w:vAlign w:val="center"/>
          </w:tcPr>
          <w:p w14:paraId="6D8776EF" w14:textId="77777777" w:rsidR="004D519D" w:rsidRPr="002C3CEF" w:rsidRDefault="00000000">
            <w:pPr>
              <w:jc w:val="center"/>
            </w:pPr>
            <w:r w:rsidRPr="002C3CEF">
              <w:rPr>
                <w:sz w:val="20"/>
                <w:szCs w:val="20"/>
              </w:rPr>
              <w:t>TOTAL</w:t>
            </w:r>
          </w:p>
        </w:tc>
        <w:tc>
          <w:tcPr>
            <w:tcW w:w="1700" w:type="dxa"/>
            <w:shd w:val="clear" w:color="auto" w:fill="E8F4FD"/>
            <w:tcMar>
              <w:top w:w="80" w:type="dxa"/>
              <w:left w:w="120" w:type="dxa"/>
              <w:bottom w:w="80" w:type="dxa"/>
              <w:right w:w="120" w:type="dxa"/>
            </w:tcMar>
            <w:vAlign w:val="center"/>
          </w:tcPr>
          <w:p w14:paraId="00EAA913" w14:textId="77777777" w:rsidR="004D519D" w:rsidRPr="002C3CEF" w:rsidRDefault="00000000">
            <w:pPr>
              <w:jc w:val="center"/>
            </w:pPr>
            <w:r w:rsidRPr="002C3CEF">
              <w:rPr>
                <w:sz w:val="20"/>
                <w:szCs w:val="20"/>
              </w:rPr>
              <w:t>2,827,876</w:t>
            </w:r>
          </w:p>
        </w:tc>
        <w:tc>
          <w:tcPr>
            <w:tcW w:w="1700" w:type="dxa"/>
            <w:shd w:val="clear" w:color="auto" w:fill="E8F4FD"/>
            <w:tcMar>
              <w:top w:w="80" w:type="dxa"/>
              <w:left w:w="120" w:type="dxa"/>
              <w:bottom w:w="80" w:type="dxa"/>
              <w:right w:w="120" w:type="dxa"/>
            </w:tcMar>
            <w:vAlign w:val="center"/>
          </w:tcPr>
          <w:p w14:paraId="4564EB89" w14:textId="77777777" w:rsidR="004D519D" w:rsidRPr="002C3CEF" w:rsidRDefault="00000000">
            <w:pPr>
              <w:jc w:val="center"/>
            </w:pPr>
            <w:r w:rsidRPr="002C3CEF">
              <w:rPr>
                <w:sz w:val="20"/>
                <w:szCs w:val="20"/>
              </w:rPr>
              <w:t>2,867</w:t>
            </w:r>
          </w:p>
        </w:tc>
        <w:tc>
          <w:tcPr>
            <w:tcW w:w="3360" w:type="dxa"/>
            <w:shd w:val="clear" w:color="auto" w:fill="E8F4FD"/>
            <w:tcMar>
              <w:top w:w="80" w:type="dxa"/>
              <w:left w:w="120" w:type="dxa"/>
              <w:bottom w:w="80" w:type="dxa"/>
              <w:right w:w="120" w:type="dxa"/>
            </w:tcMar>
            <w:vAlign w:val="center"/>
          </w:tcPr>
          <w:p w14:paraId="4BACB200" w14:textId="77777777" w:rsidR="004D519D" w:rsidRPr="002C3CEF" w:rsidRDefault="00000000">
            <w:pPr>
              <w:jc w:val="center"/>
            </w:pPr>
            <w:r w:rsidRPr="002C3CEF">
              <w:rPr>
                <w:sz w:val="20"/>
                <w:szCs w:val="20"/>
              </w:rPr>
              <w:t>---</w:t>
            </w:r>
          </w:p>
        </w:tc>
      </w:tr>
    </w:tbl>
    <w:p w14:paraId="0D2416E5" w14:textId="77777777" w:rsidR="004D519D" w:rsidRPr="002C3CEF" w:rsidRDefault="004D519D">
      <w:pPr>
        <w:spacing w:before="80" w:after="80"/>
      </w:pPr>
    </w:p>
    <w:p w14:paraId="3C8F1061" w14:textId="77777777" w:rsidR="004D519D" w:rsidRPr="002C3CEF" w:rsidRDefault="00000000">
      <w:pPr>
        <w:spacing w:before="80" w:after="120" w:line="340" w:lineRule="auto"/>
        <w:jc w:val="both"/>
      </w:pPr>
      <w:r w:rsidRPr="002C3CEF">
        <w:rPr>
          <w:i/>
          <w:iCs/>
        </w:rPr>
        <w:t xml:space="preserve">Table 1: CICIDS 2017 dataset structure with row counts from preprocessing logs (April 4, 2026). Wednesday had the highest </w:t>
      </w:r>
      <w:proofErr w:type="spellStart"/>
      <w:r w:rsidRPr="002C3CEF">
        <w:rPr>
          <w:i/>
          <w:iCs/>
        </w:rPr>
        <w:t>NaN</w:t>
      </w:r>
      <w:proofErr w:type="spellEnd"/>
      <w:r w:rsidRPr="002C3CEF">
        <w:rPr>
          <w:i/>
          <w:iCs/>
        </w:rPr>
        <w:t>/Inf removal count owing to division-by-zero artefacts in flow rate calculations during high-volume DoS traffic.</w:t>
      </w:r>
    </w:p>
    <w:p w14:paraId="57743420" w14:textId="77777777" w:rsidR="004D519D" w:rsidRPr="002C3CEF" w:rsidRDefault="004D519D">
      <w:pPr>
        <w:spacing w:before="80" w:after="80"/>
      </w:pPr>
    </w:p>
    <w:p w14:paraId="20009621" w14:textId="77777777" w:rsidR="004D519D" w:rsidRPr="002C3CEF" w:rsidRDefault="00000000">
      <w:pPr>
        <w:pStyle w:val="Heading2"/>
        <w:rPr>
          <w:color w:val="auto"/>
        </w:rPr>
      </w:pPr>
      <w:proofErr w:type="gramStart"/>
      <w:r w:rsidRPr="002C3CEF">
        <w:rPr>
          <w:color w:val="auto"/>
        </w:rPr>
        <w:t>4.3  Label</w:t>
      </w:r>
      <w:proofErr w:type="gramEnd"/>
      <w:r w:rsidRPr="002C3CEF">
        <w:rPr>
          <w:color w:val="auto"/>
        </w:rPr>
        <w:t xml:space="preserve"> Encoding and Class Distribution</w:t>
      </w:r>
    </w:p>
    <w:p w14:paraId="518C360C" w14:textId="77777777" w:rsidR="004D519D" w:rsidRPr="002C3CEF" w:rsidRDefault="00000000">
      <w:pPr>
        <w:spacing w:before="100" w:after="160" w:line="360" w:lineRule="auto"/>
        <w:jc w:val="both"/>
      </w:pPr>
      <w:r w:rsidRPr="002C3CEF">
        <w:t xml:space="preserve">The original CICIDS 2017 dataset assigns string labels to each flow record, with 'BENIGN' indicating normal traffic and various attack type names indicating malicious flows. For this project, a binary encoding was applied: BENIGN was mapped to label 0, and all attack types were consolidated into label 1. This simplification is appropriate for the drift prediction task because it reduces the label distribution to a single scalar value, namely the fraction of attack traffic </w:t>
      </w:r>
      <w:proofErr w:type="gramStart"/>
      <w:r w:rsidRPr="002C3CEF">
        <w:t>in a given</w:t>
      </w:r>
      <w:proofErr w:type="gramEnd"/>
      <w:r w:rsidRPr="002C3CEF">
        <w:t xml:space="preserve"> batch, which serves as the primary input to the KL and JS Divergence computations.</w:t>
      </w:r>
    </w:p>
    <w:p w14:paraId="0B023DD5" w14:textId="77777777" w:rsidR="004D519D" w:rsidRPr="002C3CEF" w:rsidRDefault="00000000">
      <w:pPr>
        <w:spacing w:before="100" w:after="160" w:line="360" w:lineRule="auto"/>
        <w:jc w:val="both"/>
      </w:pPr>
      <w:r w:rsidRPr="002C3CEF">
        <w:t>Across the combined dataset, the overall label distribution works out to approximately 80.32% benign and 19.68% attack, which is broadly consistent with the expected class composition of enterprise network traffic in a monitored environment. Monday's reference batch is entirely benign by design, containing 529,481 rows of clean operational traffic with zero attack flows. This makes it the ideal reference state against which all subsequent distributions are compared.</w:t>
      </w:r>
    </w:p>
    <w:p w14:paraId="700AD530" w14:textId="77777777" w:rsidR="004D519D" w:rsidRPr="002C3CEF" w:rsidRDefault="00000000">
      <w:pPr>
        <w:pStyle w:val="Heading2"/>
        <w:rPr>
          <w:color w:val="auto"/>
        </w:rPr>
      </w:pPr>
      <w:proofErr w:type="gramStart"/>
      <w:r w:rsidRPr="002C3CEF">
        <w:rPr>
          <w:color w:val="auto"/>
        </w:rPr>
        <w:t>4.4  Why</w:t>
      </w:r>
      <w:proofErr w:type="gramEnd"/>
      <w:r w:rsidRPr="002C3CEF">
        <w:rPr>
          <w:color w:val="auto"/>
        </w:rPr>
        <w:t xml:space="preserve"> Monday Serves as the Reference Distribution</w:t>
      </w:r>
    </w:p>
    <w:p w14:paraId="6AA19735" w14:textId="77777777" w:rsidR="004D519D" w:rsidRPr="002C3CEF" w:rsidRDefault="00000000">
      <w:pPr>
        <w:spacing w:before="100" w:after="160" w:line="360" w:lineRule="auto"/>
        <w:jc w:val="both"/>
      </w:pPr>
      <w:r w:rsidRPr="002C3CEF">
        <w:t>The choice of Monday as the reference batch is not arbitrary. Monday's traffic is entirely benign, representing a clean operational baseline of the kind that would exist at the commencement of any real production deployment. In a genuine intrusion detection system, a model would typically be trained during a period of known-good behaviour, and the aim of drift monitoring is then to detect when live traffic diverges from that baseline. Monday's 529,481-row batch serves as the stand-in for that known-good training period.</w:t>
      </w:r>
    </w:p>
    <w:p w14:paraId="5432C75C" w14:textId="77777777" w:rsidR="004D519D" w:rsidRPr="002C3CEF" w:rsidRDefault="00000000">
      <w:r w:rsidRPr="002C3CEF">
        <w:br w:type="page"/>
      </w:r>
    </w:p>
    <w:p w14:paraId="3B16FEF8" w14:textId="77777777" w:rsidR="004D519D" w:rsidRPr="002C3CEF" w:rsidRDefault="00000000">
      <w:pPr>
        <w:pStyle w:val="Heading1"/>
        <w:rPr>
          <w:color w:val="auto"/>
        </w:rPr>
      </w:pPr>
      <w:r w:rsidRPr="002C3CEF">
        <w:rPr>
          <w:color w:val="auto"/>
        </w:rPr>
        <w:lastRenderedPageBreak/>
        <w:t>5. Methodology and Pipeline Architecture</w:t>
      </w:r>
    </w:p>
    <w:p w14:paraId="7C40552B" w14:textId="77777777" w:rsidR="004D519D" w:rsidRPr="002C3CEF" w:rsidRDefault="00000000">
      <w:pPr>
        <w:spacing w:before="100" w:after="160" w:line="360" w:lineRule="auto"/>
        <w:jc w:val="both"/>
      </w:pPr>
      <w:r w:rsidRPr="002C3CEF">
        <w:t xml:space="preserve">The pipeline is structured as four sequential phases, each building directly on the outputs of the preceding phase. All intermediate outputs </w:t>
      </w:r>
      <w:proofErr w:type="gramStart"/>
      <w:r w:rsidRPr="002C3CEF">
        <w:t>are persisted</w:t>
      </w:r>
      <w:proofErr w:type="gramEnd"/>
      <w:r w:rsidRPr="002C3CEF">
        <w:t xml:space="preserve"> to disk as versioned artifact files. The entire pipeline is orchestrated by main.py, which calls individual module scripts in a defined sequence.</w:t>
      </w:r>
    </w:p>
    <w:p w14:paraId="4B105419" w14:textId="77777777" w:rsidR="004D519D" w:rsidRPr="002C3CEF" w:rsidRDefault="00000000">
      <w:pPr>
        <w:pStyle w:val="Heading2"/>
        <w:rPr>
          <w:color w:val="auto"/>
        </w:rPr>
      </w:pPr>
      <w:proofErr w:type="gramStart"/>
      <w:r w:rsidRPr="002C3CEF">
        <w:rPr>
          <w:color w:val="auto"/>
        </w:rPr>
        <w:t>5.1  Phase</w:t>
      </w:r>
      <w:proofErr w:type="gramEnd"/>
      <w:r w:rsidRPr="002C3CEF">
        <w:rPr>
          <w:color w:val="auto"/>
        </w:rPr>
        <w:t xml:space="preserve"> 1: OOM-Safe Preprocessing Pipeline</w:t>
      </w:r>
    </w:p>
    <w:p w14:paraId="4C771820" w14:textId="77777777" w:rsidR="004D519D" w:rsidRPr="002C3CEF" w:rsidRDefault="00000000">
      <w:pPr>
        <w:pStyle w:val="Heading3"/>
        <w:rPr>
          <w:color w:val="auto"/>
        </w:rPr>
      </w:pPr>
      <w:proofErr w:type="gramStart"/>
      <w:r w:rsidRPr="002C3CEF">
        <w:rPr>
          <w:color w:val="auto"/>
        </w:rPr>
        <w:t>5.1.1  The</w:t>
      </w:r>
      <w:proofErr w:type="gramEnd"/>
      <w:r w:rsidRPr="002C3CEF">
        <w:rPr>
          <w:color w:val="auto"/>
        </w:rPr>
        <w:t xml:space="preserve"> Memory Problem</w:t>
      </w:r>
    </w:p>
    <w:p w14:paraId="0FE563B0" w14:textId="77777777" w:rsidR="004D519D" w:rsidRPr="002C3CEF" w:rsidRDefault="00000000">
      <w:pPr>
        <w:spacing w:before="100" w:after="160" w:line="360" w:lineRule="auto"/>
        <w:jc w:val="both"/>
      </w:pPr>
      <w:r w:rsidRPr="002C3CEF">
        <w:t xml:space="preserve">The very first obstacle encountered during development was not algorithmic but practical. An initial attempt to load all eight CICIDS 2017 CSV files simultaneously into a single Pandas </w:t>
      </w:r>
      <w:proofErr w:type="spellStart"/>
      <w:r w:rsidRPr="002C3CEF">
        <w:t>DataFrame</w:t>
      </w:r>
      <w:proofErr w:type="spellEnd"/>
      <w:r w:rsidRPr="002C3CEF">
        <w:t xml:space="preserve"> caused </w:t>
      </w:r>
      <w:proofErr w:type="spellStart"/>
      <w:r w:rsidRPr="002C3CEF">
        <w:t>MemoryError</w:t>
      </w:r>
      <w:proofErr w:type="spellEnd"/>
      <w:r w:rsidRPr="002C3CEF">
        <w:t xml:space="preserve"> exceptions during block consolidation on the development hardware. Wednesday's file alone contains 691,406 rows, and the combined dataset exceeds available RAM on a standard development machine when concatenated as a single object.</w:t>
      </w:r>
    </w:p>
    <w:p w14:paraId="6E2E052A" w14:textId="77777777" w:rsidR="004D519D" w:rsidRPr="002C3CEF" w:rsidRDefault="00000000">
      <w:pPr>
        <w:spacing w:before="100" w:after="160" w:line="360" w:lineRule="auto"/>
        <w:jc w:val="both"/>
      </w:pPr>
      <w:r w:rsidRPr="002C3CEF">
        <w:t xml:space="preserve">The solution was a chunked streaming approach. The </w:t>
      </w:r>
      <w:proofErr w:type="spellStart"/>
      <w:r w:rsidRPr="002C3CEF">
        <w:t>load_all_raw_</w:t>
      </w:r>
      <w:proofErr w:type="gramStart"/>
      <w:r w:rsidRPr="002C3CEF">
        <w:t>files</w:t>
      </w:r>
      <w:proofErr w:type="spellEnd"/>
      <w:r w:rsidRPr="002C3CEF">
        <w:t>(</w:t>
      </w:r>
      <w:proofErr w:type="gramEnd"/>
      <w:r w:rsidRPr="002C3CEF">
        <w:t xml:space="preserve">) function reads each CSV in segments of 20,000 rows using Pandas' </w:t>
      </w:r>
      <w:proofErr w:type="spellStart"/>
      <w:r w:rsidRPr="002C3CEF">
        <w:t>chunksize</w:t>
      </w:r>
      <w:proofErr w:type="spellEnd"/>
      <w:r w:rsidRPr="002C3CEF">
        <w:t xml:space="preserve"> parameter. Each chunk is labelled with a </w:t>
      </w:r>
      <w:proofErr w:type="spellStart"/>
      <w:r w:rsidRPr="002C3CEF">
        <w:t>source_file</w:t>
      </w:r>
      <w:proofErr w:type="spellEnd"/>
      <w:r w:rsidRPr="002C3CEF">
        <w:t xml:space="preserve"> column, preserving temporal batch identity throughout the entire pipeline, and written directly to the data/interim/ directory without ever holding the full concatenated matrix in memory. The complete preprocessing run, including all cleaning, feature engineering, and output writing, processed all 2,827,876 rows without a single memory exception.</w:t>
      </w:r>
    </w:p>
    <w:p w14:paraId="76891F3B" w14:textId="77777777" w:rsidR="004D519D" w:rsidRPr="002C3CEF" w:rsidRDefault="00000000">
      <w:pPr>
        <w:pStyle w:val="Heading3"/>
        <w:rPr>
          <w:color w:val="auto"/>
        </w:rPr>
      </w:pPr>
      <w:proofErr w:type="gramStart"/>
      <w:r w:rsidRPr="002C3CEF">
        <w:rPr>
          <w:color w:val="auto"/>
        </w:rPr>
        <w:t>5.1.2  Data</w:t>
      </w:r>
      <w:proofErr w:type="gramEnd"/>
      <w:r w:rsidRPr="002C3CEF">
        <w:rPr>
          <w:color w:val="auto"/>
        </w:rPr>
        <w:t xml:space="preserve"> Cleaning</w:t>
      </w:r>
    </w:p>
    <w:p w14:paraId="058007C2" w14:textId="77777777" w:rsidR="004D519D" w:rsidRPr="002C3CEF" w:rsidRDefault="00000000">
      <w:pPr>
        <w:spacing w:before="100" w:after="160" w:line="360" w:lineRule="auto"/>
        <w:jc w:val="both"/>
      </w:pPr>
      <w:r w:rsidRPr="002C3CEF">
        <w:t xml:space="preserve">The raw CICIDS 2017 files contain several well-documented quality issues. Column names carry leading and trailing whitespace, resulting in identifiers such as ' Label' instead of 'Label', which causes silent lookup failures. These were resolved by applying </w:t>
      </w:r>
      <w:proofErr w:type="spellStart"/>
      <w:proofErr w:type="gramStart"/>
      <w:r w:rsidRPr="002C3CEF">
        <w:t>str.strip</w:t>
      </w:r>
      <w:proofErr w:type="spellEnd"/>
      <w:proofErr w:type="gramEnd"/>
      <w:r w:rsidRPr="002C3CEF">
        <w:t>() to all column names immediately upon file load. A duplicate column named '</w:t>
      </w:r>
      <w:proofErr w:type="spellStart"/>
      <w:r w:rsidRPr="002C3CEF">
        <w:t>Fwd</w:t>
      </w:r>
      <w:proofErr w:type="spellEnd"/>
      <w:r w:rsidRPr="002C3CEF">
        <w:t xml:space="preserve"> Header Length.1', which is an artefact of </w:t>
      </w:r>
      <w:proofErr w:type="spellStart"/>
      <w:r w:rsidRPr="002C3CEF">
        <w:t>CICFlowMeter's</w:t>
      </w:r>
      <w:proofErr w:type="spellEnd"/>
      <w:r w:rsidRPr="002C3CEF">
        <w:t xml:space="preserve"> output format, was explicitly dropped at this stage.</w:t>
      </w:r>
    </w:p>
    <w:p w14:paraId="1BB6518E" w14:textId="77777777" w:rsidR="004D519D" w:rsidRPr="002C3CEF" w:rsidRDefault="00000000">
      <w:pPr>
        <w:spacing w:before="100" w:after="160" w:line="360" w:lineRule="auto"/>
        <w:jc w:val="both"/>
      </w:pPr>
      <w:r w:rsidRPr="002C3CEF">
        <w:t xml:space="preserve">Several numerical columns contain infinite values arising from division-by-zero in flow rate calculations, particularly prevalent in Wednesday's high-volume DoS traffic. All infinite values were replaced with </w:t>
      </w:r>
      <w:proofErr w:type="spellStart"/>
      <w:r w:rsidRPr="002C3CEF">
        <w:t>NaN</w:t>
      </w:r>
      <w:proofErr w:type="spellEnd"/>
      <w:r w:rsidRPr="002C3CEF">
        <w:t xml:space="preserve"> and subsequently removed along with other missing values. The preprocessing log confirms that 2,867 rows were removed across all eight files at this stage.</w:t>
      </w:r>
    </w:p>
    <w:p w14:paraId="3C637147" w14:textId="77777777" w:rsidR="004D519D" w:rsidRPr="002C3CEF" w:rsidRDefault="00000000">
      <w:pPr>
        <w:pStyle w:val="Heading3"/>
        <w:rPr>
          <w:color w:val="auto"/>
        </w:rPr>
      </w:pPr>
      <w:proofErr w:type="gramStart"/>
      <w:r w:rsidRPr="002C3CEF">
        <w:rPr>
          <w:color w:val="auto"/>
        </w:rPr>
        <w:t>5.1.3  Feature</w:t>
      </w:r>
      <w:proofErr w:type="gramEnd"/>
      <w:r w:rsidRPr="002C3CEF">
        <w:rPr>
          <w:color w:val="auto"/>
        </w:rPr>
        <w:t xml:space="preserve"> Engineering</w:t>
      </w:r>
    </w:p>
    <w:p w14:paraId="4DFD8F94" w14:textId="77777777" w:rsidR="004D519D" w:rsidRPr="002C3CEF" w:rsidRDefault="00000000">
      <w:pPr>
        <w:spacing w:before="100" w:after="160" w:line="360" w:lineRule="auto"/>
        <w:jc w:val="both"/>
      </w:pPr>
      <w:r w:rsidRPr="002C3CEF">
        <w:t xml:space="preserve">Two feature selection steps were applied after cleaning, critically fitted exclusively on Monday's data to prevent information leakage from future temporal batches. Fitting on the combined dataset would </w:t>
      </w:r>
      <w:r w:rsidRPr="002C3CEF">
        <w:lastRenderedPageBreak/>
        <w:t>allow Tuesday's and Wednesday's distributions to influence which features are considered informative, which would be scientifically unsound in a temporal experiment.</w:t>
      </w:r>
    </w:p>
    <w:p w14:paraId="1379F1FE" w14:textId="77777777" w:rsidR="004D519D" w:rsidRPr="002C3CEF" w:rsidRDefault="00000000">
      <w:pPr>
        <w:pStyle w:val="ListParagraph"/>
        <w:numPr>
          <w:ilvl w:val="0"/>
          <w:numId w:val="2"/>
        </w:numPr>
        <w:spacing w:before="60" w:after="60" w:line="320" w:lineRule="auto"/>
      </w:pPr>
      <w:r w:rsidRPr="002C3CEF">
        <w:rPr>
          <w:b/>
          <w:bCs/>
        </w:rPr>
        <w:t xml:space="preserve">Low-Variance Removal: </w:t>
      </w:r>
      <w:r w:rsidRPr="002C3CEF">
        <w:t>scikit-</w:t>
      </w:r>
      <w:proofErr w:type="spellStart"/>
      <w:r w:rsidRPr="002C3CEF">
        <w:t>learn's</w:t>
      </w:r>
      <w:proofErr w:type="spellEnd"/>
      <w:r w:rsidRPr="002C3CEF">
        <w:t xml:space="preserve"> </w:t>
      </w:r>
      <w:proofErr w:type="spellStart"/>
      <w:r w:rsidRPr="002C3CEF">
        <w:t>VarianceThreshold</w:t>
      </w:r>
      <w:proofErr w:type="spellEnd"/>
      <w:r w:rsidRPr="002C3CEF">
        <w:t xml:space="preserve"> was applied to Monday's feature set, removing 10 features with zero variance across Monday's rows.</w:t>
      </w:r>
    </w:p>
    <w:p w14:paraId="48454CDA" w14:textId="77777777" w:rsidR="004D519D" w:rsidRPr="002C3CEF" w:rsidRDefault="00000000">
      <w:pPr>
        <w:pStyle w:val="ListParagraph"/>
        <w:numPr>
          <w:ilvl w:val="0"/>
          <w:numId w:val="2"/>
        </w:numPr>
        <w:spacing w:before="60" w:after="60" w:line="320" w:lineRule="auto"/>
      </w:pPr>
      <w:r w:rsidRPr="002C3CEF">
        <w:rPr>
          <w:b/>
          <w:bCs/>
        </w:rPr>
        <w:t xml:space="preserve">High-Correlation Removal: </w:t>
      </w:r>
      <w:r w:rsidRPr="002C3CEF">
        <w:t>The absolute Pearson correlation matrix was computed on Monday's data. One feature from each pair with correlation exceeding 0.95 was dropped, removing 21 additional features.</w:t>
      </w:r>
    </w:p>
    <w:p w14:paraId="25A22E26" w14:textId="77777777" w:rsidR="004D519D" w:rsidRPr="002C3CEF" w:rsidRDefault="00000000">
      <w:pPr>
        <w:spacing w:before="100" w:after="160" w:line="360" w:lineRule="auto"/>
        <w:jc w:val="both"/>
      </w:pPr>
      <w:r w:rsidRPr="002C3CEF">
        <w:t>After these two steps, the processed dataset retained exactly 46 high-value features, reduced from the original 77 columns. This feature set was saved as processed_data_v1.csv and used consistently across all subsequent pipeline phases.</w:t>
      </w:r>
    </w:p>
    <w:p w14:paraId="59D1314F" w14:textId="77777777" w:rsidR="004D519D" w:rsidRPr="002C3CEF" w:rsidRDefault="00000000">
      <w:pPr>
        <w:pStyle w:val="Heading2"/>
        <w:rPr>
          <w:color w:val="auto"/>
        </w:rPr>
      </w:pPr>
      <w:proofErr w:type="gramStart"/>
      <w:r w:rsidRPr="002C3CEF">
        <w:rPr>
          <w:color w:val="auto"/>
        </w:rPr>
        <w:t>5.2  Phase</w:t>
      </w:r>
      <w:proofErr w:type="gramEnd"/>
      <w:r w:rsidRPr="002C3CEF">
        <w:rPr>
          <w:color w:val="auto"/>
        </w:rPr>
        <w:t xml:space="preserve"> 2: Baseline Model Training</w:t>
      </w:r>
    </w:p>
    <w:p w14:paraId="495D84CE" w14:textId="77777777" w:rsidR="004D519D" w:rsidRPr="002C3CEF" w:rsidRDefault="00000000">
      <w:pPr>
        <w:spacing w:before="100" w:after="160" w:line="360" w:lineRule="auto"/>
        <w:jc w:val="both"/>
      </w:pPr>
      <w:r w:rsidRPr="002C3CEF">
        <w:t xml:space="preserve">Five distinct baseline classifiers were trained on a temporally safe 100,000-row sample drawn from the processed dataset, using a stratified 80/20 split preserving class proportions. Features were standardised using a </w:t>
      </w:r>
      <w:proofErr w:type="spellStart"/>
      <w:r w:rsidRPr="002C3CEF">
        <w:t>StandardScaler</w:t>
      </w:r>
      <w:proofErr w:type="spellEnd"/>
      <w:r w:rsidRPr="002C3CEF">
        <w:t xml:space="preserve"> fitted exclusively on the training split and applied consistently to the test split. The five models span a representative range of complexity:</w:t>
      </w:r>
    </w:p>
    <w:p w14:paraId="23BCBC43" w14:textId="77777777" w:rsidR="004D519D" w:rsidRPr="002C3CEF" w:rsidRDefault="00000000">
      <w:pPr>
        <w:pStyle w:val="ListParagraph"/>
        <w:numPr>
          <w:ilvl w:val="0"/>
          <w:numId w:val="2"/>
        </w:numPr>
        <w:spacing w:before="60" w:after="60" w:line="320" w:lineRule="auto"/>
      </w:pPr>
      <w:r w:rsidRPr="002C3CEF">
        <w:rPr>
          <w:b/>
          <w:bCs/>
        </w:rPr>
        <w:t xml:space="preserve">Random Forest Classifier: </w:t>
      </w:r>
      <w:r w:rsidRPr="002C3CEF">
        <w:t>100 estimators, all CPU cores utilised, random state 42.</w:t>
      </w:r>
    </w:p>
    <w:p w14:paraId="1A8F1F9F" w14:textId="77777777" w:rsidR="004D519D" w:rsidRPr="002C3CEF" w:rsidRDefault="00000000">
      <w:pPr>
        <w:pStyle w:val="ListParagraph"/>
        <w:numPr>
          <w:ilvl w:val="0"/>
          <w:numId w:val="2"/>
        </w:numPr>
        <w:spacing w:before="60" w:after="60" w:line="320" w:lineRule="auto"/>
      </w:pPr>
      <w:proofErr w:type="spellStart"/>
      <w:r w:rsidRPr="002C3CEF">
        <w:rPr>
          <w:b/>
          <w:bCs/>
        </w:rPr>
        <w:t>XGBoost</w:t>
      </w:r>
      <w:proofErr w:type="spellEnd"/>
      <w:r w:rsidRPr="002C3CEF">
        <w:rPr>
          <w:b/>
          <w:bCs/>
        </w:rPr>
        <w:t xml:space="preserve"> Classifier: </w:t>
      </w:r>
      <w:r w:rsidRPr="002C3CEF">
        <w:t>100 estimators, maximum depth 6, learning rate 0.1, subsample 0.8.</w:t>
      </w:r>
    </w:p>
    <w:p w14:paraId="7FBCE2F6" w14:textId="77777777" w:rsidR="004D519D" w:rsidRPr="002C3CEF" w:rsidRDefault="00000000">
      <w:pPr>
        <w:pStyle w:val="ListParagraph"/>
        <w:numPr>
          <w:ilvl w:val="0"/>
          <w:numId w:val="2"/>
        </w:numPr>
        <w:spacing w:before="60" w:after="60" w:line="320" w:lineRule="auto"/>
      </w:pPr>
      <w:r w:rsidRPr="002C3CEF">
        <w:rPr>
          <w:b/>
          <w:bCs/>
        </w:rPr>
        <w:t xml:space="preserve">Decision Tree Classifier: </w:t>
      </w:r>
      <w:r w:rsidRPr="002C3CEF">
        <w:t>Default scikit-learn parameters, random state 42.</w:t>
      </w:r>
    </w:p>
    <w:p w14:paraId="0C5BED28" w14:textId="77777777" w:rsidR="004D519D" w:rsidRPr="002C3CEF" w:rsidRDefault="00000000">
      <w:pPr>
        <w:pStyle w:val="ListParagraph"/>
        <w:numPr>
          <w:ilvl w:val="0"/>
          <w:numId w:val="2"/>
        </w:numPr>
        <w:spacing w:before="60" w:after="60" w:line="320" w:lineRule="auto"/>
      </w:pPr>
      <w:r w:rsidRPr="002C3CEF">
        <w:rPr>
          <w:b/>
          <w:bCs/>
        </w:rPr>
        <w:t xml:space="preserve">Logistic Regression: </w:t>
      </w:r>
      <w:r w:rsidRPr="002C3CEF">
        <w:t>Maximum iterations 1000, random state 42.</w:t>
      </w:r>
    </w:p>
    <w:p w14:paraId="3DA5DFB0" w14:textId="77777777" w:rsidR="004D519D" w:rsidRPr="002C3CEF" w:rsidRDefault="00000000">
      <w:pPr>
        <w:pStyle w:val="ListParagraph"/>
        <w:numPr>
          <w:ilvl w:val="0"/>
          <w:numId w:val="2"/>
        </w:numPr>
        <w:spacing w:before="60" w:after="60" w:line="320" w:lineRule="auto"/>
      </w:pPr>
      <w:r w:rsidRPr="002C3CEF">
        <w:rPr>
          <w:b/>
          <w:bCs/>
        </w:rPr>
        <w:t>Support Vector Machine (</w:t>
      </w:r>
      <w:proofErr w:type="spellStart"/>
      <w:r w:rsidRPr="002C3CEF">
        <w:rPr>
          <w:b/>
          <w:bCs/>
        </w:rPr>
        <w:t>LinearSVC</w:t>
      </w:r>
      <w:proofErr w:type="spellEnd"/>
      <w:r w:rsidRPr="002C3CEF">
        <w:rPr>
          <w:b/>
          <w:bCs/>
        </w:rPr>
        <w:t xml:space="preserve">): </w:t>
      </w:r>
      <w:r w:rsidRPr="002C3CEF">
        <w:t>Default parameters.</w:t>
      </w:r>
    </w:p>
    <w:p w14:paraId="1F8339B5" w14:textId="77777777" w:rsidR="004D519D" w:rsidRPr="002C3CEF" w:rsidRDefault="00000000">
      <w:pPr>
        <w:spacing w:before="100" w:after="160" w:line="360" w:lineRule="auto"/>
        <w:jc w:val="both"/>
      </w:pPr>
      <w:r w:rsidRPr="002C3CEF">
        <w:t>All five model artifacts and the scaler artifact were saved to the artifacts/ directory, enabling subsequent phases to load these frozen models without retraining.</w:t>
      </w:r>
    </w:p>
    <w:p w14:paraId="08499545" w14:textId="77777777" w:rsidR="004D519D" w:rsidRPr="002C3CEF" w:rsidRDefault="00000000">
      <w:pPr>
        <w:pStyle w:val="Heading2"/>
        <w:rPr>
          <w:color w:val="auto"/>
        </w:rPr>
      </w:pPr>
      <w:proofErr w:type="gramStart"/>
      <w:r w:rsidRPr="002C3CEF">
        <w:rPr>
          <w:color w:val="auto"/>
        </w:rPr>
        <w:t>5.3  Phase</w:t>
      </w:r>
      <w:proofErr w:type="gramEnd"/>
      <w:r w:rsidRPr="002C3CEF">
        <w:rPr>
          <w:color w:val="auto"/>
        </w:rPr>
        <w:t xml:space="preserve"> 3: Drift Computation and Temporal Simulation</w:t>
      </w:r>
    </w:p>
    <w:p w14:paraId="09F03A9B" w14:textId="77777777" w:rsidR="004D519D" w:rsidRPr="002C3CEF" w:rsidRDefault="00000000">
      <w:pPr>
        <w:pStyle w:val="Heading3"/>
        <w:rPr>
          <w:color w:val="auto"/>
        </w:rPr>
      </w:pPr>
      <w:proofErr w:type="gramStart"/>
      <w:r w:rsidRPr="002C3CEF">
        <w:rPr>
          <w:color w:val="auto"/>
        </w:rPr>
        <w:t>5.3.1  Batch</w:t>
      </w:r>
      <w:proofErr w:type="gramEnd"/>
      <w:r w:rsidRPr="002C3CEF">
        <w:rPr>
          <w:color w:val="auto"/>
        </w:rPr>
        <w:t xml:space="preserve"> Splitting</w:t>
      </w:r>
    </w:p>
    <w:p w14:paraId="60050B2C" w14:textId="77777777" w:rsidR="004D519D" w:rsidRPr="002C3CEF" w:rsidRDefault="00000000">
      <w:pPr>
        <w:spacing w:before="100" w:after="160" w:line="360" w:lineRule="auto"/>
        <w:jc w:val="both"/>
      </w:pPr>
      <w:r w:rsidRPr="002C3CEF">
        <w:t xml:space="preserve">The processed dataset was split into eight temporal batches using the </w:t>
      </w:r>
      <w:proofErr w:type="spellStart"/>
      <w:r w:rsidRPr="002C3CEF">
        <w:t>source_file</w:t>
      </w:r>
      <w:proofErr w:type="spellEnd"/>
      <w:r w:rsidRPr="002C3CEF">
        <w:t xml:space="preserve"> column preserved during Phase 1. This split maintains the strict chronological ordering without any randomisation or shuffling, faithfully preserving the temporal structure of the original traffic data. Monday's batch was designated as the reference distribution.</w:t>
      </w:r>
    </w:p>
    <w:p w14:paraId="3C8A8009" w14:textId="77777777" w:rsidR="004D519D" w:rsidRPr="002C3CEF" w:rsidRDefault="00000000">
      <w:pPr>
        <w:pStyle w:val="Heading3"/>
        <w:rPr>
          <w:color w:val="auto"/>
        </w:rPr>
      </w:pPr>
      <w:proofErr w:type="gramStart"/>
      <w:r w:rsidRPr="002C3CEF">
        <w:rPr>
          <w:color w:val="auto"/>
        </w:rPr>
        <w:t>5.3.2  Statistical</w:t>
      </w:r>
      <w:proofErr w:type="gramEnd"/>
      <w:r w:rsidRPr="002C3CEF">
        <w:rPr>
          <w:color w:val="auto"/>
        </w:rPr>
        <w:t xml:space="preserve"> Divergence Metrics</w:t>
      </w:r>
    </w:p>
    <w:p w14:paraId="285EA613" w14:textId="77777777" w:rsidR="004D519D" w:rsidRPr="002C3CEF" w:rsidRDefault="00000000">
      <w:pPr>
        <w:spacing w:before="100" w:after="160" w:line="360" w:lineRule="auto"/>
        <w:jc w:val="both"/>
      </w:pPr>
      <w:r w:rsidRPr="002C3CEF">
        <w:lastRenderedPageBreak/>
        <w:t>For each of the seven non-Monday batches, three divergence metrics were computed relative to Monday's reference at both the label level and the per-feature level:</w:t>
      </w:r>
    </w:p>
    <w:p w14:paraId="5215E158" w14:textId="77777777" w:rsidR="004D519D" w:rsidRPr="002C3CEF" w:rsidRDefault="00000000">
      <w:pPr>
        <w:pStyle w:val="ListParagraph"/>
        <w:numPr>
          <w:ilvl w:val="0"/>
          <w:numId w:val="2"/>
        </w:numPr>
        <w:spacing w:before="60" w:after="60" w:line="320" w:lineRule="auto"/>
      </w:pPr>
      <w:r w:rsidRPr="002C3CEF">
        <w:rPr>
          <w:b/>
          <w:bCs/>
        </w:rPr>
        <w:t>KL Divergence D_</w:t>
      </w:r>
      <w:proofErr w:type="gramStart"/>
      <w:r w:rsidRPr="002C3CEF">
        <w:rPr>
          <w:b/>
          <w:bCs/>
        </w:rPr>
        <w:t>KL(</w:t>
      </w:r>
      <w:proofErr w:type="gramEnd"/>
      <w:r w:rsidRPr="002C3CEF">
        <w:rPr>
          <w:b/>
          <w:bCs/>
        </w:rPr>
        <w:t xml:space="preserve">current || reference): </w:t>
      </w:r>
      <w:r w:rsidRPr="002C3CEF">
        <w:t xml:space="preserve">Computed on the binary label distribution. A small epsilon of 1e-10 was added to all probabilities to handle the case where Monday has zero attack traffic, which would otherwise produce a </w:t>
      </w:r>
      <w:proofErr w:type="gramStart"/>
      <w:r w:rsidRPr="002C3CEF">
        <w:t>log(</w:t>
      </w:r>
      <w:proofErr w:type="gramEnd"/>
      <w:r w:rsidRPr="002C3CEF">
        <w:t>0) error.</w:t>
      </w:r>
    </w:p>
    <w:p w14:paraId="2C72E0E2" w14:textId="77777777" w:rsidR="004D519D" w:rsidRPr="002C3CEF" w:rsidRDefault="00000000">
      <w:pPr>
        <w:pStyle w:val="ListParagraph"/>
        <w:numPr>
          <w:ilvl w:val="0"/>
          <w:numId w:val="2"/>
        </w:numPr>
        <w:spacing w:before="60" w:after="60" w:line="320" w:lineRule="auto"/>
      </w:pPr>
      <w:r w:rsidRPr="002C3CEF">
        <w:rPr>
          <w:b/>
          <w:bCs/>
        </w:rPr>
        <w:t xml:space="preserve">Jensen-Shannon Divergence: </w:t>
      </w:r>
      <w:r w:rsidRPr="002C3CEF">
        <w:t>The symmetric, bounded variant of KL. Computed as 0.5 * D_</w:t>
      </w:r>
      <w:proofErr w:type="gramStart"/>
      <w:r w:rsidRPr="002C3CEF">
        <w:t>KL(</w:t>
      </w:r>
      <w:proofErr w:type="gramEnd"/>
      <w:r w:rsidRPr="002C3CEF">
        <w:t>current || M) + 0.5 * D_</w:t>
      </w:r>
      <w:proofErr w:type="gramStart"/>
      <w:r w:rsidRPr="002C3CEF">
        <w:t>KL(</w:t>
      </w:r>
      <w:proofErr w:type="gramEnd"/>
      <w:r w:rsidRPr="002C3CEF">
        <w:t>reference || M) where M is the mixture distribution. Always bounded between 0 and 1, making it suitable for threshold-based alerting.</w:t>
      </w:r>
    </w:p>
    <w:p w14:paraId="4E2A17DD" w14:textId="77777777" w:rsidR="004D519D" w:rsidRPr="002C3CEF" w:rsidRDefault="00000000">
      <w:pPr>
        <w:pStyle w:val="ListParagraph"/>
        <w:numPr>
          <w:ilvl w:val="0"/>
          <w:numId w:val="2"/>
        </w:numPr>
        <w:spacing w:before="60" w:after="60" w:line="320" w:lineRule="auto"/>
      </w:pPr>
      <w:r w:rsidRPr="002C3CEF">
        <w:rPr>
          <w:b/>
          <w:bCs/>
        </w:rPr>
        <w:t xml:space="preserve">Wasserstein Distance (Earth Mover's Distance): </w:t>
      </w:r>
      <w:r w:rsidRPr="002C3CEF">
        <w:t>Measures the minimum cost of transforming the live data distribution into the reference training distribution. Proved particularly informative in the rolling window analysis for detecting sharp overnight traffic transitions.</w:t>
      </w:r>
    </w:p>
    <w:p w14:paraId="3FE26A5A" w14:textId="77777777" w:rsidR="004D519D" w:rsidRPr="002C3CEF" w:rsidRDefault="00000000">
      <w:pPr>
        <w:pStyle w:val="Heading3"/>
        <w:rPr>
          <w:color w:val="auto"/>
        </w:rPr>
      </w:pPr>
      <w:proofErr w:type="gramStart"/>
      <w:r w:rsidRPr="002C3CEF">
        <w:rPr>
          <w:color w:val="auto"/>
        </w:rPr>
        <w:t>5.3.3  Fixed</w:t>
      </w:r>
      <w:proofErr w:type="gramEnd"/>
      <w:r w:rsidRPr="002C3CEF">
        <w:rPr>
          <w:color w:val="auto"/>
        </w:rPr>
        <w:t xml:space="preserve"> Reference vs. Rolling Window</w:t>
      </w:r>
    </w:p>
    <w:p w14:paraId="6C16DC34" w14:textId="77777777" w:rsidR="004D519D" w:rsidRPr="002C3CEF" w:rsidRDefault="00000000">
      <w:pPr>
        <w:spacing w:before="100" w:after="160" w:line="360" w:lineRule="auto"/>
        <w:jc w:val="both"/>
      </w:pPr>
      <w:r w:rsidRPr="002C3CEF">
        <w:t>Drift was computed in two complementary modes. Fixed Reference Drift compares every individual day's distribution against Monday's fixed baseline, providing a cumulative view of how far each day has drifted from the original training distribution. Rolling Window Drift compares each day against the immediately preceding day, capturing sudden and sharp transitions that the fixed reference view may smooth over. The rolling window analysis was a significant methodological addition made mid-project, prompted by the observation that the fixed reference view alone was missing the dramatic overnight transition from Tuesday's Brute Force traffic to Wednesday's DoS traffic.</w:t>
      </w:r>
    </w:p>
    <w:p w14:paraId="440AAB1B" w14:textId="77777777" w:rsidR="004D519D" w:rsidRPr="002C3CEF" w:rsidRDefault="00000000">
      <w:pPr>
        <w:pStyle w:val="Heading3"/>
        <w:rPr>
          <w:color w:val="auto"/>
        </w:rPr>
      </w:pPr>
      <w:proofErr w:type="gramStart"/>
      <w:r w:rsidRPr="002C3CEF">
        <w:rPr>
          <w:color w:val="auto"/>
        </w:rPr>
        <w:t>5.3.4  Cross</w:t>
      </w:r>
      <w:proofErr w:type="gramEnd"/>
      <w:r w:rsidRPr="002C3CEF">
        <w:rPr>
          <w:color w:val="auto"/>
        </w:rPr>
        <w:t>-Dataset Evaluation</w:t>
      </w:r>
    </w:p>
    <w:p w14:paraId="6852FA28" w14:textId="77777777" w:rsidR="004D519D" w:rsidRPr="002C3CEF" w:rsidRDefault="00000000">
      <w:pPr>
        <w:spacing w:before="100" w:after="160" w:line="360" w:lineRule="auto"/>
        <w:jc w:val="both"/>
      </w:pPr>
      <w:r w:rsidRPr="002C3CEF">
        <w:t>This is the empirical core of the project. A Random Forest model was trained exclusively on Monday's 529,481-row batch and then evaluated, without any retraining whatsoever, on each of the seven subsequent temporal batches. The accuracy on each batch was recorded, and these (KL Divergence, accuracy) pairs formed the meta-dataset for Phase 4. This deliberately simulates the worst-case production scenario: a model trained during one operational period and deployed without updates as the data distribution shifts significantly over subsequent periods.</w:t>
      </w:r>
    </w:p>
    <w:p w14:paraId="5253B815" w14:textId="77777777" w:rsidR="004D519D" w:rsidRPr="002C3CEF" w:rsidRDefault="00000000">
      <w:pPr>
        <w:pStyle w:val="Heading2"/>
        <w:rPr>
          <w:color w:val="auto"/>
        </w:rPr>
      </w:pPr>
      <w:proofErr w:type="gramStart"/>
      <w:r w:rsidRPr="002C3CEF">
        <w:rPr>
          <w:color w:val="auto"/>
        </w:rPr>
        <w:t>5.4  Phase</w:t>
      </w:r>
      <w:proofErr w:type="gramEnd"/>
      <w:r w:rsidRPr="002C3CEF">
        <w:rPr>
          <w:color w:val="auto"/>
        </w:rPr>
        <w:t xml:space="preserve"> 4: Drift Prediction Meta-Model</w:t>
      </w:r>
    </w:p>
    <w:p w14:paraId="70C9D884" w14:textId="77777777" w:rsidR="004D519D" w:rsidRPr="002C3CEF" w:rsidRDefault="00000000">
      <w:pPr>
        <w:spacing w:before="100" w:after="160" w:line="360" w:lineRule="auto"/>
        <w:jc w:val="both"/>
      </w:pPr>
      <w:r w:rsidRPr="002C3CEF">
        <w:t>The seven (KL, JS, mean feature JS, accuracy) tuples produced by Phase 3 form a small but informative meta-dataset. Two regression models were trained on this meta-dataset:</w:t>
      </w:r>
    </w:p>
    <w:p w14:paraId="0A842675" w14:textId="77777777" w:rsidR="004D519D" w:rsidRPr="002C3CEF" w:rsidRDefault="00000000">
      <w:pPr>
        <w:pStyle w:val="ListParagraph"/>
        <w:numPr>
          <w:ilvl w:val="0"/>
          <w:numId w:val="2"/>
        </w:numPr>
        <w:spacing w:before="60" w:after="60" w:line="320" w:lineRule="auto"/>
      </w:pPr>
      <w:r w:rsidRPr="002C3CEF">
        <w:rPr>
          <w:b/>
          <w:bCs/>
        </w:rPr>
        <w:t xml:space="preserve">Linear Regression: </w:t>
      </w:r>
      <w:r w:rsidRPr="002C3CEF">
        <w:t>Predicts cross-dataset accuracy from [</w:t>
      </w:r>
      <w:proofErr w:type="spellStart"/>
      <w:r w:rsidRPr="002C3CEF">
        <w:t>kl_divergence</w:t>
      </w:r>
      <w:proofErr w:type="spellEnd"/>
      <w:r w:rsidRPr="002C3CEF">
        <w:t xml:space="preserve">, </w:t>
      </w:r>
      <w:proofErr w:type="spellStart"/>
      <w:r w:rsidRPr="002C3CEF">
        <w:t>js_divergence</w:t>
      </w:r>
      <w:proofErr w:type="spellEnd"/>
      <w:r w:rsidRPr="002C3CEF">
        <w:t xml:space="preserve">, </w:t>
      </w:r>
      <w:proofErr w:type="spellStart"/>
      <w:r w:rsidRPr="002C3CEF">
        <w:t>mean_feature_js</w:t>
      </w:r>
      <w:proofErr w:type="spellEnd"/>
      <w:r w:rsidRPr="002C3CEF">
        <w:t>].</w:t>
      </w:r>
    </w:p>
    <w:p w14:paraId="0AC41C91" w14:textId="77777777" w:rsidR="004D519D" w:rsidRPr="002C3CEF" w:rsidRDefault="00000000">
      <w:pPr>
        <w:pStyle w:val="ListParagraph"/>
        <w:numPr>
          <w:ilvl w:val="0"/>
          <w:numId w:val="2"/>
        </w:numPr>
        <w:spacing w:before="60" w:after="60" w:line="320" w:lineRule="auto"/>
      </w:pPr>
      <w:r w:rsidRPr="002C3CEF">
        <w:rPr>
          <w:b/>
          <w:bCs/>
        </w:rPr>
        <w:lastRenderedPageBreak/>
        <w:t xml:space="preserve">Gradient Boosting Regressor: </w:t>
      </w:r>
      <w:r w:rsidRPr="002C3CEF">
        <w:t>50 estimators, maximum depth 2, same input features.</w:t>
      </w:r>
    </w:p>
    <w:p w14:paraId="208893C9" w14:textId="77777777" w:rsidR="004D519D" w:rsidRPr="002C3CEF" w:rsidRDefault="00000000">
      <w:pPr>
        <w:spacing w:before="100" w:after="160" w:line="360" w:lineRule="auto"/>
        <w:jc w:val="both"/>
      </w:pPr>
      <w:r w:rsidRPr="002C3CEF">
        <w:t xml:space="preserve">Given the small sample size of seven observations, Leave-One-Out Cross-Validation (LOO-CV) was used as the validation strategy. In LOO-CV, each of the seven samples is held out once as the test point whilst the model is retrained on the remaining six. This produces seven test predictions covering the full dataset without any data leakage. The final models were retrained on all seven samples and saved </w:t>
      </w:r>
      <w:proofErr w:type="gramStart"/>
      <w:r w:rsidRPr="002C3CEF">
        <w:t>as .</w:t>
      </w:r>
      <w:proofErr w:type="spellStart"/>
      <w:r w:rsidRPr="002C3CEF">
        <w:t>pkl</w:t>
      </w:r>
      <w:proofErr w:type="spellEnd"/>
      <w:proofErr w:type="gramEnd"/>
      <w:r w:rsidRPr="002C3CEF">
        <w:t xml:space="preserve"> artifacts for deployment.</w:t>
      </w:r>
    </w:p>
    <w:p w14:paraId="329A46D5" w14:textId="77777777" w:rsidR="004D519D" w:rsidRPr="002C3CEF" w:rsidRDefault="00000000">
      <w:r w:rsidRPr="002C3CEF">
        <w:br w:type="page"/>
      </w:r>
    </w:p>
    <w:p w14:paraId="639C37C9" w14:textId="77777777" w:rsidR="004D519D" w:rsidRPr="002C3CEF" w:rsidRDefault="00000000">
      <w:pPr>
        <w:pStyle w:val="Heading1"/>
        <w:rPr>
          <w:color w:val="auto"/>
        </w:rPr>
      </w:pPr>
      <w:r w:rsidRPr="002C3CEF">
        <w:rPr>
          <w:color w:val="auto"/>
        </w:rPr>
        <w:lastRenderedPageBreak/>
        <w:t>6. Observations and Results</w:t>
      </w:r>
    </w:p>
    <w:p w14:paraId="7B151520" w14:textId="77777777" w:rsidR="004D519D" w:rsidRPr="002C3CEF" w:rsidRDefault="00000000">
      <w:pPr>
        <w:spacing w:before="100" w:after="160" w:line="360" w:lineRule="auto"/>
        <w:jc w:val="both"/>
      </w:pPr>
      <w:r w:rsidRPr="002C3CEF">
        <w:t>This section presents all quantitative results from the pipeline runs of April 4, 2026. All numerical values cited here correspond directly to the execution logs stored under the logs/ directory and the JSON artifact files in the artifacts/ directory.</w:t>
      </w:r>
    </w:p>
    <w:p w14:paraId="72D8572C" w14:textId="77777777" w:rsidR="004D519D" w:rsidRPr="002C3CEF" w:rsidRDefault="00000000">
      <w:pPr>
        <w:pStyle w:val="Heading2"/>
        <w:rPr>
          <w:color w:val="auto"/>
        </w:rPr>
      </w:pPr>
      <w:proofErr w:type="gramStart"/>
      <w:r w:rsidRPr="002C3CEF">
        <w:rPr>
          <w:color w:val="auto"/>
        </w:rPr>
        <w:t>6.1  Preprocessing</w:t>
      </w:r>
      <w:proofErr w:type="gramEnd"/>
      <w:r w:rsidRPr="002C3CEF">
        <w:rPr>
          <w:color w:val="auto"/>
        </w:rPr>
        <w:t xml:space="preserve"> Outcomes</w:t>
      </w:r>
    </w:p>
    <w:p w14:paraId="70951836" w14:textId="77777777" w:rsidR="004D519D" w:rsidRPr="002C3CEF" w:rsidRDefault="00000000">
      <w:pPr>
        <w:spacing w:before="100" w:after="160" w:line="360" w:lineRule="auto"/>
        <w:jc w:val="both"/>
      </w:pPr>
      <w:r w:rsidRPr="002C3CEF">
        <w:t>The preprocessing pipeline completed successfully with the following outcomes as recorded in the execution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2C3CEF" w:rsidRPr="002C3CEF" w14:paraId="549D3C4D" w14:textId="77777777">
        <w:trPr>
          <w:tblHeader/>
        </w:trPr>
        <w:tc>
          <w:tcPr>
            <w:tcW w:w="50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2CEB8BE" w14:textId="77777777" w:rsidR="004D519D" w:rsidRPr="002C3CEF" w:rsidRDefault="00000000">
            <w:pPr>
              <w:jc w:val="center"/>
            </w:pPr>
            <w:r w:rsidRPr="002C3CEF">
              <w:rPr>
                <w:b/>
                <w:bCs/>
                <w:sz w:val="20"/>
                <w:szCs w:val="20"/>
              </w:rPr>
              <w:t>Event</w:t>
            </w:r>
          </w:p>
        </w:tc>
        <w:tc>
          <w:tcPr>
            <w:tcW w:w="436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6F9224DE" w14:textId="77777777" w:rsidR="004D519D" w:rsidRPr="002C3CEF" w:rsidRDefault="00000000">
            <w:pPr>
              <w:jc w:val="center"/>
            </w:pPr>
            <w:r w:rsidRPr="002C3CEF">
              <w:rPr>
                <w:b/>
                <w:bCs/>
                <w:sz w:val="20"/>
                <w:szCs w:val="20"/>
              </w:rPr>
              <w:t>Detail</w:t>
            </w:r>
          </w:p>
        </w:tc>
      </w:tr>
      <w:tr w:rsidR="002C3CEF" w:rsidRPr="002C3CEF" w14:paraId="5251BE62" w14:textId="77777777">
        <w:tc>
          <w:tcPr>
            <w:tcW w:w="5000" w:type="dxa"/>
            <w:shd w:val="clear" w:color="auto" w:fill="F7F9FC"/>
            <w:tcMar>
              <w:top w:w="80" w:type="dxa"/>
              <w:left w:w="120" w:type="dxa"/>
              <w:bottom w:w="80" w:type="dxa"/>
              <w:right w:w="120" w:type="dxa"/>
            </w:tcMar>
            <w:vAlign w:val="center"/>
          </w:tcPr>
          <w:p w14:paraId="2F1F464B" w14:textId="77777777" w:rsidR="004D519D" w:rsidRPr="002C3CEF" w:rsidRDefault="00000000">
            <w:pPr>
              <w:jc w:val="center"/>
            </w:pPr>
            <w:r w:rsidRPr="002C3CEF">
              <w:rPr>
                <w:sz w:val="20"/>
                <w:szCs w:val="20"/>
              </w:rPr>
              <w:t>Low variance features removed</w:t>
            </w:r>
          </w:p>
        </w:tc>
        <w:tc>
          <w:tcPr>
            <w:tcW w:w="4360" w:type="dxa"/>
            <w:shd w:val="clear" w:color="auto" w:fill="F7F9FC"/>
            <w:tcMar>
              <w:top w:w="80" w:type="dxa"/>
              <w:left w:w="120" w:type="dxa"/>
              <w:bottom w:w="80" w:type="dxa"/>
              <w:right w:w="120" w:type="dxa"/>
            </w:tcMar>
            <w:vAlign w:val="center"/>
          </w:tcPr>
          <w:p w14:paraId="5DD8696F" w14:textId="77777777" w:rsidR="004D519D" w:rsidRPr="002C3CEF" w:rsidRDefault="00000000">
            <w:pPr>
              <w:jc w:val="center"/>
            </w:pPr>
            <w:r w:rsidRPr="002C3CEF">
              <w:rPr>
                <w:sz w:val="20"/>
                <w:szCs w:val="20"/>
              </w:rPr>
              <w:t>10 features</w:t>
            </w:r>
          </w:p>
        </w:tc>
      </w:tr>
      <w:tr w:rsidR="002C3CEF" w:rsidRPr="002C3CEF" w14:paraId="0B8E6081" w14:textId="77777777">
        <w:tc>
          <w:tcPr>
            <w:tcW w:w="5000" w:type="dxa"/>
            <w:shd w:val="clear" w:color="auto" w:fill="F7F9FC"/>
            <w:tcMar>
              <w:top w:w="80" w:type="dxa"/>
              <w:left w:w="120" w:type="dxa"/>
              <w:bottom w:w="80" w:type="dxa"/>
              <w:right w:w="120" w:type="dxa"/>
            </w:tcMar>
            <w:vAlign w:val="center"/>
          </w:tcPr>
          <w:p w14:paraId="2501A77F" w14:textId="77777777" w:rsidR="004D519D" w:rsidRPr="002C3CEF" w:rsidRDefault="00000000">
            <w:pPr>
              <w:jc w:val="center"/>
            </w:pPr>
            <w:r w:rsidRPr="002C3CEF">
              <w:rPr>
                <w:sz w:val="20"/>
                <w:szCs w:val="20"/>
              </w:rPr>
              <w:t>Highly correlated features dropped</w:t>
            </w:r>
          </w:p>
        </w:tc>
        <w:tc>
          <w:tcPr>
            <w:tcW w:w="4360" w:type="dxa"/>
            <w:shd w:val="clear" w:color="auto" w:fill="F7F9FC"/>
            <w:tcMar>
              <w:top w:w="80" w:type="dxa"/>
              <w:left w:w="120" w:type="dxa"/>
              <w:bottom w:w="80" w:type="dxa"/>
              <w:right w:w="120" w:type="dxa"/>
            </w:tcMar>
            <w:vAlign w:val="center"/>
          </w:tcPr>
          <w:p w14:paraId="4B836A35" w14:textId="77777777" w:rsidR="004D519D" w:rsidRPr="002C3CEF" w:rsidRDefault="00000000">
            <w:pPr>
              <w:jc w:val="center"/>
            </w:pPr>
            <w:r w:rsidRPr="002C3CEF">
              <w:rPr>
                <w:sz w:val="20"/>
                <w:szCs w:val="20"/>
              </w:rPr>
              <w:t>21 features</w:t>
            </w:r>
          </w:p>
        </w:tc>
      </w:tr>
      <w:tr w:rsidR="002C3CEF" w:rsidRPr="002C3CEF" w14:paraId="3D2CA196" w14:textId="77777777">
        <w:tc>
          <w:tcPr>
            <w:tcW w:w="5000" w:type="dxa"/>
            <w:shd w:val="clear" w:color="auto" w:fill="F7F9FC"/>
            <w:tcMar>
              <w:top w:w="80" w:type="dxa"/>
              <w:left w:w="120" w:type="dxa"/>
              <w:bottom w:w="80" w:type="dxa"/>
              <w:right w:w="120" w:type="dxa"/>
            </w:tcMar>
            <w:vAlign w:val="center"/>
          </w:tcPr>
          <w:p w14:paraId="7018E1E5" w14:textId="77777777" w:rsidR="004D519D" w:rsidRPr="002C3CEF" w:rsidRDefault="00000000">
            <w:pPr>
              <w:jc w:val="center"/>
            </w:pPr>
            <w:r w:rsidRPr="002C3CEF">
              <w:rPr>
                <w:sz w:val="20"/>
                <w:szCs w:val="20"/>
              </w:rPr>
              <w:t>Features retained after selection</w:t>
            </w:r>
          </w:p>
        </w:tc>
        <w:tc>
          <w:tcPr>
            <w:tcW w:w="4360" w:type="dxa"/>
            <w:shd w:val="clear" w:color="auto" w:fill="F7F9FC"/>
            <w:tcMar>
              <w:top w:w="80" w:type="dxa"/>
              <w:left w:w="120" w:type="dxa"/>
              <w:bottom w:w="80" w:type="dxa"/>
              <w:right w:w="120" w:type="dxa"/>
            </w:tcMar>
            <w:vAlign w:val="center"/>
          </w:tcPr>
          <w:p w14:paraId="059EEE67" w14:textId="77777777" w:rsidR="004D519D" w:rsidRPr="002C3CEF" w:rsidRDefault="00000000">
            <w:pPr>
              <w:jc w:val="center"/>
            </w:pPr>
            <w:r w:rsidRPr="002C3CEF">
              <w:rPr>
                <w:sz w:val="20"/>
                <w:szCs w:val="20"/>
              </w:rPr>
              <w:t>46 features</w:t>
            </w:r>
          </w:p>
        </w:tc>
      </w:tr>
      <w:tr w:rsidR="002C3CEF" w:rsidRPr="002C3CEF" w14:paraId="1ED277AC" w14:textId="77777777">
        <w:tc>
          <w:tcPr>
            <w:tcW w:w="5000" w:type="dxa"/>
            <w:shd w:val="clear" w:color="auto" w:fill="F7F9FC"/>
            <w:tcMar>
              <w:top w:w="80" w:type="dxa"/>
              <w:left w:w="120" w:type="dxa"/>
              <w:bottom w:w="80" w:type="dxa"/>
              <w:right w:w="120" w:type="dxa"/>
            </w:tcMar>
            <w:vAlign w:val="center"/>
          </w:tcPr>
          <w:p w14:paraId="743FCBDC" w14:textId="77777777" w:rsidR="004D519D" w:rsidRPr="002C3CEF" w:rsidRDefault="00000000">
            <w:pPr>
              <w:jc w:val="center"/>
            </w:pPr>
            <w:r w:rsidRPr="002C3CEF">
              <w:rPr>
                <w:sz w:val="20"/>
                <w:szCs w:val="20"/>
              </w:rPr>
              <w:t>Total rows in processed_data_v1.csv</w:t>
            </w:r>
          </w:p>
        </w:tc>
        <w:tc>
          <w:tcPr>
            <w:tcW w:w="4360" w:type="dxa"/>
            <w:shd w:val="clear" w:color="auto" w:fill="F7F9FC"/>
            <w:tcMar>
              <w:top w:w="80" w:type="dxa"/>
              <w:left w:w="120" w:type="dxa"/>
              <w:bottom w:w="80" w:type="dxa"/>
              <w:right w:w="120" w:type="dxa"/>
            </w:tcMar>
            <w:vAlign w:val="center"/>
          </w:tcPr>
          <w:p w14:paraId="4E7CA4FE" w14:textId="77777777" w:rsidR="004D519D" w:rsidRPr="002C3CEF" w:rsidRDefault="00000000">
            <w:pPr>
              <w:jc w:val="center"/>
            </w:pPr>
            <w:r w:rsidRPr="002C3CEF">
              <w:rPr>
                <w:sz w:val="20"/>
                <w:szCs w:val="20"/>
              </w:rPr>
              <w:t>2,827,876</w:t>
            </w:r>
          </w:p>
        </w:tc>
      </w:tr>
      <w:tr w:rsidR="002C3CEF" w:rsidRPr="002C3CEF" w14:paraId="151468BB" w14:textId="77777777">
        <w:tc>
          <w:tcPr>
            <w:tcW w:w="5000" w:type="dxa"/>
            <w:shd w:val="clear" w:color="auto" w:fill="F7F9FC"/>
            <w:tcMar>
              <w:top w:w="80" w:type="dxa"/>
              <w:left w:w="120" w:type="dxa"/>
              <w:bottom w:w="80" w:type="dxa"/>
              <w:right w:w="120" w:type="dxa"/>
            </w:tcMar>
            <w:vAlign w:val="center"/>
          </w:tcPr>
          <w:p w14:paraId="0B45BB55" w14:textId="77777777" w:rsidR="004D519D" w:rsidRPr="002C3CEF" w:rsidRDefault="00000000">
            <w:pPr>
              <w:jc w:val="center"/>
            </w:pPr>
            <w:r w:rsidRPr="002C3CEF">
              <w:rPr>
                <w:sz w:val="20"/>
                <w:szCs w:val="20"/>
              </w:rPr>
              <w:t>Total rows removed (</w:t>
            </w:r>
            <w:proofErr w:type="spellStart"/>
            <w:r w:rsidRPr="002C3CEF">
              <w:rPr>
                <w:sz w:val="20"/>
                <w:szCs w:val="20"/>
              </w:rPr>
              <w:t>NaN</w:t>
            </w:r>
            <w:proofErr w:type="spellEnd"/>
            <w:r w:rsidRPr="002C3CEF">
              <w:rPr>
                <w:sz w:val="20"/>
                <w:szCs w:val="20"/>
              </w:rPr>
              <w:t>/Inf)</w:t>
            </w:r>
          </w:p>
        </w:tc>
        <w:tc>
          <w:tcPr>
            <w:tcW w:w="4360" w:type="dxa"/>
            <w:shd w:val="clear" w:color="auto" w:fill="F7F9FC"/>
            <w:tcMar>
              <w:top w:w="80" w:type="dxa"/>
              <w:left w:w="120" w:type="dxa"/>
              <w:bottom w:w="80" w:type="dxa"/>
              <w:right w:w="120" w:type="dxa"/>
            </w:tcMar>
            <w:vAlign w:val="center"/>
          </w:tcPr>
          <w:p w14:paraId="0D30680D" w14:textId="77777777" w:rsidR="004D519D" w:rsidRPr="002C3CEF" w:rsidRDefault="00000000">
            <w:pPr>
              <w:jc w:val="center"/>
            </w:pPr>
            <w:r w:rsidRPr="002C3CEF">
              <w:rPr>
                <w:sz w:val="20"/>
                <w:szCs w:val="20"/>
              </w:rPr>
              <w:t>2,867</w:t>
            </w:r>
          </w:p>
        </w:tc>
      </w:tr>
      <w:tr w:rsidR="001C7CB2" w:rsidRPr="002C3CEF" w14:paraId="7CF15BCA" w14:textId="77777777">
        <w:tc>
          <w:tcPr>
            <w:tcW w:w="5000" w:type="dxa"/>
            <w:shd w:val="clear" w:color="auto" w:fill="F7F9FC"/>
            <w:tcMar>
              <w:top w:w="80" w:type="dxa"/>
              <w:left w:w="120" w:type="dxa"/>
              <w:bottom w:w="80" w:type="dxa"/>
              <w:right w:w="120" w:type="dxa"/>
            </w:tcMar>
            <w:vAlign w:val="center"/>
          </w:tcPr>
          <w:p w14:paraId="4B0295A4" w14:textId="77777777" w:rsidR="004D519D" w:rsidRPr="002C3CEF" w:rsidRDefault="00000000">
            <w:pPr>
              <w:jc w:val="center"/>
            </w:pPr>
            <w:r w:rsidRPr="002C3CEF">
              <w:rPr>
                <w:sz w:val="20"/>
                <w:szCs w:val="20"/>
              </w:rPr>
              <w:t>Processing timestamp</w:t>
            </w:r>
          </w:p>
        </w:tc>
        <w:tc>
          <w:tcPr>
            <w:tcW w:w="4360" w:type="dxa"/>
            <w:shd w:val="clear" w:color="auto" w:fill="F7F9FC"/>
            <w:tcMar>
              <w:top w:w="80" w:type="dxa"/>
              <w:left w:w="120" w:type="dxa"/>
              <w:bottom w:w="80" w:type="dxa"/>
              <w:right w:w="120" w:type="dxa"/>
            </w:tcMar>
            <w:vAlign w:val="center"/>
          </w:tcPr>
          <w:p w14:paraId="3D3387E6" w14:textId="77777777" w:rsidR="004D519D" w:rsidRPr="002C3CEF" w:rsidRDefault="00000000">
            <w:pPr>
              <w:jc w:val="center"/>
            </w:pPr>
            <w:r w:rsidRPr="002C3CEF">
              <w:rPr>
                <w:sz w:val="20"/>
                <w:szCs w:val="20"/>
              </w:rPr>
              <w:t>2026-04-04 19:22:00</w:t>
            </w:r>
          </w:p>
        </w:tc>
      </w:tr>
    </w:tbl>
    <w:p w14:paraId="525B6166" w14:textId="77777777" w:rsidR="004D519D" w:rsidRPr="002C3CEF" w:rsidRDefault="004D519D">
      <w:pPr>
        <w:spacing w:before="80" w:after="80"/>
      </w:pPr>
    </w:p>
    <w:p w14:paraId="16B45A34" w14:textId="77777777" w:rsidR="004D519D" w:rsidRPr="002C3CEF" w:rsidRDefault="00000000">
      <w:pPr>
        <w:pStyle w:val="Heading2"/>
        <w:rPr>
          <w:color w:val="auto"/>
        </w:rPr>
      </w:pPr>
      <w:proofErr w:type="gramStart"/>
      <w:r w:rsidRPr="002C3CEF">
        <w:rPr>
          <w:color w:val="auto"/>
        </w:rPr>
        <w:t>6.2  Baseline</w:t>
      </w:r>
      <w:proofErr w:type="gramEnd"/>
      <w:r w:rsidRPr="002C3CEF">
        <w:rPr>
          <w:color w:val="auto"/>
        </w:rPr>
        <w:t xml:space="preserve"> Model Performance</w:t>
      </w:r>
    </w:p>
    <w:p w14:paraId="1FF52FB2" w14:textId="77777777" w:rsidR="004D519D" w:rsidRPr="002C3CEF" w:rsidRDefault="00000000">
      <w:pPr>
        <w:spacing w:before="100" w:after="160" w:line="360" w:lineRule="auto"/>
        <w:jc w:val="both"/>
      </w:pPr>
      <w:r w:rsidRPr="002C3CEF">
        <w:t xml:space="preserve">All five classifiers were trained on 80,000 rows and tested on 20,000 rows drawn from the processed dataset, using 46 features and a </w:t>
      </w:r>
      <w:proofErr w:type="spellStart"/>
      <w:r w:rsidRPr="002C3CEF">
        <w:t>StandardScaler</w:t>
      </w:r>
      <w:proofErr w:type="spellEnd"/>
      <w:r w:rsidRPr="002C3CEF">
        <w:t xml:space="preserve"> applied to the training split. The following table records their performance on the same-distribution test split, which represents the performance upper bound.</w:t>
      </w:r>
    </w:p>
    <w:p w14:paraId="1C3378FD" w14:textId="77777777" w:rsidR="004D519D" w:rsidRPr="002C3CEF" w:rsidRDefault="004D519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1539"/>
        <w:gridCol w:w="1539"/>
        <w:gridCol w:w="1539"/>
        <w:gridCol w:w="1539"/>
        <w:gridCol w:w="1007"/>
      </w:tblGrid>
      <w:tr w:rsidR="002C3CEF" w:rsidRPr="002C3CEF" w14:paraId="461842BB" w14:textId="77777777">
        <w:trPr>
          <w:tblHeader/>
        </w:trPr>
        <w:tc>
          <w:tcPr>
            <w:tcW w:w="2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DB533A9" w14:textId="77777777" w:rsidR="004D519D" w:rsidRPr="002C3CEF" w:rsidRDefault="00000000">
            <w:pPr>
              <w:jc w:val="center"/>
            </w:pPr>
            <w:r w:rsidRPr="002C3CEF">
              <w:rPr>
                <w:b/>
                <w:bCs/>
                <w:sz w:val="20"/>
                <w:szCs w:val="20"/>
              </w:rPr>
              <w:t>Model</w:t>
            </w:r>
          </w:p>
        </w:tc>
        <w:tc>
          <w:tcPr>
            <w:tcW w:w="154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B8BCB9D" w14:textId="77777777" w:rsidR="004D519D" w:rsidRPr="002C3CEF" w:rsidRDefault="00000000">
            <w:pPr>
              <w:jc w:val="center"/>
            </w:pPr>
            <w:r w:rsidRPr="002C3CEF">
              <w:rPr>
                <w:b/>
                <w:bCs/>
                <w:sz w:val="20"/>
                <w:szCs w:val="20"/>
              </w:rPr>
              <w:t>Accuracy</w:t>
            </w:r>
          </w:p>
        </w:tc>
        <w:tc>
          <w:tcPr>
            <w:tcW w:w="154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D0F0B32" w14:textId="77777777" w:rsidR="004D519D" w:rsidRPr="002C3CEF" w:rsidRDefault="00000000">
            <w:pPr>
              <w:jc w:val="center"/>
            </w:pPr>
            <w:r w:rsidRPr="002C3CEF">
              <w:rPr>
                <w:b/>
                <w:bCs/>
                <w:sz w:val="20"/>
                <w:szCs w:val="20"/>
              </w:rPr>
              <w:t>Precision</w:t>
            </w:r>
          </w:p>
        </w:tc>
        <w:tc>
          <w:tcPr>
            <w:tcW w:w="154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52D49BE" w14:textId="77777777" w:rsidR="004D519D" w:rsidRPr="002C3CEF" w:rsidRDefault="00000000">
            <w:pPr>
              <w:jc w:val="center"/>
            </w:pPr>
            <w:r w:rsidRPr="002C3CEF">
              <w:rPr>
                <w:b/>
                <w:bCs/>
                <w:sz w:val="20"/>
                <w:szCs w:val="20"/>
              </w:rPr>
              <w:t>Recall</w:t>
            </w:r>
          </w:p>
        </w:tc>
        <w:tc>
          <w:tcPr>
            <w:tcW w:w="154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572C9EE" w14:textId="77777777" w:rsidR="004D519D" w:rsidRPr="002C3CEF" w:rsidRDefault="00000000">
            <w:pPr>
              <w:jc w:val="center"/>
            </w:pPr>
            <w:r w:rsidRPr="002C3CEF">
              <w:rPr>
                <w:b/>
                <w:bCs/>
                <w:sz w:val="20"/>
                <w:szCs w:val="20"/>
              </w:rPr>
              <w:t>F1-Score</w:t>
            </w:r>
          </w:p>
        </w:tc>
        <w:tc>
          <w:tcPr>
            <w:tcW w:w="10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FB96303" w14:textId="77777777" w:rsidR="004D519D" w:rsidRPr="002C3CEF" w:rsidRDefault="00000000">
            <w:pPr>
              <w:jc w:val="center"/>
            </w:pPr>
            <w:r w:rsidRPr="002C3CEF">
              <w:rPr>
                <w:b/>
                <w:bCs/>
                <w:sz w:val="20"/>
                <w:szCs w:val="20"/>
              </w:rPr>
              <w:t>Scaled?</w:t>
            </w:r>
          </w:p>
        </w:tc>
      </w:tr>
      <w:tr w:rsidR="002C3CEF" w:rsidRPr="002C3CEF" w14:paraId="7AEF22E6" w14:textId="77777777">
        <w:tc>
          <w:tcPr>
            <w:tcW w:w="2200" w:type="dxa"/>
            <w:shd w:val="clear" w:color="auto" w:fill="F0F7FF"/>
            <w:tcMar>
              <w:top w:w="80" w:type="dxa"/>
              <w:left w:w="120" w:type="dxa"/>
              <w:bottom w:w="80" w:type="dxa"/>
              <w:right w:w="120" w:type="dxa"/>
            </w:tcMar>
            <w:vAlign w:val="center"/>
          </w:tcPr>
          <w:p w14:paraId="2BC4D534" w14:textId="77777777" w:rsidR="004D519D" w:rsidRPr="002C3CEF" w:rsidRDefault="00000000">
            <w:pPr>
              <w:jc w:val="center"/>
            </w:pPr>
            <w:r w:rsidRPr="002C3CEF">
              <w:rPr>
                <w:sz w:val="20"/>
                <w:szCs w:val="20"/>
              </w:rPr>
              <w:t>Random Forest</w:t>
            </w:r>
          </w:p>
        </w:tc>
        <w:tc>
          <w:tcPr>
            <w:tcW w:w="1540" w:type="dxa"/>
            <w:shd w:val="clear" w:color="auto" w:fill="F0F7FF"/>
            <w:tcMar>
              <w:top w:w="80" w:type="dxa"/>
              <w:left w:w="120" w:type="dxa"/>
              <w:bottom w:w="80" w:type="dxa"/>
              <w:right w:w="120" w:type="dxa"/>
            </w:tcMar>
            <w:vAlign w:val="center"/>
          </w:tcPr>
          <w:p w14:paraId="3933FA7E" w14:textId="77777777" w:rsidR="004D519D" w:rsidRPr="002C3CEF" w:rsidRDefault="00000000">
            <w:pPr>
              <w:jc w:val="center"/>
            </w:pPr>
            <w:r w:rsidRPr="002C3CEF">
              <w:rPr>
                <w:sz w:val="20"/>
                <w:szCs w:val="20"/>
              </w:rPr>
              <w:t>99.76%</w:t>
            </w:r>
          </w:p>
        </w:tc>
        <w:tc>
          <w:tcPr>
            <w:tcW w:w="1540" w:type="dxa"/>
            <w:shd w:val="clear" w:color="auto" w:fill="F0F7FF"/>
            <w:tcMar>
              <w:top w:w="80" w:type="dxa"/>
              <w:left w:w="120" w:type="dxa"/>
              <w:bottom w:w="80" w:type="dxa"/>
              <w:right w:w="120" w:type="dxa"/>
            </w:tcMar>
            <w:vAlign w:val="center"/>
          </w:tcPr>
          <w:p w14:paraId="1A1D7C02" w14:textId="77777777" w:rsidR="004D519D" w:rsidRPr="002C3CEF" w:rsidRDefault="00000000">
            <w:pPr>
              <w:jc w:val="center"/>
            </w:pPr>
            <w:r w:rsidRPr="002C3CEF">
              <w:rPr>
                <w:sz w:val="20"/>
                <w:szCs w:val="20"/>
              </w:rPr>
              <w:t>99.94%</w:t>
            </w:r>
          </w:p>
        </w:tc>
        <w:tc>
          <w:tcPr>
            <w:tcW w:w="1540" w:type="dxa"/>
            <w:shd w:val="clear" w:color="auto" w:fill="F0F7FF"/>
            <w:tcMar>
              <w:top w:w="80" w:type="dxa"/>
              <w:left w:w="120" w:type="dxa"/>
              <w:bottom w:w="80" w:type="dxa"/>
              <w:right w:w="120" w:type="dxa"/>
            </w:tcMar>
            <w:vAlign w:val="center"/>
          </w:tcPr>
          <w:p w14:paraId="782B1018" w14:textId="77777777" w:rsidR="004D519D" w:rsidRPr="002C3CEF" w:rsidRDefault="00000000">
            <w:pPr>
              <w:jc w:val="center"/>
            </w:pPr>
            <w:r w:rsidRPr="002C3CEF">
              <w:rPr>
                <w:sz w:val="20"/>
                <w:szCs w:val="20"/>
              </w:rPr>
              <w:t>99.84%</w:t>
            </w:r>
          </w:p>
        </w:tc>
        <w:tc>
          <w:tcPr>
            <w:tcW w:w="1540" w:type="dxa"/>
            <w:shd w:val="clear" w:color="auto" w:fill="F0F7FF"/>
            <w:tcMar>
              <w:top w:w="80" w:type="dxa"/>
              <w:left w:w="120" w:type="dxa"/>
              <w:bottom w:w="80" w:type="dxa"/>
              <w:right w:w="120" w:type="dxa"/>
            </w:tcMar>
            <w:vAlign w:val="center"/>
          </w:tcPr>
          <w:p w14:paraId="271571D7" w14:textId="77777777" w:rsidR="004D519D" w:rsidRPr="002C3CEF" w:rsidRDefault="00000000">
            <w:pPr>
              <w:jc w:val="center"/>
            </w:pPr>
            <w:r w:rsidRPr="002C3CEF">
              <w:rPr>
                <w:sz w:val="20"/>
                <w:szCs w:val="20"/>
              </w:rPr>
              <w:t>99.89%</w:t>
            </w:r>
          </w:p>
        </w:tc>
        <w:tc>
          <w:tcPr>
            <w:tcW w:w="1000" w:type="dxa"/>
            <w:shd w:val="clear" w:color="auto" w:fill="F0F7FF"/>
            <w:tcMar>
              <w:top w:w="80" w:type="dxa"/>
              <w:left w:w="120" w:type="dxa"/>
              <w:bottom w:w="80" w:type="dxa"/>
              <w:right w:w="120" w:type="dxa"/>
            </w:tcMar>
            <w:vAlign w:val="center"/>
          </w:tcPr>
          <w:p w14:paraId="7CBD082A" w14:textId="77777777" w:rsidR="004D519D" w:rsidRPr="002C3CEF" w:rsidRDefault="00000000">
            <w:pPr>
              <w:jc w:val="center"/>
            </w:pPr>
            <w:r w:rsidRPr="002C3CEF">
              <w:rPr>
                <w:sz w:val="20"/>
                <w:szCs w:val="20"/>
              </w:rPr>
              <w:t>No</w:t>
            </w:r>
          </w:p>
        </w:tc>
      </w:tr>
      <w:tr w:rsidR="002C3CEF" w:rsidRPr="002C3CEF" w14:paraId="5A10EBB3" w14:textId="77777777">
        <w:tc>
          <w:tcPr>
            <w:tcW w:w="2200" w:type="dxa"/>
            <w:shd w:val="clear" w:color="auto" w:fill="F7F9FC"/>
            <w:tcMar>
              <w:top w:w="80" w:type="dxa"/>
              <w:left w:w="120" w:type="dxa"/>
              <w:bottom w:w="80" w:type="dxa"/>
              <w:right w:w="120" w:type="dxa"/>
            </w:tcMar>
            <w:vAlign w:val="center"/>
          </w:tcPr>
          <w:p w14:paraId="431AC445" w14:textId="77777777" w:rsidR="004D519D" w:rsidRPr="002C3CEF" w:rsidRDefault="00000000">
            <w:pPr>
              <w:jc w:val="center"/>
            </w:pPr>
            <w:proofErr w:type="spellStart"/>
            <w:r w:rsidRPr="002C3CEF">
              <w:rPr>
                <w:sz w:val="20"/>
                <w:szCs w:val="20"/>
              </w:rPr>
              <w:t>XGBoost</w:t>
            </w:r>
            <w:proofErr w:type="spellEnd"/>
          </w:p>
        </w:tc>
        <w:tc>
          <w:tcPr>
            <w:tcW w:w="1540" w:type="dxa"/>
            <w:shd w:val="clear" w:color="auto" w:fill="F7F9FC"/>
            <w:tcMar>
              <w:top w:w="80" w:type="dxa"/>
              <w:left w:w="120" w:type="dxa"/>
              <w:bottom w:w="80" w:type="dxa"/>
              <w:right w:w="120" w:type="dxa"/>
            </w:tcMar>
            <w:vAlign w:val="center"/>
          </w:tcPr>
          <w:p w14:paraId="74E86880" w14:textId="77777777" w:rsidR="004D519D" w:rsidRPr="002C3CEF" w:rsidRDefault="00000000">
            <w:pPr>
              <w:jc w:val="center"/>
            </w:pPr>
            <w:r w:rsidRPr="002C3CEF">
              <w:rPr>
                <w:sz w:val="20"/>
                <w:szCs w:val="20"/>
              </w:rPr>
              <w:t>99.79%</w:t>
            </w:r>
          </w:p>
        </w:tc>
        <w:tc>
          <w:tcPr>
            <w:tcW w:w="1540" w:type="dxa"/>
            <w:shd w:val="clear" w:color="auto" w:fill="F7F9FC"/>
            <w:tcMar>
              <w:top w:w="80" w:type="dxa"/>
              <w:left w:w="120" w:type="dxa"/>
              <w:bottom w:w="80" w:type="dxa"/>
              <w:right w:w="120" w:type="dxa"/>
            </w:tcMar>
            <w:vAlign w:val="center"/>
          </w:tcPr>
          <w:p w14:paraId="12FDE3C0" w14:textId="77777777" w:rsidR="004D519D" w:rsidRPr="002C3CEF" w:rsidRDefault="00000000">
            <w:pPr>
              <w:jc w:val="center"/>
            </w:pPr>
            <w:r w:rsidRPr="002C3CEF">
              <w:rPr>
                <w:sz w:val="20"/>
                <w:szCs w:val="20"/>
              </w:rPr>
              <w:t>99.93%</w:t>
            </w:r>
          </w:p>
        </w:tc>
        <w:tc>
          <w:tcPr>
            <w:tcW w:w="1540" w:type="dxa"/>
            <w:shd w:val="clear" w:color="auto" w:fill="F7F9FC"/>
            <w:tcMar>
              <w:top w:w="80" w:type="dxa"/>
              <w:left w:w="120" w:type="dxa"/>
              <w:bottom w:w="80" w:type="dxa"/>
              <w:right w:w="120" w:type="dxa"/>
            </w:tcMar>
            <w:vAlign w:val="center"/>
          </w:tcPr>
          <w:p w14:paraId="3116E9EF" w14:textId="77777777" w:rsidR="004D519D" w:rsidRPr="002C3CEF" w:rsidRDefault="00000000">
            <w:pPr>
              <w:jc w:val="center"/>
            </w:pPr>
            <w:r w:rsidRPr="002C3CEF">
              <w:rPr>
                <w:sz w:val="20"/>
                <w:szCs w:val="20"/>
              </w:rPr>
              <w:t>99.81%</w:t>
            </w:r>
          </w:p>
        </w:tc>
        <w:tc>
          <w:tcPr>
            <w:tcW w:w="1540" w:type="dxa"/>
            <w:shd w:val="clear" w:color="auto" w:fill="F7F9FC"/>
            <w:tcMar>
              <w:top w:w="80" w:type="dxa"/>
              <w:left w:w="120" w:type="dxa"/>
              <w:bottom w:w="80" w:type="dxa"/>
              <w:right w:w="120" w:type="dxa"/>
            </w:tcMar>
            <w:vAlign w:val="center"/>
          </w:tcPr>
          <w:p w14:paraId="57193D9B" w14:textId="77777777" w:rsidR="004D519D" w:rsidRPr="002C3CEF" w:rsidRDefault="00000000">
            <w:pPr>
              <w:jc w:val="center"/>
            </w:pPr>
            <w:r w:rsidRPr="002C3CEF">
              <w:rPr>
                <w:sz w:val="20"/>
                <w:szCs w:val="20"/>
              </w:rPr>
              <w:t>99.87%</w:t>
            </w:r>
          </w:p>
        </w:tc>
        <w:tc>
          <w:tcPr>
            <w:tcW w:w="1000" w:type="dxa"/>
            <w:shd w:val="clear" w:color="auto" w:fill="F7F9FC"/>
            <w:tcMar>
              <w:top w:w="80" w:type="dxa"/>
              <w:left w:w="120" w:type="dxa"/>
              <w:bottom w:w="80" w:type="dxa"/>
              <w:right w:w="120" w:type="dxa"/>
            </w:tcMar>
            <w:vAlign w:val="center"/>
          </w:tcPr>
          <w:p w14:paraId="7E5D3D98" w14:textId="77777777" w:rsidR="004D519D" w:rsidRPr="002C3CEF" w:rsidRDefault="00000000">
            <w:pPr>
              <w:jc w:val="center"/>
            </w:pPr>
            <w:r w:rsidRPr="002C3CEF">
              <w:rPr>
                <w:sz w:val="20"/>
                <w:szCs w:val="20"/>
              </w:rPr>
              <w:t>No</w:t>
            </w:r>
          </w:p>
        </w:tc>
      </w:tr>
      <w:tr w:rsidR="002C3CEF" w:rsidRPr="002C3CEF" w14:paraId="00A9AC1D" w14:textId="77777777">
        <w:tc>
          <w:tcPr>
            <w:tcW w:w="2200" w:type="dxa"/>
            <w:shd w:val="clear" w:color="auto" w:fill="F7F9FC"/>
            <w:tcMar>
              <w:top w:w="80" w:type="dxa"/>
              <w:left w:w="120" w:type="dxa"/>
              <w:bottom w:w="80" w:type="dxa"/>
              <w:right w:w="120" w:type="dxa"/>
            </w:tcMar>
            <w:vAlign w:val="center"/>
          </w:tcPr>
          <w:p w14:paraId="562F190D" w14:textId="77777777" w:rsidR="004D519D" w:rsidRPr="002C3CEF" w:rsidRDefault="00000000">
            <w:pPr>
              <w:jc w:val="center"/>
            </w:pPr>
            <w:r w:rsidRPr="002C3CEF">
              <w:rPr>
                <w:sz w:val="20"/>
                <w:szCs w:val="20"/>
              </w:rPr>
              <w:t>Decision Tree</w:t>
            </w:r>
          </w:p>
        </w:tc>
        <w:tc>
          <w:tcPr>
            <w:tcW w:w="1540" w:type="dxa"/>
            <w:shd w:val="clear" w:color="auto" w:fill="F7F9FC"/>
            <w:tcMar>
              <w:top w:w="80" w:type="dxa"/>
              <w:left w:w="120" w:type="dxa"/>
              <w:bottom w:w="80" w:type="dxa"/>
              <w:right w:w="120" w:type="dxa"/>
            </w:tcMar>
            <w:vAlign w:val="center"/>
          </w:tcPr>
          <w:p w14:paraId="67E0FE8F" w14:textId="77777777" w:rsidR="004D519D" w:rsidRPr="002C3CEF" w:rsidRDefault="00000000">
            <w:pPr>
              <w:jc w:val="center"/>
            </w:pPr>
            <w:r w:rsidRPr="002C3CEF">
              <w:rPr>
                <w:sz w:val="20"/>
                <w:szCs w:val="20"/>
              </w:rPr>
              <w:t>99.29%</w:t>
            </w:r>
          </w:p>
        </w:tc>
        <w:tc>
          <w:tcPr>
            <w:tcW w:w="1540" w:type="dxa"/>
            <w:shd w:val="clear" w:color="auto" w:fill="F7F9FC"/>
            <w:tcMar>
              <w:top w:w="80" w:type="dxa"/>
              <w:left w:w="120" w:type="dxa"/>
              <w:bottom w:w="80" w:type="dxa"/>
              <w:right w:w="120" w:type="dxa"/>
            </w:tcMar>
            <w:vAlign w:val="center"/>
          </w:tcPr>
          <w:p w14:paraId="3D9290F0" w14:textId="77777777" w:rsidR="004D519D" w:rsidRPr="002C3CEF" w:rsidRDefault="00000000">
            <w:pPr>
              <w:jc w:val="center"/>
            </w:pPr>
            <w:r w:rsidRPr="002C3CEF">
              <w:rPr>
                <w:sz w:val="20"/>
                <w:szCs w:val="20"/>
              </w:rPr>
              <w:t>~99.0%</w:t>
            </w:r>
          </w:p>
        </w:tc>
        <w:tc>
          <w:tcPr>
            <w:tcW w:w="1540" w:type="dxa"/>
            <w:shd w:val="clear" w:color="auto" w:fill="F7F9FC"/>
            <w:tcMar>
              <w:top w:w="80" w:type="dxa"/>
              <w:left w:w="120" w:type="dxa"/>
              <w:bottom w:w="80" w:type="dxa"/>
              <w:right w:w="120" w:type="dxa"/>
            </w:tcMar>
            <w:vAlign w:val="center"/>
          </w:tcPr>
          <w:p w14:paraId="3ACF0AA0" w14:textId="77777777" w:rsidR="004D519D" w:rsidRPr="002C3CEF" w:rsidRDefault="00000000">
            <w:pPr>
              <w:jc w:val="center"/>
            </w:pPr>
            <w:r w:rsidRPr="002C3CEF">
              <w:rPr>
                <w:sz w:val="20"/>
                <w:szCs w:val="20"/>
              </w:rPr>
              <w:t>~98.0%</w:t>
            </w:r>
          </w:p>
        </w:tc>
        <w:tc>
          <w:tcPr>
            <w:tcW w:w="1540" w:type="dxa"/>
            <w:shd w:val="clear" w:color="auto" w:fill="F7F9FC"/>
            <w:tcMar>
              <w:top w:w="80" w:type="dxa"/>
              <w:left w:w="120" w:type="dxa"/>
              <w:bottom w:w="80" w:type="dxa"/>
              <w:right w:w="120" w:type="dxa"/>
            </w:tcMar>
            <w:vAlign w:val="center"/>
          </w:tcPr>
          <w:p w14:paraId="33D761E2" w14:textId="77777777" w:rsidR="004D519D" w:rsidRPr="002C3CEF" w:rsidRDefault="00000000">
            <w:pPr>
              <w:jc w:val="center"/>
            </w:pPr>
            <w:r w:rsidRPr="002C3CEF">
              <w:rPr>
                <w:sz w:val="20"/>
                <w:szCs w:val="20"/>
              </w:rPr>
              <w:t>~98.0%</w:t>
            </w:r>
          </w:p>
        </w:tc>
        <w:tc>
          <w:tcPr>
            <w:tcW w:w="1000" w:type="dxa"/>
            <w:shd w:val="clear" w:color="auto" w:fill="F7F9FC"/>
            <w:tcMar>
              <w:top w:w="80" w:type="dxa"/>
              <w:left w:w="120" w:type="dxa"/>
              <w:bottom w:w="80" w:type="dxa"/>
              <w:right w:w="120" w:type="dxa"/>
            </w:tcMar>
            <w:vAlign w:val="center"/>
          </w:tcPr>
          <w:p w14:paraId="68D2F90F" w14:textId="77777777" w:rsidR="004D519D" w:rsidRPr="002C3CEF" w:rsidRDefault="00000000">
            <w:pPr>
              <w:jc w:val="center"/>
            </w:pPr>
            <w:r w:rsidRPr="002C3CEF">
              <w:rPr>
                <w:sz w:val="20"/>
                <w:szCs w:val="20"/>
              </w:rPr>
              <w:t>No</w:t>
            </w:r>
          </w:p>
        </w:tc>
      </w:tr>
      <w:tr w:rsidR="002C3CEF" w:rsidRPr="002C3CEF" w14:paraId="6591AA03" w14:textId="77777777">
        <w:tc>
          <w:tcPr>
            <w:tcW w:w="2200" w:type="dxa"/>
            <w:shd w:val="clear" w:color="auto" w:fill="F7F9FC"/>
            <w:tcMar>
              <w:top w:w="80" w:type="dxa"/>
              <w:left w:w="120" w:type="dxa"/>
              <w:bottom w:w="80" w:type="dxa"/>
              <w:right w:w="120" w:type="dxa"/>
            </w:tcMar>
            <w:vAlign w:val="center"/>
          </w:tcPr>
          <w:p w14:paraId="083C8B16" w14:textId="77777777" w:rsidR="004D519D" w:rsidRPr="002C3CEF" w:rsidRDefault="00000000">
            <w:pPr>
              <w:jc w:val="center"/>
            </w:pPr>
            <w:r w:rsidRPr="002C3CEF">
              <w:rPr>
                <w:sz w:val="20"/>
                <w:szCs w:val="20"/>
              </w:rPr>
              <w:t>Logistic Regression</w:t>
            </w:r>
          </w:p>
        </w:tc>
        <w:tc>
          <w:tcPr>
            <w:tcW w:w="1540" w:type="dxa"/>
            <w:shd w:val="clear" w:color="auto" w:fill="F7F9FC"/>
            <w:tcMar>
              <w:top w:w="80" w:type="dxa"/>
              <w:left w:w="120" w:type="dxa"/>
              <w:bottom w:w="80" w:type="dxa"/>
              <w:right w:w="120" w:type="dxa"/>
            </w:tcMar>
            <w:vAlign w:val="center"/>
          </w:tcPr>
          <w:p w14:paraId="15B08777" w14:textId="77777777" w:rsidR="004D519D" w:rsidRPr="002C3CEF" w:rsidRDefault="00000000">
            <w:pPr>
              <w:jc w:val="center"/>
            </w:pPr>
            <w:r w:rsidRPr="002C3CEF">
              <w:rPr>
                <w:sz w:val="20"/>
                <w:szCs w:val="20"/>
              </w:rPr>
              <w:t>93.83%</w:t>
            </w:r>
          </w:p>
        </w:tc>
        <w:tc>
          <w:tcPr>
            <w:tcW w:w="1540" w:type="dxa"/>
            <w:shd w:val="clear" w:color="auto" w:fill="F7F9FC"/>
            <w:tcMar>
              <w:top w:w="80" w:type="dxa"/>
              <w:left w:w="120" w:type="dxa"/>
              <w:bottom w:w="80" w:type="dxa"/>
              <w:right w:w="120" w:type="dxa"/>
            </w:tcMar>
            <w:vAlign w:val="center"/>
          </w:tcPr>
          <w:p w14:paraId="30498F40" w14:textId="77777777" w:rsidR="004D519D" w:rsidRPr="002C3CEF" w:rsidRDefault="00000000">
            <w:pPr>
              <w:jc w:val="center"/>
            </w:pPr>
            <w:r w:rsidRPr="002C3CEF">
              <w:rPr>
                <w:sz w:val="20"/>
                <w:szCs w:val="20"/>
              </w:rPr>
              <w:t>~86.0%</w:t>
            </w:r>
          </w:p>
        </w:tc>
        <w:tc>
          <w:tcPr>
            <w:tcW w:w="1540" w:type="dxa"/>
            <w:shd w:val="clear" w:color="auto" w:fill="F7F9FC"/>
            <w:tcMar>
              <w:top w:w="80" w:type="dxa"/>
              <w:left w:w="120" w:type="dxa"/>
              <w:bottom w:w="80" w:type="dxa"/>
              <w:right w:w="120" w:type="dxa"/>
            </w:tcMar>
            <w:vAlign w:val="center"/>
          </w:tcPr>
          <w:p w14:paraId="11095020" w14:textId="77777777" w:rsidR="004D519D" w:rsidRPr="002C3CEF" w:rsidRDefault="00000000">
            <w:pPr>
              <w:jc w:val="center"/>
            </w:pPr>
            <w:r w:rsidRPr="002C3CEF">
              <w:rPr>
                <w:sz w:val="20"/>
                <w:szCs w:val="20"/>
              </w:rPr>
              <w:t>~84.0%</w:t>
            </w:r>
          </w:p>
        </w:tc>
        <w:tc>
          <w:tcPr>
            <w:tcW w:w="1540" w:type="dxa"/>
            <w:shd w:val="clear" w:color="auto" w:fill="F7F9FC"/>
            <w:tcMar>
              <w:top w:w="80" w:type="dxa"/>
              <w:left w:w="120" w:type="dxa"/>
              <w:bottom w:w="80" w:type="dxa"/>
              <w:right w:w="120" w:type="dxa"/>
            </w:tcMar>
            <w:vAlign w:val="center"/>
          </w:tcPr>
          <w:p w14:paraId="2D538A7E" w14:textId="77777777" w:rsidR="004D519D" w:rsidRPr="002C3CEF" w:rsidRDefault="00000000">
            <w:pPr>
              <w:jc w:val="center"/>
            </w:pPr>
            <w:r w:rsidRPr="002C3CEF">
              <w:rPr>
                <w:sz w:val="20"/>
                <w:szCs w:val="20"/>
              </w:rPr>
              <w:t>~85.0%</w:t>
            </w:r>
          </w:p>
        </w:tc>
        <w:tc>
          <w:tcPr>
            <w:tcW w:w="1000" w:type="dxa"/>
            <w:shd w:val="clear" w:color="auto" w:fill="F7F9FC"/>
            <w:tcMar>
              <w:top w:w="80" w:type="dxa"/>
              <w:left w:w="120" w:type="dxa"/>
              <w:bottom w:w="80" w:type="dxa"/>
              <w:right w:w="120" w:type="dxa"/>
            </w:tcMar>
            <w:vAlign w:val="center"/>
          </w:tcPr>
          <w:p w14:paraId="78F4E211" w14:textId="77777777" w:rsidR="004D519D" w:rsidRPr="002C3CEF" w:rsidRDefault="00000000">
            <w:pPr>
              <w:jc w:val="center"/>
            </w:pPr>
            <w:r w:rsidRPr="002C3CEF">
              <w:rPr>
                <w:sz w:val="20"/>
                <w:szCs w:val="20"/>
              </w:rPr>
              <w:t>Yes</w:t>
            </w:r>
          </w:p>
        </w:tc>
      </w:tr>
      <w:tr w:rsidR="001C7CB2" w:rsidRPr="002C3CEF" w14:paraId="10BD6537" w14:textId="77777777">
        <w:tc>
          <w:tcPr>
            <w:tcW w:w="2200" w:type="dxa"/>
            <w:shd w:val="clear" w:color="auto" w:fill="F7F9FC"/>
            <w:tcMar>
              <w:top w:w="80" w:type="dxa"/>
              <w:left w:w="120" w:type="dxa"/>
              <w:bottom w:w="80" w:type="dxa"/>
              <w:right w:w="120" w:type="dxa"/>
            </w:tcMar>
            <w:vAlign w:val="center"/>
          </w:tcPr>
          <w:p w14:paraId="203412AD" w14:textId="77777777" w:rsidR="004D519D" w:rsidRPr="002C3CEF" w:rsidRDefault="00000000">
            <w:pPr>
              <w:jc w:val="center"/>
            </w:pPr>
            <w:r w:rsidRPr="002C3CEF">
              <w:rPr>
                <w:sz w:val="20"/>
                <w:szCs w:val="20"/>
              </w:rPr>
              <w:t>SVM (</w:t>
            </w:r>
            <w:proofErr w:type="spellStart"/>
            <w:r w:rsidRPr="002C3CEF">
              <w:rPr>
                <w:sz w:val="20"/>
                <w:szCs w:val="20"/>
              </w:rPr>
              <w:t>LinearSVC</w:t>
            </w:r>
            <w:proofErr w:type="spellEnd"/>
            <w:r w:rsidRPr="002C3CEF">
              <w:rPr>
                <w:sz w:val="20"/>
                <w:szCs w:val="20"/>
              </w:rPr>
              <w:t>)</w:t>
            </w:r>
          </w:p>
        </w:tc>
        <w:tc>
          <w:tcPr>
            <w:tcW w:w="1540" w:type="dxa"/>
            <w:shd w:val="clear" w:color="auto" w:fill="F7F9FC"/>
            <w:tcMar>
              <w:top w:w="80" w:type="dxa"/>
              <w:left w:w="120" w:type="dxa"/>
              <w:bottom w:w="80" w:type="dxa"/>
              <w:right w:w="120" w:type="dxa"/>
            </w:tcMar>
            <w:vAlign w:val="center"/>
          </w:tcPr>
          <w:p w14:paraId="08BD4BAC" w14:textId="77777777" w:rsidR="004D519D" w:rsidRPr="002C3CEF" w:rsidRDefault="00000000">
            <w:pPr>
              <w:jc w:val="center"/>
            </w:pPr>
            <w:r w:rsidRPr="002C3CEF">
              <w:rPr>
                <w:sz w:val="20"/>
                <w:szCs w:val="20"/>
              </w:rPr>
              <w:t>93.59%</w:t>
            </w:r>
          </w:p>
        </w:tc>
        <w:tc>
          <w:tcPr>
            <w:tcW w:w="1540" w:type="dxa"/>
            <w:shd w:val="clear" w:color="auto" w:fill="F7F9FC"/>
            <w:tcMar>
              <w:top w:w="80" w:type="dxa"/>
              <w:left w:w="120" w:type="dxa"/>
              <w:bottom w:w="80" w:type="dxa"/>
              <w:right w:w="120" w:type="dxa"/>
            </w:tcMar>
            <w:vAlign w:val="center"/>
          </w:tcPr>
          <w:p w14:paraId="610CAA46" w14:textId="77777777" w:rsidR="004D519D" w:rsidRPr="002C3CEF" w:rsidRDefault="00000000">
            <w:pPr>
              <w:jc w:val="center"/>
            </w:pPr>
            <w:r w:rsidRPr="002C3CEF">
              <w:rPr>
                <w:sz w:val="20"/>
                <w:szCs w:val="20"/>
              </w:rPr>
              <w:t>0.96 / 0.83</w:t>
            </w:r>
          </w:p>
        </w:tc>
        <w:tc>
          <w:tcPr>
            <w:tcW w:w="1540" w:type="dxa"/>
            <w:shd w:val="clear" w:color="auto" w:fill="F7F9FC"/>
            <w:tcMar>
              <w:top w:w="80" w:type="dxa"/>
              <w:left w:w="120" w:type="dxa"/>
              <w:bottom w:w="80" w:type="dxa"/>
              <w:right w:w="120" w:type="dxa"/>
            </w:tcMar>
            <w:vAlign w:val="center"/>
          </w:tcPr>
          <w:p w14:paraId="3DED2063" w14:textId="77777777" w:rsidR="004D519D" w:rsidRPr="002C3CEF" w:rsidRDefault="00000000">
            <w:pPr>
              <w:jc w:val="center"/>
            </w:pPr>
            <w:r w:rsidRPr="002C3CEF">
              <w:rPr>
                <w:sz w:val="20"/>
                <w:szCs w:val="20"/>
              </w:rPr>
              <w:t>0.96 / 0.85</w:t>
            </w:r>
          </w:p>
        </w:tc>
        <w:tc>
          <w:tcPr>
            <w:tcW w:w="1540" w:type="dxa"/>
            <w:shd w:val="clear" w:color="auto" w:fill="F7F9FC"/>
            <w:tcMar>
              <w:top w:w="80" w:type="dxa"/>
              <w:left w:w="120" w:type="dxa"/>
              <w:bottom w:w="80" w:type="dxa"/>
              <w:right w:w="120" w:type="dxa"/>
            </w:tcMar>
            <w:vAlign w:val="center"/>
          </w:tcPr>
          <w:p w14:paraId="4D005174" w14:textId="77777777" w:rsidR="004D519D" w:rsidRPr="002C3CEF" w:rsidRDefault="00000000">
            <w:pPr>
              <w:jc w:val="center"/>
            </w:pPr>
            <w:r w:rsidRPr="002C3CEF">
              <w:rPr>
                <w:sz w:val="20"/>
                <w:szCs w:val="20"/>
              </w:rPr>
              <w:t>0.96 / 0.84</w:t>
            </w:r>
          </w:p>
        </w:tc>
        <w:tc>
          <w:tcPr>
            <w:tcW w:w="1000" w:type="dxa"/>
            <w:shd w:val="clear" w:color="auto" w:fill="F7F9FC"/>
            <w:tcMar>
              <w:top w:w="80" w:type="dxa"/>
              <w:left w:w="120" w:type="dxa"/>
              <w:bottom w:w="80" w:type="dxa"/>
              <w:right w:w="120" w:type="dxa"/>
            </w:tcMar>
            <w:vAlign w:val="center"/>
          </w:tcPr>
          <w:p w14:paraId="2041A0AA" w14:textId="77777777" w:rsidR="004D519D" w:rsidRPr="002C3CEF" w:rsidRDefault="00000000">
            <w:pPr>
              <w:jc w:val="center"/>
            </w:pPr>
            <w:r w:rsidRPr="002C3CEF">
              <w:rPr>
                <w:sz w:val="20"/>
                <w:szCs w:val="20"/>
              </w:rPr>
              <w:t>Yes</w:t>
            </w:r>
          </w:p>
        </w:tc>
      </w:tr>
    </w:tbl>
    <w:p w14:paraId="4CE09F15" w14:textId="77777777" w:rsidR="004D519D" w:rsidRPr="002C3CEF" w:rsidRDefault="004D519D">
      <w:pPr>
        <w:spacing w:before="80" w:after="80"/>
      </w:pPr>
    </w:p>
    <w:p w14:paraId="6043D9FE" w14:textId="77777777" w:rsidR="004D519D" w:rsidRPr="002C3CEF" w:rsidRDefault="00000000">
      <w:pPr>
        <w:spacing w:before="80" w:after="120" w:line="340" w:lineRule="auto"/>
        <w:jc w:val="both"/>
      </w:pPr>
      <w:r w:rsidRPr="002C3CEF">
        <w:rPr>
          <w:i/>
          <w:iCs/>
        </w:rPr>
        <w:lastRenderedPageBreak/>
        <w:t>Table 2: Baseline model performance on the stable test split. These figures represent the upper bound of achievable accuracy when the test data distribution closely matches the training data distribution.</w:t>
      </w:r>
    </w:p>
    <w:p w14:paraId="260EDEA9" w14:textId="77777777" w:rsidR="004D519D" w:rsidRPr="002C3CEF" w:rsidRDefault="004D519D">
      <w:pPr>
        <w:spacing w:before="80" w:after="80"/>
      </w:pPr>
    </w:p>
    <w:p w14:paraId="2380B6C3" w14:textId="77777777" w:rsidR="004D519D" w:rsidRPr="002C3CEF" w:rsidRDefault="00000000">
      <w:pPr>
        <w:spacing w:before="100" w:after="160" w:line="360" w:lineRule="auto"/>
        <w:jc w:val="both"/>
      </w:pPr>
      <w:r w:rsidRPr="002C3CEF">
        <w:t xml:space="preserve">Tree-based models, particularly Random Forest and </w:t>
      </w:r>
      <w:proofErr w:type="spellStart"/>
      <w:r w:rsidRPr="002C3CEF">
        <w:t>XGBoost</w:t>
      </w:r>
      <w:proofErr w:type="spellEnd"/>
      <w:r w:rsidRPr="002C3CEF">
        <w:t>, achieved near-perfect accuracy on the same-distribution evaluation. The linear classifiers, Logistic Regression and SVM, performed somewhat lower at approximately 93-94%, which is expected given the non-linear nature of the class boundaries in the CICIDS 2017 feature space. These baseline numbers serve as the ceiling: the cross-dataset evaluation in Section 6.4 demonstrates how far below this ceiling performance falls when the data distribution shifts.</w:t>
      </w:r>
    </w:p>
    <w:p w14:paraId="1BF0279D" w14:textId="77777777" w:rsidR="004D519D" w:rsidRPr="002C3CEF" w:rsidRDefault="00000000">
      <w:pPr>
        <w:pStyle w:val="Heading2"/>
        <w:rPr>
          <w:color w:val="auto"/>
        </w:rPr>
      </w:pPr>
      <w:proofErr w:type="gramStart"/>
      <w:r w:rsidRPr="002C3CEF">
        <w:rPr>
          <w:color w:val="auto"/>
        </w:rPr>
        <w:t>6.3  Label</w:t>
      </w:r>
      <w:proofErr w:type="gramEnd"/>
      <w:r w:rsidRPr="002C3CEF">
        <w:rPr>
          <w:color w:val="auto"/>
        </w:rPr>
        <w:t xml:space="preserve"> Distribution Across Temporal Batches</w:t>
      </w:r>
    </w:p>
    <w:p w14:paraId="672C8487" w14:textId="77777777" w:rsidR="004D519D" w:rsidRPr="002C3CEF" w:rsidRDefault="00000000">
      <w:pPr>
        <w:spacing w:before="100" w:after="160" w:line="360" w:lineRule="auto"/>
        <w:jc w:val="both"/>
      </w:pPr>
      <w:r w:rsidRPr="002C3CEF">
        <w:t>Before examining drift scores, it is instructive to consider the raw label distributions, which are the primary driver of KL and JS Divergence values. Monday is 100% benign by design. The distributions across subsequent batches are as follows:</w:t>
      </w:r>
    </w:p>
    <w:p w14:paraId="31E52EB9" w14:textId="77777777" w:rsidR="004D519D" w:rsidRPr="002C3CEF" w:rsidRDefault="004D519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560"/>
      </w:tblGrid>
      <w:tr w:rsidR="002C3CEF" w:rsidRPr="002C3CEF" w14:paraId="7E4121FB" w14:textId="77777777">
        <w:trPr>
          <w:tblHeader/>
        </w:trPr>
        <w:tc>
          <w:tcPr>
            <w:tcW w:w="24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403E3677" w14:textId="77777777" w:rsidR="004D519D" w:rsidRPr="002C3CEF" w:rsidRDefault="00000000">
            <w:pPr>
              <w:jc w:val="center"/>
            </w:pPr>
            <w:r w:rsidRPr="002C3CEF">
              <w:rPr>
                <w:b/>
                <w:bCs/>
                <w:sz w:val="20"/>
                <w:szCs w:val="20"/>
              </w:rPr>
              <w:t>Batch</w:t>
            </w:r>
          </w:p>
        </w:tc>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DBC431B" w14:textId="77777777" w:rsidR="004D519D" w:rsidRPr="002C3CEF" w:rsidRDefault="00000000">
            <w:pPr>
              <w:jc w:val="center"/>
            </w:pPr>
            <w:r w:rsidRPr="002C3CEF">
              <w:rPr>
                <w:b/>
                <w:bCs/>
                <w:sz w:val="20"/>
                <w:szCs w:val="20"/>
              </w:rPr>
              <w:t>Benign (Label=0)</w:t>
            </w:r>
          </w:p>
        </w:tc>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A672E6A" w14:textId="77777777" w:rsidR="004D519D" w:rsidRPr="002C3CEF" w:rsidRDefault="00000000">
            <w:pPr>
              <w:jc w:val="center"/>
            </w:pPr>
            <w:r w:rsidRPr="002C3CEF">
              <w:rPr>
                <w:b/>
                <w:bCs/>
                <w:sz w:val="20"/>
                <w:szCs w:val="20"/>
              </w:rPr>
              <w:t>Attack (Label=1)</w:t>
            </w:r>
          </w:p>
        </w:tc>
        <w:tc>
          <w:tcPr>
            <w:tcW w:w="356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536C568C" w14:textId="77777777" w:rsidR="004D519D" w:rsidRPr="002C3CEF" w:rsidRDefault="00000000">
            <w:pPr>
              <w:jc w:val="center"/>
            </w:pPr>
            <w:r w:rsidRPr="002C3CEF">
              <w:rPr>
                <w:b/>
                <w:bCs/>
                <w:sz w:val="20"/>
                <w:szCs w:val="20"/>
              </w:rPr>
              <w:t>Characteristics</w:t>
            </w:r>
          </w:p>
        </w:tc>
      </w:tr>
      <w:tr w:rsidR="002C3CEF" w:rsidRPr="002C3CEF" w14:paraId="6A15AA09" w14:textId="77777777">
        <w:tc>
          <w:tcPr>
            <w:tcW w:w="2400" w:type="dxa"/>
            <w:shd w:val="clear" w:color="auto" w:fill="F0F7FF"/>
            <w:tcMar>
              <w:top w:w="80" w:type="dxa"/>
              <w:left w:w="120" w:type="dxa"/>
              <w:bottom w:w="80" w:type="dxa"/>
              <w:right w:w="120" w:type="dxa"/>
            </w:tcMar>
            <w:vAlign w:val="center"/>
          </w:tcPr>
          <w:p w14:paraId="23C19452" w14:textId="77777777" w:rsidR="004D519D" w:rsidRPr="002C3CEF" w:rsidRDefault="00000000">
            <w:pPr>
              <w:jc w:val="center"/>
            </w:pPr>
            <w:r w:rsidRPr="002C3CEF">
              <w:rPr>
                <w:sz w:val="20"/>
                <w:szCs w:val="20"/>
              </w:rPr>
              <w:t>Monday (Reference)</w:t>
            </w:r>
          </w:p>
        </w:tc>
        <w:tc>
          <w:tcPr>
            <w:tcW w:w="1700" w:type="dxa"/>
            <w:shd w:val="clear" w:color="auto" w:fill="F0F7FF"/>
            <w:tcMar>
              <w:top w:w="80" w:type="dxa"/>
              <w:left w:w="120" w:type="dxa"/>
              <w:bottom w:w="80" w:type="dxa"/>
              <w:right w:w="120" w:type="dxa"/>
            </w:tcMar>
            <w:vAlign w:val="center"/>
          </w:tcPr>
          <w:p w14:paraId="5463C443" w14:textId="77777777" w:rsidR="004D519D" w:rsidRPr="002C3CEF" w:rsidRDefault="00000000">
            <w:pPr>
              <w:jc w:val="center"/>
            </w:pPr>
            <w:r w:rsidRPr="002C3CEF">
              <w:rPr>
                <w:sz w:val="20"/>
                <w:szCs w:val="20"/>
              </w:rPr>
              <w:t>100.00%</w:t>
            </w:r>
          </w:p>
        </w:tc>
        <w:tc>
          <w:tcPr>
            <w:tcW w:w="1700" w:type="dxa"/>
            <w:shd w:val="clear" w:color="auto" w:fill="F0F7FF"/>
            <w:tcMar>
              <w:top w:w="80" w:type="dxa"/>
              <w:left w:w="120" w:type="dxa"/>
              <w:bottom w:w="80" w:type="dxa"/>
              <w:right w:w="120" w:type="dxa"/>
            </w:tcMar>
            <w:vAlign w:val="center"/>
          </w:tcPr>
          <w:p w14:paraId="126D1A34" w14:textId="77777777" w:rsidR="004D519D" w:rsidRPr="002C3CEF" w:rsidRDefault="00000000">
            <w:pPr>
              <w:jc w:val="center"/>
            </w:pPr>
            <w:r w:rsidRPr="002C3CEF">
              <w:rPr>
                <w:sz w:val="20"/>
                <w:szCs w:val="20"/>
              </w:rPr>
              <w:t>0.00%</w:t>
            </w:r>
          </w:p>
        </w:tc>
        <w:tc>
          <w:tcPr>
            <w:tcW w:w="3560" w:type="dxa"/>
            <w:shd w:val="clear" w:color="auto" w:fill="F0F7FF"/>
            <w:tcMar>
              <w:top w:w="80" w:type="dxa"/>
              <w:left w:w="120" w:type="dxa"/>
              <w:bottom w:w="80" w:type="dxa"/>
              <w:right w:w="120" w:type="dxa"/>
            </w:tcMar>
            <w:vAlign w:val="center"/>
          </w:tcPr>
          <w:p w14:paraId="7E930AE3" w14:textId="77777777" w:rsidR="004D519D" w:rsidRPr="002C3CEF" w:rsidRDefault="00000000">
            <w:pPr>
              <w:jc w:val="center"/>
            </w:pPr>
            <w:r w:rsidRPr="002C3CEF">
              <w:rPr>
                <w:sz w:val="20"/>
                <w:szCs w:val="20"/>
              </w:rPr>
              <w:t>Pure operational baseline</w:t>
            </w:r>
          </w:p>
        </w:tc>
      </w:tr>
      <w:tr w:rsidR="002C3CEF" w:rsidRPr="002C3CEF" w14:paraId="6700981A" w14:textId="77777777">
        <w:tc>
          <w:tcPr>
            <w:tcW w:w="2400" w:type="dxa"/>
            <w:shd w:val="clear" w:color="auto" w:fill="F7F9FC"/>
            <w:tcMar>
              <w:top w:w="80" w:type="dxa"/>
              <w:left w:w="120" w:type="dxa"/>
              <w:bottom w:w="80" w:type="dxa"/>
              <w:right w:w="120" w:type="dxa"/>
            </w:tcMar>
            <w:vAlign w:val="center"/>
          </w:tcPr>
          <w:p w14:paraId="5C2919F9" w14:textId="77777777" w:rsidR="004D519D" w:rsidRPr="002C3CEF" w:rsidRDefault="00000000">
            <w:pPr>
              <w:jc w:val="center"/>
            </w:pPr>
            <w:r w:rsidRPr="002C3CEF">
              <w:rPr>
                <w:sz w:val="20"/>
                <w:szCs w:val="20"/>
              </w:rPr>
              <w:t>Tuesday</w:t>
            </w:r>
          </w:p>
        </w:tc>
        <w:tc>
          <w:tcPr>
            <w:tcW w:w="1700" w:type="dxa"/>
            <w:shd w:val="clear" w:color="auto" w:fill="F7F9FC"/>
            <w:tcMar>
              <w:top w:w="80" w:type="dxa"/>
              <w:left w:w="120" w:type="dxa"/>
              <w:bottom w:w="80" w:type="dxa"/>
              <w:right w:w="120" w:type="dxa"/>
            </w:tcMar>
            <w:vAlign w:val="center"/>
          </w:tcPr>
          <w:p w14:paraId="2FD64537" w14:textId="77777777" w:rsidR="004D519D" w:rsidRPr="002C3CEF" w:rsidRDefault="00000000">
            <w:pPr>
              <w:jc w:val="center"/>
            </w:pPr>
            <w:r w:rsidRPr="002C3CEF">
              <w:rPr>
                <w:sz w:val="20"/>
                <w:szCs w:val="20"/>
              </w:rPr>
              <w:t>96.89%</w:t>
            </w:r>
          </w:p>
        </w:tc>
        <w:tc>
          <w:tcPr>
            <w:tcW w:w="1700" w:type="dxa"/>
            <w:shd w:val="clear" w:color="auto" w:fill="F7F9FC"/>
            <w:tcMar>
              <w:top w:w="80" w:type="dxa"/>
              <w:left w:w="120" w:type="dxa"/>
              <w:bottom w:w="80" w:type="dxa"/>
              <w:right w:w="120" w:type="dxa"/>
            </w:tcMar>
            <w:vAlign w:val="center"/>
          </w:tcPr>
          <w:p w14:paraId="4A2A2E10" w14:textId="77777777" w:rsidR="004D519D" w:rsidRPr="002C3CEF" w:rsidRDefault="00000000">
            <w:pPr>
              <w:jc w:val="center"/>
            </w:pPr>
            <w:r w:rsidRPr="002C3CEF">
              <w:rPr>
                <w:sz w:val="20"/>
                <w:szCs w:val="20"/>
              </w:rPr>
              <w:t>3.11%</w:t>
            </w:r>
          </w:p>
        </w:tc>
        <w:tc>
          <w:tcPr>
            <w:tcW w:w="3560" w:type="dxa"/>
            <w:shd w:val="clear" w:color="auto" w:fill="F7F9FC"/>
            <w:tcMar>
              <w:top w:w="80" w:type="dxa"/>
              <w:left w:w="120" w:type="dxa"/>
              <w:bottom w:w="80" w:type="dxa"/>
              <w:right w:w="120" w:type="dxa"/>
            </w:tcMar>
            <w:vAlign w:val="center"/>
          </w:tcPr>
          <w:p w14:paraId="4F3608E8" w14:textId="77777777" w:rsidR="004D519D" w:rsidRPr="002C3CEF" w:rsidRDefault="00000000">
            <w:pPr>
              <w:jc w:val="center"/>
            </w:pPr>
            <w:r w:rsidRPr="002C3CEF">
              <w:rPr>
                <w:sz w:val="20"/>
                <w:szCs w:val="20"/>
              </w:rPr>
              <w:t>Low attack fraction</w:t>
            </w:r>
          </w:p>
        </w:tc>
      </w:tr>
      <w:tr w:rsidR="002C3CEF" w:rsidRPr="002C3CEF" w14:paraId="03479D41" w14:textId="77777777">
        <w:tc>
          <w:tcPr>
            <w:tcW w:w="2400" w:type="dxa"/>
            <w:shd w:val="clear" w:color="auto" w:fill="FFF3E0"/>
            <w:tcMar>
              <w:top w:w="80" w:type="dxa"/>
              <w:left w:w="120" w:type="dxa"/>
              <w:bottom w:w="80" w:type="dxa"/>
              <w:right w:w="120" w:type="dxa"/>
            </w:tcMar>
            <w:vAlign w:val="center"/>
          </w:tcPr>
          <w:p w14:paraId="1CD805E6" w14:textId="77777777" w:rsidR="004D519D" w:rsidRPr="002C3CEF" w:rsidRDefault="00000000">
            <w:pPr>
              <w:jc w:val="center"/>
            </w:pPr>
            <w:r w:rsidRPr="002C3CEF">
              <w:rPr>
                <w:sz w:val="20"/>
                <w:szCs w:val="20"/>
              </w:rPr>
              <w:t>Wednesday</w:t>
            </w:r>
          </w:p>
        </w:tc>
        <w:tc>
          <w:tcPr>
            <w:tcW w:w="1700" w:type="dxa"/>
            <w:shd w:val="clear" w:color="auto" w:fill="FFF3E0"/>
            <w:tcMar>
              <w:top w:w="80" w:type="dxa"/>
              <w:left w:w="120" w:type="dxa"/>
              <w:bottom w:w="80" w:type="dxa"/>
              <w:right w:w="120" w:type="dxa"/>
            </w:tcMar>
            <w:vAlign w:val="center"/>
          </w:tcPr>
          <w:p w14:paraId="266703FA" w14:textId="77777777" w:rsidR="004D519D" w:rsidRPr="002C3CEF" w:rsidRDefault="00000000">
            <w:pPr>
              <w:jc w:val="center"/>
            </w:pPr>
            <w:r w:rsidRPr="002C3CEF">
              <w:rPr>
                <w:sz w:val="20"/>
                <w:szCs w:val="20"/>
              </w:rPr>
              <w:t>63.48%</w:t>
            </w:r>
          </w:p>
        </w:tc>
        <w:tc>
          <w:tcPr>
            <w:tcW w:w="1700" w:type="dxa"/>
            <w:shd w:val="clear" w:color="auto" w:fill="FFF3E0"/>
            <w:tcMar>
              <w:top w:w="80" w:type="dxa"/>
              <w:left w:w="120" w:type="dxa"/>
              <w:bottom w:w="80" w:type="dxa"/>
              <w:right w:w="120" w:type="dxa"/>
            </w:tcMar>
            <w:vAlign w:val="center"/>
          </w:tcPr>
          <w:p w14:paraId="591042DE" w14:textId="77777777" w:rsidR="004D519D" w:rsidRPr="002C3CEF" w:rsidRDefault="00000000">
            <w:pPr>
              <w:jc w:val="center"/>
            </w:pPr>
            <w:r w:rsidRPr="002C3CEF">
              <w:rPr>
                <w:sz w:val="20"/>
                <w:szCs w:val="20"/>
              </w:rPr>
              <w:t>36.52%</w:t>
            </w:r>
          </w:p>
        </w:tc>
        <w:tc>
          <w:tcPr>
            <w:tcW w:w="3560" w:type="dxa"/>
            <w:shd w:val="clear" w:color="auto" w:fill="FFF3E0"/>
            <w:tcMar>
              <w:top w:w="80" w:type="dxa"/>
              <w:left w:w="120" w:type="dxa"/>
              <w:bottom w:w="80" w:type="dxa"/>
              <w:right w:w="120" w:type="dxa"/>
            </w:tcMar>
            <w:vAlign w:val="center"/>
          </w:tcPr>
          <w:p w14:paraId="5FE22F90" w14:textId="77777777" w:rsidR="004D519D" w:rsidRPr="002C3CEF" w:rsidRDefault="00000000">
            <w:pPr>
              <w:jc w:val="center"/>
            </w:pPr>
            <w:r w:rsidRPr="002C3CEF">
              <w:rPr>
                <w:sz w:val="20"/>
                <w:szCs w:val="20"/>
              </w:rPr>
              <w:t>Heavy DoS / Hulk traffic</w:t>
            </w:r>
          </w:p>
        </w:tc>
      </w:tr>
      <w:tr w:rsidR="002C3CEF" w:rsidRPr="002C3CEF" w14:paraId="536C9259" w14:textId="77777777">
        <w:tc>
          <w:tcPr>
            <w:tcW w:w="2400" w:type="dxa"/>
            <w:shd w:val="clear" w:color="auto" w:fill="F7F9FC"/>
            <w:tcMar>
              <w:top w:w="80" w:type="dxa"/>
              <w:left w:w="120" w:type="dxa"/>
              <w:bottom w:w="80" w:type="dxa"/>
              <w:right w:w="120" w:type="dxa"/>
            </w:tcMar>
            <w:vAlign w:val="center"/>
          </w:tcPr>
          <w:p w14:paraId="6D687657" w14:textId="77777777" w:rsidR="004D519D" w:rsidRPr="002C3CEF" w:rsidRDefault="00000000">
            <w:pPr>
              <w:jc w:val="center"/>
            </w:pPr>
            <w:r w:rsidRPr="002C3CEF">
              <w:rPr>
                <w:sz w:val="20"/>
                <w:szCs w:val="20"/>
              </w:rPr>
              <w:t>Thursday Morning</w:t>
            </w:r>
          </w:p>
        </w:tc>
        <w:tc>
          <w:tcPr>
            <w:tcW w:w="1700" w:type="dxa"/>
            <w:shd w:val="clear" w:color="auto" w:fill="F7F9FC"/>
            <w:tcMar>
              <w:top w:w="80" w:type="dxa"/>
              <w:left w:w="120" w:type="dxa"/>
              <w:bottom w:w="80" w:type="dxa"/>
              <w:right w:w="120" w:type="dxa"/>
            </w:tcMar>
            <w:vAlign w:val="center"/>
          </w:tcPr>
          <w:p w14:paraId="5B90DC7F" w14:textId="77777777" w:rsidR="004D519D" w:rsidRPr="002C3CEF" w:rsidRDefault="00000000">
            <w:pPr>
              <w:jc w:val="center"/>
            </w:pPr>
            <w:r w:rsidRPr="002C3CEF">
              <w:rPr>
                <w:sz w:val="20"/>
                <w:szCs w:val="20"/>
              </w:rPr>
              <w:t>98.82%</w:t>
            </w:r>
          </w:p>
        </w:tc>
        <w:tc>
          <w:tcPr>
            <w:tcW w:w="1700" w:type="dxa"/>
            <w:shd w:val="clear" w:color="auto" w:fill="F7F9FC"/>
            <w:tcMar>
              <w:top w:w="80" w:type="dxa"/>
              <w:left w:w="120" w:type="dxa"/>
              <w:bottom w:w="80" w:type="dxa"/>
              <w:right w:w="120" w:type="dxa"/>
            </w:tcMar>
            <w:vAlign w:val="center"/>
          </w:tcPr>
          <w:p w14:paraId="5F67CC7A" w14:textId="77777777" w:rsidR="004D519D" w:rsidRPr="002C3CEF" w:rsidRDefault="00000000">
            <w:pPr>
              <w:jc w:val="center"/>
            </w:pPr>
            <w:r w:rsidRPr="002C3CEF">
              <w:rPr>
                <w:sz w:val="20"/>
                <w:szCs w:val="20"/>
              </w:rPr>
              <w:t>1.18%</w:t>
            </w:r>
          </w:p>
        </w:tc>
        <w:tc>
          <w:tcPr>
            <w:tcW w:w="3560" w:type="dxa"/>
            <w:shd w:val="clear" w:color="auto" w:fill="F7F9FC"/>
            <w:tcMar>
              <w:top w:w="80" w:type="dxa"/>
              <w:left w:w="120" w:type="dxa"/>
              <w:bottom w:w="80" w:type="dxa"/>
              <w:right w:w="120" w:type="dxa"/>
            </w:tcMar>
            <w:vAlign w:val="center"/>
          </w:tcPr>
          <w:p w14:paraId="2C1C4415" w14:textId="77777777" w:rsidR="004D519D" w:rsidRPr="002C3CEF" w:rsidRDefault="00000000">
            <w:pPr>
              <w:jc w:val="center"/>
            </w:pPr>
            <w:r w:rsidRPr="002C3CEF">
              <w:rPr>
                <w:sz w:val="20"/>
                <w:szCs w:val="20"/>
              </w:rPr>
              <w:t>Low XSS / SQLi rate</w:t>
            </w:r>
          </w:p>
        </w:tc>
      </w:tr>
      <w:tr w:rsidR="002C3CEF" w:rsidRPr="002C3CEF" w14:paraId="5FD07631" w14:textId="77777777">
        <w:tc>
          <w:tcPr>
            <w:tcW w:w="2400" w:type="dxa"/>
            <w:shd w:val="clear" w:color="auto" w:fill="F7F9FC"/>
            <w:tcMar>
              <w:top w:w="80" w:type="dxa"/>
              <w:left w:w="120" w:type="dxa"/>
              <w:bottom w:w="80" w:type="dxa"/>
              <w:right w:w="120" w:type="dxa"/>
            </w:tcMar>
            <w:vAlign w:val="center"/>
          </w:tcPr>
          <w:p w14:paraId="07374D6E" w14:textId="77777777" w:rsidR="004D519D" w:rsidRPr="002C3CEF" w:rsidRDefault="00000000">
            <w:pPr>
              <w:jc w:val="center"/>
            </w:pPr>
            <w:r w:rsidRPr="002C3CEF">
              <w:rPr>
                <w:sz w:val="20"/>
                <w:szCs w:val="20"/>
              </w:rPr>
              <w:t>Thursday Afternoon</w:t>
            </w:r>
          </w:p>
        </w:tc>
        <w:tc>
          <w:tcPr>
            <w:tcW w:w="1700" w:type="dxa"/>
            <w:shd w:val="clear" w:color="auto" w:fill="F7F9FC"/>
            <w:tcMar>
              <w:top w:w="80" w:type="dxa"/>
              <w:left w:w="120" w:type="dxa"/>
              <w:bottom w:w="80" w:type="dxa"/>
              <w:right w:w="120" w:type="dxa"/>
            </w:tcMar>
            <w:vAlign w:val="center"/>
          </w:tcPr>
          <w:p w14:paraId="6FA23A6B" w14:textId="77777777" w:rsidR="004D519D" w:rsidRPr="002C3CEF" w:rsidRDefault="00000000">
            <w:pPr>
              <w:jc w:val="center"/>
            </w:pPr>
            <w:r w:rsidRPr="002C3CEF">
              <w:rPr>
                <w:sz w:val="20"/>
                <w:szCs w:val="20"/>
              </w:rPr>
              <w:t>99.99%</w:t>
            </w:r>
          </w:p>
        </w:tc>
        <w:tc>
          <w:tcPr>
            <w:tcW w:w="1700" w:type="dxa"/>
            <w:shd w:val="clear" w:color="auto" w:fill="F7F9FC"/>
            <w:tcMar>
              <w:top w:w="80" w:type="dxa"/>
              <w:left w:w="120" w:type="dxa"/>
              <w:bottom w:w="80" w:type="dxa"/>
              <w:right w:w="120" w:type="dxa"/>
            </w:tcMar>
            <w:vAlign w:val="center"/>
          </w:tcPr>
          <w:p w14:paraId="3DA80352" w14:textId="77777777" w:rsidR="004D519D" w:rsidRPr="002C3CEF" w:rsidRDefault="00000000">
            <w:pPr>
              <w:jc w:val="center"/>
            </w:pPr>
            <w:r w:rsidRPr="002C3CEF">
              <w:rPr>
                <w:sz w:val="20"/>
                <w:szCs w:val="20"/>
              </w:rPr>
              <w:t>0.01%</w:t>
            </w:r>
          </w:p>
        </w:tc>
        <w:tc>
          <w:tcPr>
            <w:tcW w:w="3560" w:type="dxa"/>
            <w:shd w:val="clear" w:color="auto" w:fill="F7F9FC"/>
            <w:tcMar>
              <w:top w:w="80" w:type="dxa"/>
              <w:left w:w="120" w:type="dxa"/>
              <w:bottom w:w="80" w:type="dxa"/>
              <w:right w:w="120" w:type="dxa"/>
            </w:tcMar>
            <w:vAlign w:val="center"/>
          </w:tcPr>
          <w:p w14:paraId="719442B8" w14:textId="77777777" w:rsidR="004D519D" w:rsidRPr="002C3CEF" w:rsidRDefault="00000000">
            <w:pPr>
              <w:jc w:val="center"/>
            </w:pPr>
            <w:r w:rsidRPr="002C3CEF">
              <w:rPr>
                <w:sz w:val="20"/>
                <w:szCs w:val="20"/>
              </w:rPr>
              <w:t>Infiltration trace-level only</w:t>
            </w:r>
          </w:p>
        </w:tc>
      </w:tr>
      <w:tr w:rsidR="002C3CEF" w:rsidRPr="002C3CEF" w14:paraId="6E975163" w14:textId="77777777">
        <w:tc>
          <w:tcPr>
            <w:tcW w:w="2400" w:type="dxa"/>
            <w:shd w:val="clear" w:color="auto" w:fill="F7F9FC"/>
            <w:tcMar>
              <w:top w:w="80" w:type="dxa"/>
              <w:left w:w="120" w:type="dxa"/>
              <w:bottom w:w="80" w:type="dxa"/>
              <w:right w:w="120" w:type="dxa"/>
            </w:tcMar>
            <w:vAlign w:val="center"/>
          </w:tcPr>
          <w:p w14:paraId="5B531EA0" w14:textId="77777777" w:rsidR="004D519D" w:rsidRPr="002C3CEF" w:rsidRDefault="00000000">
            <w:pPr>
              <w:jc w:val="center"/>
            </w:pPr>
            <w:r w:rsidRPr="002C3CEF">
              <w:rPr>
                <w:sz w:val="20"/>
                <w:szCs w:val="20"/>
              </w:rPr>
              <w:t>Friday Morning</w:t>
            </w:r>
          </w:p>
        </w:tc>
        <w:tc>
          <w:tcPr>
            <w:tcW w:w="1700" w:type="dxa"/>
            <w:shd w:val="clear" w:color="auto" w:fill="F7F9FC"/>
            <w:tcMar>
              <w:top w:w="80" w:type="dxa"/>
              <w:left w:w="120" w:type="dxa"/>
              <w:bottom w:w="80" w:type="dxa"/>
              <w:right w:w="120" w:type="dxa"/>
            </w:tcMar>
            <w:vAlign w:val="center"/>
          </w:tcPr>
          <w:p w14:paraId="1ECABE63" w14:textId="77777777" w:rsidR="004D519D" w:rsidRPr="002C3CEF" w:rsidRDefault="00000000">
            <w:pPr>
              <w:jc w:val="center"/>
            </w:pPr>
            <w:r w:rsidRPr="002C3CEF">
              <w:rPr>
                <w:sz w:val="20"/>
                <w:szCs w:val="20"/>
              </w:rPr>
              <w:t>98.96%</w:t>
            </w:r>
          </w:p>
        </w:tc>
        <w:tc>
          <w:tcPr>
            <w:tcW w:w="1700" w:type="dxa"/>
            <w:shd w:val="clear" w:color="auto" w:fill="F7F9FC"/>
            <w:tcMar>
              <w:top w:w="80" w:type="dxa"/>
              <w:left w:w="120" w:type="dxa"/>
              <w:bottom w:w="80" w:type="dxa"/>
              <w:right w:w="120" w:type="dxa"/>
            </w:tcMar>
            <w:vAlign w:val="center"/>
          </w:tcPr>
          <w:p w14:paraId="62F6A2C5" w14:textId="77777777" w:rsidR="004D519D" w:rsidRPr="002C3CEF" w:rsidRDefault="00000000">
            <w:pPr>
              <w:jc w:val="center"/>
            </w:pPr>
            <w:r w:rsidRPr="002C3CEF">
              <w:rPr>
                <w:sz w:val="20"/>
                <w:szCs w:val="20"/>
              </w:rPr>
              <w:t>1.04%</w:t>
            </w:r>
          </w:p>
        </w:tc>
        <w:tc>
          <w:tcPr>
            <w:tcW w:w="3560" w:type="dxa"/>
            <w:shd w:val="clear" w:color="auto" w:fill="F7F9FC"/>
            <w:tcMar>
              <w:top w:w="80" w:type="dxa"/>
              <w:left w:w="120" w:type="dxa"/>
              <w:bottom w:w="80" w:type="dxa"/>
              <w:right w:w="120" w:type="dxa"/>
            </w:tcMar>
            <w:vAlign w:val="center"/>
          </w:tcPr>
          <w:p w14:paraId="2ACF525C" w14:textId="77777777" w:rsidR="004D519D" w:rsidRPr="002C3CEF" w:rsidRDefault="00000000">
            <w:pPr>
              <w:jc w:val="center"/>
            </w:pPr>
            <w:r w:rsidRPr="002C3CEF">
              <w:rPr>
                <w:sz w:val="20"/>
                <w:szCs w:val="20"/>
              </w:rPr>
              <w:t>Minor port scan activity</w:t>
            </w:r>
          </w:p>
        </w:tc>
      </w:tr>
      <w:tr w:rsidR="002C3CEF" w:rsidRPr="002C3CEF" w14:paraId="0C52B73F" w14:textId="77777777">
        <w:tc>
          <w:tcPr>
            <w:tcW w:w="2400" w:type="dxa"/>
            <w:shd w:val="clear" w:color="auto" w:fill="FFE8E8"/>
            <w:tcMar>
              <w:top w:w="80" w:type="dxa"/>
              <w:left w:w="120" w:type="dxa"/>
              <w:bottom w:w="80" w:type="dxa"/>
              <w:right w:w="120" w:type="dxa"/>
            </w:tcMar>
            <w:vAlign w:val="center"/>
          </w:tcPr>
          <w:p w14:paraId="3E1A251F" w14:textId="77777777" w:rsidR="004D519D" w:rsidRPr="002C3CEF" w:rsidRDefault="00000000">
            <w:pPr>
              <w:jc w:val="center"/>
            </w:pPr>
            <w:r w:rsidRPr="002C3CEF">
              <w:rPr>
                <w:sz w:val="20"/>
                <w:szCs w:val="20"/>
              </w:rPr>
              <w:t>Friday PM (</w:t>
            </w:r>
            <w:proofErr w:type="spellStart"/>
            <w:r w:rsidRPr="002C3CEF">
              <w:rPr>
                <w:sz w:val="20"/>
                <w:szCs w:val="20"/>
              </w:rPr>
              <w:t>PortScan</w:t>
            </w:r>
            <w:proofErr w:type="spellEnd"/>
            <w:r w:rsidRPr="002C3CEF">
              <w:rPr>
                <w:sz w:val="20"/>
                <w:szCs w:val="20"/>
              </w:rPr>
              <w:t>)</w:t>
            </w:r>
          </w:p>
        </w:tc>
        <w:tc>
          <w:tcPr>
            <w:tcW w:w="1700" w:type="dxa"/>
            <w:shd w:val="clear" w:color="auto" w:fill="FFE8E8"/>
            <w:tcMar>
              <w:top w:w="80" w:type="dxa"/>
              <w:left w:w="120" w:type="dxa"/>
              <w:bottom w:w="80" w:type="dxa"/>
              <w:right w:w="120" w:type="dxa"/>
            </w:tcMar>
            <w:vAlign w:val="center"/>
          </w:tcPr>
          <w:p w14:paraId="0C0EEE4E" w14:textId="77777777" w:rsidR="004D519D" w:rsidRPr="002C3CEF" w:rsidRDefault="00000000">
            <w:pPr>
              <w:jc w:val="center"/>
            </w:pPr>
            <w:r w:rsidRPr="002C3CEF">
              <w:rPr>
                <w:sz w:val="20"/>
                <w:szCs w:val="20"/>
              </w:rPr>
              <w:t>44.52%</w:t>
            </w:r>
          </w:p>
        </w:tc>
        <w:tc>
          <w:tcPr>
            <w:tcW w:w="1700" w:type="dxa"/>
            <w:shd w:val="clear" w:color="auto" w:fill="FFE8E8"/>
            <w:tcMar>
              <w:top w:w="80" w:type="dxa"/>
              <w:left w:w="120" w:type="dxa"/>
              <w:bottom w:w="80" w:type="dxa"/>
              <w:right w:w="120" w:type="dxa"/>
            </w:tcMar>
            <w:vAlign w:val="center"/>
          </w:tcPr>
          <w:p w14:paraId="33D8EA39" w14:textId="77777777" w:rsidR="004D519D" w:rsidRPr="002C3CEF" w:rsidRDefault="00000000">
            <w:pPr>
              <w:jc w:val="center"/>
            </w:pPr>
            <w:r w:rsidRPr="002C3CEF">
              <w:rPr>
                <w:sz w:val="20"/>
                <w:szCs w:val="20"/>
              </w:rPr>
              <w:t>55.48%</w:t>
            </w:r>
          </w:p>
        </w:tc>
        <w:tc>
          <w:tcPr>
            <w:tcW w:w="3560" w:type="dxa"/>
            <w:shd w:val="clear" w:color="auto" w:fill="FFE8E8"/>
            <w:tcMar>
              <w:top w:w="80" w:type="dxa"/>
              <w:left w:w="120" w:type="dxa"/>
              <w:bottom w:w="80" w:type="dxa"/>
              <w:right w:w="120" w:type="dxa"/>
            </w:tcMar>
            <w:vAlign w:val="center"/>
          </w:tcPr>
          <w:p w14:paraId="239E55EA" w14:textId="77777777" w:rsidR="004D519D" w:rsidRPr="002C3CEF" w:rsidRDefault="00000000">
            <w:pPr>
              <w:jc w:val="center"/>
            </w:pPr>
            <w:r w:rsidRPr="002C3CEF">
              <w:rPr>
                <w:sz w:val="20"/>
                <w:szCs w:val="20"/>
              </w:rPr>
              <w:t>Aggressive scanning campaign</w:t>
            </w:r>
          </w:p>
        </w:tc>
      </w:tr>
      <w:tr w:rsidR="001C7CB2" w:rsidRPr="002C3CEF" w14:paraId="745A3517" w14:textId="77777777">
        <w:tc>
          <w:tcPr>
            <w:tcW w:w="2400" w:type="dxa"/>
            <w:shd w:val="clear" w:color="auto" w:fill="FFE8E8"/>
            <w:tcMar>
              <w:top w:w="80" w:type="dxa"/>
              <w:left w:w="120" w:type="dxa"/>
              <w:bottom w:w="80" w:type="dxa"/>
              <w:right w:w="120" w:type="dxa"/>
            </w:tcMar>
            <w:vAlign w:val="center"/>
          </w:tcPr>
          <w:p w14:paraId="5C4C9911" w14:textId="77777777" w:rsidR="004D519D" w:rsidRPr="002C3CEF" w:rsidRDefault="00000000">
            <w:pPr>
              <w:jc w:val="center"/>
            </w:pPr>
            <w:r w:rsidRPr="002C3CEF">
              <w:rPr>
                <w:sz w:val="20"/>
                <w:szCs w:val="20"/>
              </w:rPr>
              <w:t>Friday PM (DDoS)</w:t>
            </w:r>
          </w:p>
        </w:tc>
        <w:tc>
          <w:tcPr>
            <w:tcW w:w="1700" w:type="dxa"/>
            <w:shd w:val="clear" w:color="auto" w:fill="FFE8E8"/>
            <w:tcMar>
              <w:top w:w="80" w:type="dxa"/>
              <w:left w:w="120" w:type="dxa"/>
              <w:bottom w:w="80" w:type="dxa"/>
              <w:right w:w="120" w:type="dxa"/>
            </w:tcMar>
            <w:vAlign w:val="center"/>
          </w:tcPr>
          <w:p w14:paraId="01990F53" w14:textId="77777777" w:rsidR="004D519D" w:rsidRPr="002C3CEF" w:rsidRDefault="00000000">
            <w:pPr>
              <w:jc w:val="center"/>
            </w:pPr>
            <w:r w:rsidRPr="002C3CEF">
              <w:rPr>
                <w:sz w:val="20"/>
                <w:szCs w:val="20"/>
              </w:rPr>
              <w:t>43.33%</w:t>
            </w:r>
          </w:p>
        </w:tc>
        <w:tc>
          <w:tcPr>
            <w:tcW w:w="1700" w:type="dxa"/>
            <w:shd w:val="clear" w:color="auto" w:fill="FFE8E8"/>
            <w:tcMar>
              <w:top w:w="80" w:type="dxa"/>
              <w:left w:w="120" w:type="dxa"/>
              <w:bottom w:w="80" w:type="dxa"/>
              <w:right w:w="120" w:type="dxa"/>
            </w:tcMar>
            <w:vAlign w:val="center"/>
          </w:tcPr>
          <w:p w14:paraId="67ED9713" w14:textId="77777777" w:rsidR="004D519D" w:rsidRPr="002C3CEF" w:rsidRDefault="00000000">
            <w:pPr>
              <w:jc w:val="center"/>
            </w:pPr>
            <w:r w:rsidRPr="002C3CEF">
              <w:rPr>
                <w:sz w:val="20"/>
                <w:szCs w:val="20"/>
              </w:rPr>
              <w:t>56.67%</w:t>
            </w:r>
          </w:p>
        </w:tc>
        <w:tc>
          <w:tcPr>
            <w:tcW w:w="3560" w:type="dxa"/>
            <w:shd w:val="clear" w:color="auto" w:fill="FFE8E8"/>
            <w:tcMar>
              <w:top w:w="80" w:type="dxa"/>
              <w:left w:w="120" w:type="dxa"/>
              <w:bottom w:w="80" w:type="dxa"/>
              <w:right w:w="120" w:type="dxa"/>
            </w:tcMar>
            <w:vAlign w:val="center"/>
          </w:tcPr>
          <w:p w14:paraId="20C9AF63" w14:textId="77777777" w:rsidR="004D519D" w:rsidRPr="002C3CEF" w:rsidRDefault="00000000">
            <w:pPr>
              <w:jc w:val="center"/>
            </w:pPr>
            <w:r w:rsidRPr="002C3CEF">
              <w:rPr>
                <w:sz w:val="20"/>
                <w:szCs w:val="20"/>
              </w:rPr>
              <w:t>Severe DDoS flood</w:t>
            </w:r>
          </w:p>
        </w:tc>
      </w:tr>
    </w:tbl>
    <w:p w14:paraId="43B3A22D" w14:textId="77777777" w:rsidR="004D519D" w:rsidRPr="002C3CEF" w:rsidRDefault="004D519D">
      <w:pPr>
        <w:spacing w:before="80" w:after="80"/>
      </w:pPr>
    </w:p>
    <w:p w14:paraId="5D6164B3" w14:textId="77777777" w:rsidR="004D519D" w:rsidRPr="002C3CEF" w:rsidRDefault="00000000">
      <w:pPr>
        <w:spacing w:before="80" w:after="120" w:line="340" w:lineRule="auto"/>
        <w:jc w:val="both"/>
      </w:pPr>
      <w:r w:rsidRPr="002C3CEF">
        <w:rPr>
          <w:i/>
          <w:iCs/>
        </w:rPr>
        <w:t>Table 3: Label distribution per temporal batch. Highlighted rows indicate batches where attack traffic constitutes the majority class, representing a complete inversion of the Monday reference distribution.</w:t>
      </w:r>
    </w:p>
    <w:p w14:paraId="7C610462" w14:textId="77777777" w:rsidR="004D519D" w:rsidRPr="002C3CEF" w:rsidRDefault="004D519D">
      <w:pPr>
        <w:spacing w:before="80" w:after="80"/>
      </w:pPr>
    </w:p>
    <w:p w14:paraId="30F2303E" w14:textId="77777777" w:rsidR="004D519D" w:rsidRPr="002C3CEF" w:rsidRDefault="00000000">
      <w:pPr>
        <w:pStyle w:val="Heading2"/>
        <w:rPr>
          <w:color w:val="auto"/>
        </w:rPr>
      </w:pPr>
      <w:proofErr w:type="gramStart"/>
      <w:r w:rsidRPr="002C3CEF">
        <w:rPr>
          <w:color w:val="auto"/>
        </w:rPr>
        <w:t>6.4  Cross</w:t>
      </w:r>
      <w:proofErr w:type="gramEnd"/>
      <w:r w:rsidRPr="002C3CEF">
        <w:rPr>
          <w:color w:val="auto"/>
        </w:rPr>
        <w:t>-Dataset Evaluation Results</w:t>
      </w:r>
    </w:p>
    <w:p w14:paraId="5631921D" w14:textId="77777777" w:rsidR="004D519D" w:rsidRPr="002C3CEF" w:rsidRDefault="00000000">
      <w:pPr>
        <w:spacing w:before="100" w:after="160" w:line="360" w:lineRule="auto"/>
        <w:jc w:val="both"/>
      </w:pPr>
      <w:r w:rsidRPr="002C3CEF">
        <w:lastRenderedPageBreak/>
        <w:t>The cross-dataset evaluation is the result that gives the meta-model its training signal. The Random Forest model, trained exclusively on Monday's 529,481-row batch, was evaluated on each subsequent batch without any retraining. The results are as follows:</w:t>
      </w:r>
    </w:p>
    <w:p w14:paraId="46BF4956" w14:textId="77777777" w:rsidR="004D519D" w:rsidRPr="002C3CEF" w:rsidRDefault="004D519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800"/>
        <w:gridCol w:w="3660"/>
      </w:tblGrid>
      <w:tr w:rsidR="002C3CEF" w:rsidRPr="002C3CEF" w14:paraId="2318A7B3" w14:textId="77777777">
        <w:trPr>
          <w:tblHeader/>
        </w:trPr>
        <w:tc>
          <w:tcPr>
            <w:tcW w:w="2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36D4A2D" w14:textId="77777777" w:rsidR="004D519D" w:rsidRPr="002C3CEF" w:rsidRDefault="00000000">
            <w:pPr>
              <w:jc w:val="center"/>
            </w:pPr>
            <w:r w:rsidRPr="002C3CEF">
              <w:rPr>
                <w:b/>
                <w:bCs/>
                <w:sz w:val="20"/>
                <w:szCs w:val="20"/>
              </w:rPr>
              <w:t>Batch</w:t>
            </w:r>
          </w:p>
        </w:tc>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02C36356" w14:textId="77777777" w:rsidR="004D519D" w:rsidRPr="002C3CEF" w:rsidRDefault="00000000">
            <w:pPr>
              <w:jc w:val="center"/>
            </w:pPr>
            <w:r w:rsidRPr="002C3CEF">
              <w:rPr>
                <w:b/>
                <w:bCs/>
                <w:sz w:val="20"/>
                <w:szCs w:val="20"/>
              </w:rPr>
              <w:t>Cross-Dataset Accuracy</w:t>
            </w:r>
          </w:p>
        </w:tc>
        <w:tc>
          <w:tcPr>
            <w:tcW w:w="18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1CC69C8E" w14:textId="77777777" w:rsidR="004D519D" w:rsidRPr="002C3CEF" w:rsidRDefault="00000000">
            <w:pPr>
              <w:jc w:val="center"/>
            </w:pPr>
            <w:r w:rsidRPr="002C3CEF">
              <w:rPr>
                <w:b/>
                <w:bCs/>
                <w:sz w:val="20"/>
                <w:szCs w:val="20"/>
              </w:rPr>
              <w:t>KL Divergence (Fixed)</w:t>
            </w:r>
          </w:p>
        </w:tc>
        <w:tc>
          <w:tcPr>
            <w:tcW w:w="366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0A70C3EA" w14:textId="77777777" w:rsidR="004D519D" w:rsidRPr="002C3CEF" w:rsidRDefault="00000000">
            <w:pPr>
              <w:jc w:val="center"/>
            </w:pPr>
            <w:r w:rsidRPr="002C3CEF">
              <w:rPr>
                <w:b/>
                <w:bCs/>
                <w:sz w:val="20"/>
                <w:szCs w:val="20"/>
              </w:rPr>
              <w:t>Interpretation</w:t>
            </w:r>
          </w:p>
        </w:tc>
      </w:tr>
      <w:tr w:rsidR="002C3CEF" w:rsidRPr="002C3CEF" w14:paraId="30B7908D" w14:textId="77777777">
        <w:tc>
          <w:tcPr>
            <w:tcW w:w="2200" w:type="dxa"/>
            <w:shd w:val="clear" w:color="auto" w:fill="F0F7FF"/>
            <w:tcMar>
              <w:top w:w="80" w:type="dxa"/>
              <w:left w:w="120" w:type="dxa"/>
              <w:bottom w:w="80" w:type="dxa"/>
              <w:right w:w="120" w:type="dxa"/>
            </w:tcMar>
            <w:vAlign w:val="center"/>
          </w:tcPr>
          <w:p w14:paraId="03E640A5" w14:textId="77777777" w:rsidR="004D519D" w:rsidRPr="002C3CEF" w:rsidRDefault="00000000">
            <w:pPr>
              <w:jc w:val="center"/>
            </w:pPr>
            <w:r w:rsidRPr="002C3CEF">
              <w:rPr>
                <w:sz w:val="20"/>
                <w:szCs w:val="20"/>
              </w:rPr>
              <w:t>Monday (Self)</w:t>
            </w:r>
          </w:p>
        </w:tc>
        <w:tc>
          <w:tcPr>
            <w:tcW w:w="1700" w:type="dxa"/>
            <w:shd w:val="clear" w:color="auto" w:fill="F0F7FF"/>
            <w:tcMar>
              <w:top w:w="80" w:type="dxa"/>
              <w:left w:w="120" w:type="dxa"/>
              <w:bottom w:w="80" w:type="dxa"/>
              <w:right w:w="120" w:type="dxa"/>
            </w:tcMar>
            <w:vAlign w:val="center"/>
          </w:tcPr>
          <w:p w14:paraId="334A996A" w14:textId="77777777" w:rsidR="004D519D" w:rsidRPr="002C3CEF" w:rsidRDefault="00000000">
            <w:pPr>
              <w:jc w:val="center"/>
            </w:pPr>
            <w:r w:rsidRPr="002C3CEF">
              <w:rPr>
                <w:sz w:val="20"/>
                <w:szCs w:val="20"/>
              </w:rPr>
              <w:t>100.00%</w:t>
            </w:r>
          </w:p>
        </w:tc>
        <w:tc>
          <w:tcPr>
            <w:tcW w:w="1800" w:type="dxa"/>
            <w:shd w:val="clear" w:color="auto" w:fill="F0F7FF"/>
            <w:tcMar>
              <w:top w:w="80" w:type="dxa"/>
              <w:left w:w="120" w:type="dxa"/>
              <w:bottom w:w="80" w:type="dxa"/>
              <w:right w:w="120" w:type="dxa"/>
            </w:tcMar>
            <w:vAlign w:val="center"/>
          </w:tcPr>
          <w:p w14:paraId="4FEC3613" w14:textId="77777777" w:rsidR="004D519D" w:rsidRPr="002C3CEF" w:rsidRDefault="00000000">
            <w:pPr>
              <w:jc w:val="center"/>
            </w:pPr>
            <w:r w:rsidRPr="002C3CEF">
              <w:rPr>
                <w:sz w:val="20"/>
                <w:szCs w:val="20"/>
              </w:rPr>
              <w:t>0.0000</w:t>
            </w:r>
          </w:p>
        </w:tc>
        <w:tc>
          <w:tcPr>
            <w:tcW w:w="3660" w:type="dxa"/>
            <w:shd w:val="clear" w:color="auto" w:fill="F0F7FF"/>
            <w:tcMar>
              <w:top w:w="80" w:type="dxa"/>
              <w:left w:w="120" w:type="dxa"/>
              <w:bottom w:w="80" w:type="dxa"/>
              <w:right w:w="120" w:type="dxa"/>
            </w:tcMar>
            <w:vAlign w:val="center"/>
          </w:tcPr>
          <w:p w14:paraId="33E34414" w14:textId="77777777" w:rsidR="004D519D" w:rsidRPr="002C3CEF" w:rsidRDefault="00000000">
            <w:pPr>
              <w:jc w:val="center"/>
            </w:pPr>
            <w:r w:rsidRPr="002C3CEF">
              <w:rPr>
                <w:sz w:val="20"/>
                <w:szCs w:val="20"/>
              </w:rPr>
              <w:t>Perfect: same distribution</w:t>
            </w:r>
          </w:p>
        </w:tc>
      </w:tr>
      <w:tr w:rsidR="002C3CEF" w:rsidRPr="002C3CEF" w14:paraId="08A370B3" w14:textId="77777777">
        <w:tc>
          <w:tcPr>
            <w:tcW w:w="2200" w:type="dxa"/>
            <w:shd w:val="clear" w:color="auto" w:fill="F7F9FC"/>
            <w:tcMar>
              <w:top w:w="80" w:type="dxa"/>
              <w:left w:w="120" w:type="dxa"/>
              <w:bottom w:w="80" w:type="dxa"/>
              <w:right w:w="120" w:type="dxa"/>
            </w:tcMar>
            <w:vAlign w:val="center"/>
          </w:tcPr>
          <w:p w14:paraId="0D315089" w14:textId="77777777" w:rsidR="004D519D" w:rsidRPr="002C3CEF" w:rsidRDefault="00000000">
            <w:pPr>
              <w:jc w:val="center"/>
            </w:pPr>
            <w:r w:rsidRPr="002C3CEF">
              <w:rPr>
                <w:sz w:val="20"/>
                <w:szCs w:val="20"/>
              </w:rPr>
              <w:t>Tuesday</w:t>
            </w:r>
          </w:p>
        </w:tc>
        <w:tc>
          <w:tcPr>
            <w:tcW w:w="1700" w:type="dxa"/>
            <w:shd w:val="clear" w:color="auto" w:fill="F7F9FC"/>
            <w:tcMar>
              <w:top w:w="80" w:type="dxa"/>
              <w:left w:w="120" w:type="dxa"/>
              <w:bottom w:w="80" w:type="dxa"/>
              <w:right w:w="120" w:type="dxa"/>
            </w:tcMar>
            <w:vAlign w:val="center"/>
          </w:tcPr>
          <w:p w14:paraId="37EB4D0B" w14:textId="77777777" w:rsidR="004D519D" w:rsidRPr="002C3CEF" w:rsidRDefault="00000000">
            <w:pPr>
              <w:jc w:val="center"/>
            </w:pPr>
            <w:r w:rsidRPr="002C3CEF">
              <w:rPr>
                <w:sz w:val="20"/>
                <w:szCs w:val="20"/>
              </w:rPr>
              <w:t>96.89%</w:t>
            </w:r>
          </w:p>
        </w:tc>
        <w:tc>
          <w:tcPr>
            <w:tcW w:w="1800" w:type="dxa"/>
            <w:shd w:val="clear" w:color="auto" w:fill="F7F9FC"/>
            <w:tcMar>
              <w:top w:w="80" w:type="dxa"/>
              <w:left w:w="120" w:type="dxa"/>
              <w:bottom w:w="80" w:type="dxa"/>
              <w:right w:w="120" w:type="dxa"/>
            </w:tcMar>
            <w:vAlign w:val="center"/>
          </w:tcPr>
          <w:p w14:paraId="58F77E74" w14:textId="77777777" w:rsidR="004D519D" w:rsidRPr="002C3CEF" w:rsidRDefault="00000000">
            <w:pPr>
              <w:jc w:val="center"/>
            </w:pPr>
            <w:r w:rsidRPr="002C3CEF">
              <w:rPr>
                <w:sz w:val="20"/>
                <w:szCs w:val="20"/>
              </w:rPr>
              <w:t>0.5770</w:t>
            </w:r>
          </w:p>
        </w:tc>
        <w:tc>
          <w:tcPr>
            <w:tcW w:w="3660" w:type="dxa"/>
            <w:shd w:val="clear" w:color="auto" w:fill="F7F9FC"/>
            <w:tcMar>
              <w:top w:w="80" w:type="dxa"/>
              <w:left w:w="120" w:type="dxa"/>
              <w:bottom w:w="80" w:type="dxa"/>
              <w:right w:w="120" w:type="dxa"/>
            </w:tcMar>
            <w:vAlign w:val="center"/>
          </w:tcPr>
          <w:p w14:paraId="29BB11B7" w14:textId="77777777" w:rsidR="004D519D" w:rsidRPr="002C3CEF" w:rsidRDefault="00000000">
            <w:pPr>
              <w:jc w:val="center"/>
            </w:pPr>
            <w:r w:rsidRPr="002C3CEF">
              <w:rPr>
                <w:sz w:val="20"/>
                <w:szCs w:val="20"/>
              </w:rPr>
              <w:t>Slight degradation; model robust</w:t>
            </w:r>
          </w:p>
        </w:tc>
      </w:tr>
      <w:tr w:rsidR="002C3CEF" w:rsidRPr="002C3CEF" w14:paraId="34D69668" w14:textId="77777777">
        <w:tc>
          <w:tcPr>
            <w:tcW w:w="2200" w:type="dxa"/>
            <w:shd w:val="clear" w:color="auto" w:fill="FFF3E0"/>
            <w:tcMar>
              <w:top w:w="80" w:type="dxa"/>
              <w:left w:w="120" w:type="dxa"/>
              <w:bottom w:w="80" w:type="dxa"/>
              <w:right w:w="120" w:type="dxa"/>
            </w:tcMar>
            <w:vAlign w:val="center"/>
          </w:tcPr>
          <w:p w14:paraId="012746FE" w14:textId="77777777" w:rsidR="004D519D" w:rsidRPr="002C3CEF" w:rsidRDefault="00000000">
            <w:pPr>
              <w:jc w:val="center"/>
            </w:pPr>
            <w:r w:rsidRPr="002C3CEF">
              <w:rPr>
                <w:sz w:val="20"/>
                <w:szCs w:val="20"/>
              </w:rPr>
              <w:t>Wednesday</w:t>
            </w:r>
          </w:p>
        </w:tc>
        <w:tc>
          <w:tcPr>
            <w:tcW w:w="1700" w:type="dxa"/>
            <w:shd w:val="clear" w:color="auto" w:fill="FFF3E0"/>
            <w:tcMar>
              <w:top w:w="80" w:type="dxa"/>
              <w:left w:w="120" w:type="dxa"/>
              <w:bottom w:w="80" w:type="dxa"/>
              <w:right w:w="120" w:type="dxa"/>
            </w:tcMar>
            <w:vAlign w:val="center"/>
          </w:tcPr>
          <w:p w14:paraId="5ADB2815" w14:textId="77777777" w:rsidR="004D519D" w:rsidRPr="002C3CEF" w:rsidRDefault="00000000">
            <w:pPr>
              <w:jc w:val="center"/>
            </w:pPr>
            <w:r w:rsidRPr="002C3CEF">
              <w:rPr>
                <w:sz w:val="20"/>
                <w:szCs w:val="20"/>
              </w:rPr>
              <w:t>63.48%</w:t>
            </w:r>
          </w:p>
        </w:tc>
        <w:tc>
          <w:tcPr>
            <w:tcW w:w="1800" w:type="dxa"/>
            <w:shd w:val="clear" w:color="auto" w:fill="FFF3E0"/>
            <w:tcMar>
              <w:top w:w="80" w:type="dxa"/>
              <w:left w:w="120" w:type="dxa"/>
              <w:bottom w:w="80" w:type="dxa"/>
              <w:right w:w="120" w:type="dxa"/>
            </w:tcMar>
            <w:vAlign w:val="center"/>
          </w:tcPr>
          <w:p w14:paraId="249D951C" w14:textId="77777777" w:rsidR="004D519D" w:rsidRPr="002C3CEF" w:rsidRDefault="00000000">
            <w:pPr>
              <w:jc w:val="center"/>
            </w:pPr>
            <w:r w:rsidRPr="002C3CEF">
              <w:rPr>
                <w:sz w:val="20"/>
                <w:szCs w:val="20"/>
              </w:rPr>
              <w:t>7.7521</w:t>
            </w:r>
          </w:p>
        </w:tc>
        <w:tc>
          <w:tcPr>
            <w:tcW w:w="3660" w:type="dxa"/>
            <w:shd w:val="clear" w:color="auto" w:fill="FFF3E0"/>
            <w:tcMar>
              <w:top w:w="80" w:type="dxa"/>
              <w:left w:w="120" w:type="dxa"/>
              <w:bottom w:w="80" w:type="dxa"/>
              <w:right w:w="120" w:type="dxa"/>
            </w:tcMar>
            <w:vAlign w:val="center"/>
          </w:tcPr>
          <w:p w14:paraId="4C6E0C31" w14:textId="77777777" w:rsidR="004D519D" w:rsidRPr="002C3CEF" w:rsidRDefault="00000000">
            <w:pPr>
              <w:jc w:val="center"/>
            </w:pPr>
            <w:r w:rsidRPr="002C3CEF">
              <w:rPr>
                <w:sz w:val="20"/>
                <w:szCs w:val="20"/>
              </w:rPr>
              <w:t>Significant collapse; first alert</w:t>
            </w:r>
          </w:p>
        </w:tc>
      </w:tr>
      <w:tr w:rsidR="002C3CEF" w:rsidRPr="002C3CEF" w14:paraId="58362845" w14:textId="77777777">
        <w:tc>
          <w:tcPr>
            <w:tcW w:w="2200" w:type="dxa"/>
            <w:shd w:val="clear" w:color="auto" w:fill="F7F9FC"/>
            <w:tcMar>
              <w:top w:w="80" w:type="dxa"/>
              <w:left w:w="120" w:type="dxa"/>
              <w:bottom w:w="80" w:type="dxa"/>
              <w:right w:w="120" w:type="dxa"/>
            </w:tcMar>
            <w:vAlign w:val="center"/>
          </w:tcPr>
          <w:p w14:paraId="2754EF1F" w14:textId="77777777" w:rsidR="004D519D" w:rsidRPr="002C3CEF" w:rsidRDefault="00000000">
            <w:pPr>
              <w:jc w:val="center"/>
            </w:pPr>
            <w:r w:rsidRPr="002C3CEF">
              <w:rPr>
                <w:sz w:val="20"/>
                <w:szCs w:val="20"/>
              </w:rPr>
              <w:t>Thursday AM</w:t>
            </w:r>
          </w:p>
        </w:tc>
        <w:tc>
          <w:tcPr>
            <w:tcW w:w="1700" w:type="dxa"/>
            <w:shd w:val="clear" w:color="auto" w:fill="F7F9FC"/>
            <w:tcMar>
              <w:top w:w="80" w:type="dxa"/>
              <w:left w:w="120" w:type="dxa"/>
              <w:bottom w:w="80" w:type="dxa"/>
              <w:right w:w="120" w:type="dxa"/>
            </w:tcMar>
            <w:vAlign w:val="center"/>
          </w:tcPr>
          <w:p w14:paraId="00663BDA" w14:textId="77777777" w:rsidR="004D519D" w:rsidRPr="002C3CEF" w:rsidRDefault="00000000">
            <w:pPr>
              <w:jc w:val="center"/>
            </w:pPr>
            <w:r w:rsidRPr="002C3CEF">
              <w:rPr>
                <w:sz w:val="20"/>
                <w:szCs w:val="20"/>
              </w:rPr>
              <w:t>98.82%</w:t>
            </w:r>
          </w:p>
        </w:tc>
        <w:tc>
          <w:tcPr>
            <w:tcW w:w="1800" w:type="dxa"/>
            <w:shd w:val="clear" w:color="auto" w:fill="F7F9FC"/>
            <w:tcMar>
              <w:top w:w="80" w:type="dxa"/>
              <w:left w:w="120" w:type="dxa"/>
              <w:bottom w:w="80" w:type="dxa"/>
              <w:right w:w="120" w:type="dxa"/>
            </w:tcMar>
            <w:vAlign w:val="center"/>
          </w:tcPr>
          <w:p w14:paraId="6D12C786" w14:textId="77777777" w:rsidR="004D519D" w:rsidRPr="002C3CEF" w:rsidRDefault="00000000">
            <w:pPr>
              <w:jc w:val="center"/>
            </w:pPr>
            <w:r w:rsidRPr="002C3CEF">
              <w:rPr>
                <w:sz w:val="20"/>
                <w:szCs w:val="20"/>
              </w:rPr>
              <w:t>0.2071</w:t>
            </w:r>
          </w:p>
        </w:tc>
        <w:tc>
          <w:tcPr>
            <w:tcW w:w="3660" w:type="dxa"/>
            <w:shd w:val="clear" w:color="auto" w:fill="F7F9FC"/>
            <w:tcMar>
              <w:top w:w="80" w:type="dxa"/>
              <w:left w:w="120" w:type="dxa"/>
              <w:bottom w:w="80" w:type="dxa"/>
              <w:right w:w="120" w:type="dxa"/>
            </w:tcMar>
            <w:vAlign w:val="center"/>
          </w:tcPr>
          <w:p w14:paraId="047D5BC4" w14:textId="77777777" w:rsidR="004D519D" w:rsidRPr="002C3CEF" w:rsidRDefault="00000000">
            <w:pPr>
              <w:jc w:val="center"/>
            </w:pPr>
            <w:r w:rsidRPr="002C3CEF">
              <w:rPr>
                <w:sz w:val="20"/>
                <w:szCs w:val="20"/>
              </w:rPr>
              <w:t>Recovery; low attack fraction</w:t>
            </w:r>
          </w:p>
        </w:tc>
      </w:tr>
      <w:tr w:rsidR="002C3CEF" w:rsidRPr="002C3CEF" w14:paraId="3D9FEADC" w14:textId="77777777">
        <w:tc>
          <w:tcPr>
            <w:tcW w:w="2200" w:type="dxa"/>
            <w:shd w:val="clear" w:color="auto" w:fill="F7F9FC"/>
            <w:tcMar>
              <w:top w:w="80" w:type="dxa"/>
              <w:left w:w="120" w:type="dxa"/>
              <w:bottom w:w="80" w:type="dxa"/>
              <w:right w:w="120" w:type="dxa"/>
            </w:tcMar>
            <w:vAlign w:val="center"/>
          </w:tcPr>
          <w:p w14:paraId="30B3D681" w14:textId="77777777" w:rsidR="004D519D" w:rsidRPr="002C3CEF" w:rsidRDefault="00000000">
            <w:pPr>
              <w:jc w:val="center"/>
            </w:pPr>
            <w:r w:rsidRPr="002C3CEF">
              <w:rPr>
                <w:sz w:val="20"/>
                <w:szCs w:val="20"/>
              </w:rPr>
              <w:t>Thursday PM</w:t>
            </w:r>
          </w:p>
        </w:tc>
        <w:tc>
          <w:tcPr>
            <w:tcW w:w="1700" w:type="dxa"/>
            <w:shd w:val="clear" w:color="auto" w:fill="F7F9FC"/>
            <w:tcMar>
              <w:top w:w="80" w:type="dxa"/>
              <w:left w:w="120" w:type="dxa"/>
              <w:bottom w:w="80" w:type="dxa"/>
              <w:right w:w="120" w:type="dxa"/>
            </w:tcMar>
            <w:vAlign w:val="center"/>
          </w:tcPr>
          <w:p w14:paraId="7E38DADE" w14:textId="77777777" w:rsidR="004D519D" w:rsidRPr="002C3CEF" w:rsidRDefault="00000000">
            <w:pPr>
              <w:jc w:val="center"/>
            </w:pPr>
            <w:r w:rsidRPr="002C3CEF">
              <w:rPr>
                <w:sz w:val="20"/>
                <w:szCs w:val="20"/>
              </w:rPr>
              <w:t>99.99%</w:t>
            </w:r>
          </w:p>
        </w:tc>
        <w:tc>
          <w:tcPr>
            <w:tcW w:w="1800" w:type="dxa"/>
            <w:shd w:val="clear" w:color="auto" w:fill="F7F9FC"/>
            <w:tcMar>
              <w:top w:w="80" w:type="dxa"/>
              <w:left w:w="120" w:type="dxa"/>
              <w:bottom w:w="80" w:type="dxa"/>
              <w:right w:w="120" w:type="dxa"/>
            </w:tcMar>
            <w:vAlign w:val="center"/>
          </w:tcPr>
          <w:p w14:paraId="663165D7" w14:textId="77777777" w:rsidR="004D519D" w:rsidRPr="002C3CEF" w:rsidRDefault="00000000">
            <w:pPr>
              <w:jc w:val="center"/>
            </w:pPr>
            <w:r w:rsidRPr="002C3CEF">
              <w:rPr>
                <w:sz w:val="20"/>
                <w:szCs w:val="20"/>
              </w:rPr>
              <w:t>0.0018</w:t>
            </w:r>
          </w:p>
        </w:tc>
        <w:tc>
          <w:tcPr>
            <w:tcW w:w="3660" w:type="dxa"/>
            <w:shd w:val="clear" w:color="auto" w:fill="F7F9FC"/>
            <w:tcMar>
              <w:top w:w="80" w:type="dxa"/>
              <w:left w:w="120" w:type="dxa"/>
              <w:bottom w:w="80" w:type="dxa"/>
              <w:right w:w="120" w:type="dxa"/>
            </w:tcMar>
            <w:vAlign w:val="center"/>
          </w:tcPr>
          <w:p w14:paraId="101CD83A" w14:textId="77777777" w:rsidR="004D519D" w:rsidRPr="002C3CEF" w:rsidRDefault="00000000">
            <w:pPr>
              <w:jc w:val="center"/>
            </w:pPr>
            <w:proofErr w:type="gramStart"/>
            <w:r w:rsidRPr="002C3CEF">
              <w:rPr>
                <w:sz w:val="20"/>
                <w:szCs w:val="20"/>
              </w:rPr>
              <w:t>Near-perfect</w:t>
            </w:r>
            <w:proofErr w:type="gramEnd"/>
            <w:r w:rsidRPr="002C3CEF">
              <w:rPr>
                <w:sz w:val="20"/>
                <w:szCs w:val="20"/>
              </w:rPr>
              <w:t>; essentially benign</w:t>
            </w:r>
          </w:p>
        </w:tc>
      </w:tr>
      <w:tr w:rsidR="002C3CEF" w:rsidRPr="002C3CEF" w14:paraId="47C5DDBE" w14:textId="77777777">
        <w:tc>
          <w:tcPr>
            <w:tcW w:w="2200" w:type="dxa"/>
            <w:shd w:val="clear" w:color="auto" w:fill="F7F9FC"/>
            <w:tcMar>
              <w:top w:w="80" w:type="dxa"/>
              <w:left w:w="120" w:type="dxa"/>
              <w:bottom w:w="80" w:type="dxa"/>
              <w:right w:w="120" w:type="dxa"/>
            </w:tcMar>
            <w:vAlign w:val="center"/>
          </w:tcPr>
          <w:p w14:paraId="3B01BFD5" w14:textId="77777777" w:rsidR="004D519D" w:rsidRPr="002C3CEF" w:rsidRDefault="00000000">
            <w:pPr>
              <w:jc w:val="center"/>
            </w:pPr>
            <w:r w:rsidRPr="002C3CEF">
              <w:rPr>
                <w:sz w:val="20"/>
                <w:szCs w:val="20"/>
              </w:rPr>
              <w:t>Friday AM</w:t>
            </w:r>
          </w:p>
        </w:tc>
        <w:tc>
          <w:tcPr>
            <w:tcW w:w="1700" w:type="dxa"/>
            <w:shd w:val="clear" w:color="auto" w:fill="F7F9FC"/>
            <w:tcMar>
              <w:top w:w="80" w:type="dxa"/>
              <w:left w:w="120" w:type="dxa"/>
              <w:bottom w:w="80" w:type="dxa"/>
              <w:right w:w="120" w:type="dxa"/>
            </w:tcMar>
            <w:vAlign w:val="center"/>
          </w:tcPr>
          <w:p w14:paraId="4D2913E9" w14:textId="77777777" w:rsidR="004D519D" w:rsidRPr="002C3CEF" w:rsidRDefault="00000000">
            <w:pPr>
              <w:jc w:val="center"/>
            </w:pPr>
            <w:r w:rsidRPr="002C3CEF">
              <w:rPr>
                <w:sz w:val="20"/>
                <w:szCs w:val="20"/>
              </w:rPr>
              <w:t>98.96%</w:t>
            </w:r>
          </w:p>
        </w:tc>
        <w:tc>
          <w:tcPr>
            <w:tcW w:w="1800" w:type="dxa"/>
            <w:shd w:val="clear" w:color="auto" w:fill="F7F9FC"/>
            <w:tcMar>
              <w:top w:w="80" w:type="dxa"/>
              <w:left w:w="120" w:type="dxa"/>
              <w:bottom w:w="80" w:type="dxa"/>
              <w:right w:w="120" w:type="dxa"/>
            </w:tcMar>
            <w:vAlign w:val="center"/>
          </w:tcPr>
          <w:p w14:paraId="3BEDC110" w14:textId="77777777" w:rsidR="004D519D" w:rsidRPr="002C3CEF" w:rsidRDefault="00000000">
            <w:pPr>
              <w:jc w:val="center"/>
            </w:pPr>
            <w:r w:rsidRPr="002C3CEF">
              <w:rPr>
                <w:sz w:val="20"/>
                <w:szCs w:val="20"/>
              </w:rPr>
              <w:t>0.1821</w:t>
            </w:r>
          </w:p>
        </w:tc>
        <w:tc>
          <w:tcPr>
            <w:tcW w:w="3660" w:type="dxa"/>
            <w:shd w:val="clear" w:color="auto" w:fill="F7F9FC"/>
            <w:tcMar>
              <w:top w:w="80" w:type="dxa"/>
              <w:left w:w="120" w:type="dxa"/>
              <w:bottom w:w="80" w:type="dxa"/>
              <w:right w:w="120" w:type="dxa"/>
            </w:tcMar>
            <w:vAlign w:val="center"/>
          </w:tcPr>
          <w:p w14:paraId="2B146079" w14:textId="77777777" w:rsidR="004D519D" w:rsidRPr="002C3CEF" w:rsidRDefault="00000000">
            <w:pPr>
              <w:jc w:val="center"/>
            </w:pPr>
            <w:r w:rsidRPr="002C3CEF">
              <w:rPr>
                <w:sz w:val="20"/>
                <w:szCs w:val="20"/>
              </w:rPr>
              <w:t>Still robust; low scan volume</w:t>
            </w:r>
          </w:p>
        </w:tc>
      </w:tr>
      <w:tr w:rsidR="002C3CEF" w:rsidRPr="002C3CEF" w14:paraId="2802CC2D" w14:textId="77777777">
        <w:tc>
          <w:tcPr>
            <w:tcW w:w="2200" w:type="dxa"/>
            <w:shd w:val="clear" w:color="auto" w:fill="FFE8E8"/>
            <w:tcMar>
              <w:top w:w="80" w:type="dxa"/>
              <w:left w:w="120" w:type="dxa"/>
              <w:bottom w:w="80" w:type="dxa"/>
              <w:right w:w="120" w:type="dxa"/>
            </w:tcMar>
            <w:vAlign w:val="center"/>
          </w:tcPr>
          <w:p w14:paraId="0CD8AF6C" w14:textId="77777777" w:rsidR="004D519D" w:rsidRPr="002C3CEF" w:rsidRDefault="00000000">
            <w:pPr>
              <w:jc w:val="center"/>
            </w:pPr>
            <w:r w:rsidRPr="002C3CEF">
              <w:rPr>
                <w:sz w:val="20"/>
                <w:szCs w:val="20"/>
              </w:rPr>
              <w:t>Friday PM (</w:t>
            </w:r>
            <w:proofErr w:type="spellStart"/>
            <w:r w:rsidRPr="002C3CEF">
              <w:rPr>
                <w:sz w:val="20"/>
                <w:szCs w:val="20"/>
              </w:rPr>
              <w:t>PortScan</w:t>
            </w:r>
            <w:proofErr w:type="spellEnd"/>
            <w:r w:rsidRPr="002C3CEF">
              <w:rPr>
                <w:sz w:val="20"/>
                <w:szCs w:val="20"/>
              </w:rPr>
              <w:t>)</w:t>
            </w:r>
          </w:p>
        </w:tc>
        <w:tc>
          <w:tcPr>
            <w:tcW w:w="1700" w:type="dxa"/>
            <w:shd w:val="clear" w:color="auto" w:fill="FFE8E8"/>
            <w:tcMar>
              <w:top w:w="80" w:type="dxa"/>
              <w:left w:w="120" w:type="dxa"/>
              <w:bottom w:w="80" w:type="dxa"/>
              <w:right w:w="120" w:type="dxa"/>
            </w:tcMar>
            <w:vAlign w:val="center"/>
          </w:tcPr>
          <w:p w14:paraId="6FCE7D33" w14:textId="77777777" w:rsidR="004D519D" w:rsidRPr="002C3CEF" w:rsidRDefault="00000000">
            <w:pPr>
              <w:jc w:val="center"/>
            </w:pPr>
            <w:r w:rsidRPr="002C3CEF">
              <w:rPr>
                <w:sz w:val="20"/>
                <w:szCs w:val="20"/>
              </w:rPr>
              <w:t>44.52%</w:t>
            </w:r>
          </w:p>
        </w:tc>
        <w:tc>
          <w:tcPr>
            <w:tcW w:w="1800" w:type="dxa"/>
            <w:shd w:val="clear" w:color="auto" w:fill="FFE8E8"/>
            <w:tcMar>
              <w:top w:w="80" w:type="dxa"/>
              <w:left w:w="120" w:type="dxa"/>
              <w:bottom w:w="80" w:type="dxa"/>
              <w:right w:w="120" w:type="dxa"/>
            </w:tcMar>
            <w:vAlign w:val="center"/>
          </w:tcPr>
          <w:p w14:paraId="5FA60BDB" w14:textId="77777777" w:rsidR="004D519D" w:rsidRPr="002C3CEF" w:rsidRDefault="00000000">
            <w:pPr>
              <w:jc w:val="center"/>
            </w:pPr>
            <w:r w:rsidRPr="002C3CEF">
              <w:rPr>
                <w:sz w:val="20"/>
                <w:szCs w:val="20"/>
              </w:rPr>
              <w:t>12.0876</w:t>
            </w:r>
          </w:p>
        </w:tc>
        <w:tc>
          <w:tcPr>
            <w:tcW w:w="3660" w:type="dxa"/>
            <w:shd w:val="clear" w:color="auto" w:fill="FFE8E8"/>
            <w:tcMar>
              <w:top w:w="80" w:type="dxa"/>
              <w:left w:w="120" w:type="dxa"/>
              <w:bottom w:w="80" w:type="dxa"/>
              <w:right w:w="120" w:type="dxa"/>
            </w:tcMar>
            <w:vAlign w:val="center"/>
          </w:tcPr>
          <w:p w14:paraId="0021B3FE" w14:textId="77777777" w:rsidR="004D519D" w:rsidRPr="002C3CEF" w:rsidRDefault="00000000">
            <w:pPr>
              <w:jc w:val="center"/>
            </w:pPr>
            <w:r w:rsidRPr="002C3CEF">
              <w:rPr>
                <w:sz w:val="20"/>
                <w:szCs w:val="20"/>
              </w:rPr>
              <w:t>Severe collapse; below chance</w:t>
            </w:r>
          </w:p>
        </w:tc>
      </w:tr>
      <w:tr w:rsidR="001C7CB2" w:rsidRPr="002C3CEF" w14:paraId="5C29C6E8" w14:textId="77777777">
        <w:tc>
          <w:tcPr>
            <w:tcW w:w="2200" w:type="dxa"/>
            <w:shd w:val="clear" w:color="auto" w:fill="FFE8E8"/>
            <w:tcMar>
              <w:top w:w="80" w:type="dxa"/>
              <w:left w:w="120" w:type="dxa"/>
              <w:bottom w:w="80" w:type="dxa"/>
              <w:right w:w="120" w:type="dxa"/>
            </w:tcMar>
            <w:vAlign w:val="center"/>
          </w:tcPr>
          <w:p w14:paraId="0E5F96F8" w14:textId="77777777" w:rsidR="004D519D" w:rsidRPr="002C3CEF" w:rsidRDefault="00000000">
            <w:pPr>
              <w:jc w:val="center"/>
            </w:pPr>
            <w:r w:rsidRPr="002C3CEF">
              <w:rPr>
                <w:sz w:val="20"/>
                <w:szCs w:val="20"/>
              </w:rPr>
              <w:t>Friday PM (DDoS)</w:t>
            </w:r>
          </w:p>
        </w:tc>
        <w:tc>
          <w:tcPr>
            <w:tcW w:w="1700" w:type="dxa"/>
            <w:shd w:val="clear" w:color="auto" w:fill="FFE8E8"/>
            <w:tcMar>
              <w:top w:w="80" w:type="dxa"/>
              <w:left w:w="120" w:type="dxa"/>
              <w:bottom w:w="80" w:type="dxa"/>
              <w:right w:w="120" w:type="dxa"/>
            </w:tcMar>
            <w:vAlign w:val="center"/>
          </w:tcPr>
          <w:p w14:paraId="042F67F0" w14:textId="77777777" w:rsidR="004D519D" w:rsidRPr="002C3CEF" w:rsidRDefault="00000000">
            <w:pPr>
              <w:jc w:val="center"/>
            </w:pPr>
            <w:r w:rsidRPr="002C3CEF">
              <w:rPr>
                <w:sz w:val="20"/>
                <w:szCs w:val="20"/>
              </w:rPr>
              <w:t>43.33%</w:t>
            </w:r>
          </w:p>
        </w:tc>
        <w:tc>
          <w:tcPr>
            <w:tcW w:w="1800" w:type="dxa"/>
            <w:shd w:val="clear" w:color="auto" w:fill="FFE8E8"/>
            <w:tcMar>
              <w:top w:w="80" w:type="dxa"/>
              <w:left w:w="120" w:type="dxa"/>
              <w:bottom w:w="80" w:type="dxa"/>
              <w:right w:w="120" w:type="dxa"/>
            </w:tcMar>
            <w:vAlign w:val="center"/>
          </w:tcPr>
          <w:p w14:paraId="29B30C60" w14:textId="77777777" w:rsidR="004D519D" w:rsidRPr="002C3CEF" w:rsidRDefault="00000000">
            <w:pPr>
              <w:jc w:val="center"/>
            </w:pPr>
            <w:r w:rsidRPr="002C3CEF">
              <w:rPr>
                <w:sz w:val="20"/>
                <w:szCs w:val="20"/>
              </w:rPr>
              <w:t>12.3652</w:t>
            </w:r>
          </w:p>
        </w:tc>
        <w:tc>
          <w:tcPr>
            <w:tcW w:w="3660" w:type="dxa"/>
            <w:shd w:val="clear" w:color="auto" w:fill="FFE8E8"/>
            <w:tcMar>
              <w:top w:w="80" w:type="dxa"/>
              <w:left w:w="120" w:type="dxa"/>
              <w:bottom w:w="80" w:type="dxa"/>
              <w:right w:w="120" w:type="dxa"/>
            </w:tcMar>
            <w:vAlign w:val="center"/>
          </w:tcPr>
          <w:p w14:paraId="54EE7C77" w14:textId="77777777" w:rsidR="004D519D" w:rsidRPr="002C3CEF" w:rsidRDefault="00000000">
            <w:pPr>
              <w:jc w:val="center"/>
            </w:pPr>
            <w:r w:rsidRPr="002C3CEF">
              <w:rPr>
                <w:sz w:val="20"/>
                <w:szCs w:val="20"/>
              </w:rPr>
              <w:t>Catastrophic failure; 43.33%</w:t>
            </w:r>
          </w:p>
        </w:tc>
      </w:tr>
    </w:tbl>
    <w:p w14:paraId="49C09EC7" w14:textId="77777777" w:rsidR="004D519D" w:rsidRPr="002C3CEF" w:rsidRDefault="004D519D">
      <w:pPr>
        <w:spacing w:before="80" w:after="80"/>
      </w:pPr>
    </w:p>
    <w:p w14:paraId="7D9812BA" w14:textId="77777777" w:rsidR="004D519D" w:rsidRPr="002C3CEF" w:rsidRDefault="00000000">
      <w:pPr>
        <w:spacing w:before="80" w:after="120" w:line="340" w:lineRule="auto"/>
        <w:jc w:val="both"/>
      </w:pPr>
      <w:r w:rsidRPr="002C3CEF">
        <w:rPr>
          <w:i/>
          <w:iCs/>
        </w:rPr>
        <w:t xml:space="preserve">Table 4: Cross-dataset evaluation results. Random Forest trained on Monday, evaluated on each subsequent batch without retraining. Both Random Forest and </w:t>
      </w:r>
      <w:proofErr w:type="spellStart"/>
      <w:r w:rsidRPr="002C3CEF">
        <w:rPr>
          <w:i/>
          <w:iCs/>
        </w:rPr>
        <w:t>XGBoost</w:t>
      </w:r>
      <w:proofErr w:type="spellEnd"/>
      <w:r w:rsidRPr="002C3CEF">
        <w:rPr>
          <w:i/>
          <w:iCs/>
        </w:rPr>
        <w:t xml:space="preserve"> exhibited identical accuracy profiles across all batches. Red rows represent accuracy below the 50% chance threshold for a binary classifier.</w:t>
      </w:r>
    </w:p>
    <w:p w14:paraId="4E1372FD" w14:textId="77777777" w:rsidR="004D519D" w:rsidRPr="002C3CEF" w:rsidRDefault="004D519D">
      <w:pPr>
        <w:spacing w:before="80" w:after="80"/>
      </w:pPr>
    </w:p>
    <w:p w14:paraId="5B2F32D8" w14:textId="77777777" w:rsidR="004D519D" w:rsidRPr="002C3CEF" w:rsidRDefault="00000000">
      <w:pPr>
        <w:spacing w:before="100" w:after="160" w:line="360" w:lineRule="auto"/>
        <w:jc w:val="both"/>
      </w:pPr>
      <w:r w:rsidRPr="002C3CEF">
        <w:t>The non-monotonic nature of this accuracy curve is one of the most instructive aspects of the results and deserves careful attention. Wednesday's accuracy drops to 63.48% owing to the heavy DoS traffic in that batch. Thursday's accuracy then recovers to 98.82%, which might be mistaken for a genuine improvement in model performance. In fact, the model has not improved at all; the incoming data has simply become less challenging, with Thursday's web attack traffic constituting only 1.18% of flows. This is precisely the kind of behaviour that would fool a naive monitoring system based on observed accuracy alone: it would see Thursday's recovery and conclude that everything is fine, with no warning that Friday's DDoS is approaching.</w:t>
      </w:r>
    </w:p>
    <w:p w14:paraId="3CBE67A1" w14:textId="77777777" w:rsidR="004D519D" w:rsidRPr="002C3CEF" w:rsidRDefault="00000000">
      <w:pPr>
        <w:spacing w:before="100" w:after="160" w:line="360" w:lineRule="auto"/>
        <w:jc w:val="both"/>
      </w:pPr>
      <w:r w:rsidRPr="002C3CEF">
        <w:t xml:space="preserve">It is worth noting that both Random Forest and </w:t>
      </w:r>
      <w:proofErr w:type="spellStart"/>
      <w:r w:rsidRPr="002C3CEF">
        <w:t>XGBoost</w:t>
      </w:r>
      <w:proofErr w:type="spellEnd"/>
      <w:r w:rsidRPr="002C3CEF">
        <w:t xml:space="preserve"> displayed identical accuracy profiles across all seven comparison batches: 96.89%, 63.48%, 98.82%, 99.99%, 98.96%, 44.52%, and 43.33%. The consistency across two very different algorithmic approaches lends substantial credibility to the conclusion that the observed degradation is a consequence of the distributional shift in the data itself, not an artefact of any </w:t>
      </w:r>
      <w:proofErr w:type="gramStart"/>
      <w:r w:rsidRPr="002C3CEF">
        <w:t>particular model's</w:t>
      </w:r>
      <w:proofErr w:type="gramEnd"/>
      <w:r w:rsidRPr="002C3CEF">
        <w:t xml:space="preserve"> behaviour.</w:t>
      </w:r>
    </w:p>
    <w:p w14:paraId="6F9A5930" w14:textId="77777777" w:rsidR="004D519D" w:rsidRPr="002C3CEF" w:rsidRDefault="00000000">
      <w:pPr>
        <w:pStyle w:val="Heading2"/>
        <w:rPr>
          <w:color w:val="auto"/>
        </w:rPr>
      </w:pPr>
      <w:proofErr w:type="gramStart"/>
      <w:r w:rsidRPr="002C3CEF">
        <w:rPr>
          <w:color w:val="auto"/>
        </w:rPr>
        <w:lastRenderedPageBreak/>
        <w:t>6.5  Fixed</w:t>
      </w:r>
      <w:proofErr w:type="gramEnd"/>
      <w:r w:rsidRPr="002C3CEF">
        <w:rPr>
          <w:color w:val="auto"/>
        </w:rPr>
        <w:t xml:space="preserve"> Reference Drift Scores</w:t>
      </w:r>
    </w:p>
    <w:p w14:paraId="0F5C6E24" w14:textId="77777777" w:rsidR="004D519D" w:rsidRPr="002C3CEF" w:rsidRDefault="00000000">
      <w:pPr>
        <w:spacing w:before="100" w:after="160" w:line="360" w:lineRule="auto"/>
        <w:jc w:val="both"/>
      </w:pPr>
      <w:r w:rsidRPr="002C3CEF">
        <w:t>The fixed reference drift scores, computed by comparing each batch's distribution against Monday's baseline, are the primary inputs to the meta-model. These figures come directly from the testdrift.py execution log.</w:t>
      </w:r>
    </w:p>
    <w:p w14:paraId="67FA1D8A" w14:textId="77777777" w:rsidR="004D519D" w:rsidRPr="002C3CEF" w:rsidRDefault="004D519D">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500"/>
        <w:gridCol w:w="2060"/>
        <w:gridCol w:w="2200"/>
      </w:tblGrid>
      <w:tr w:rsidR="002C3CEF" w:rsidRPr="002C3CEF" w14:paraId="47233C47" w14:textId="77777777">
        <w:trPr>
          <w:tblHeader/>
        </w:trPr>
        <w:tc>
          <w:tcPr>
            <w:tcW w:w="21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014C1566" w14:textId="77777777" w:rsidR="004D519D" w:rsidRPr="002C3CEF" w:rsidRDefault="00000000">
            <w:pPr>
              <w:jc w:val="center"/>
            </w:pPr>
            <w:r w:rsidRPr="002C3CEF">
              <w:rPr>
                <w:b/>
                <w:bCs/>
                <w:sz w:val="20"/>
                <w:szCs w:val="20"/>
              </w:rPr>
              <w:t>Batch</w:t>
            </w:r>
          </w:p>
        </w:tc>
        <w:tc>
          <w:tcPr>
            <w:tcW w:w="15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5EDD8A7F" w14:textId="77777777" w:rsidR="004D519D" w:rsidRPr="002C3CEF" w:rsidRDefault="00000000">
            <w:pPr>
              <w:jc w:val="center"/>
            </w:pPr>
            <w:r w:rsidRPr="002C3CEF">
              <w:rPr>
                <w:b/>
                <w:bCs/>
                <w:sz w:val="20"/>
                <w:szCs w:val="20"/>
              </w:rPr>
              <w:t>KL Divergence</w:t>
            </w:r>
          </w:p>
        </w:tc>
        <w:tc>
          <w:tcPr>
            <w:tcW w:w="15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4171CED" w14:textId="77777777" w:rsidR="004D519D" w:rsidRPr="002C3CEF" w:rsidRDefault="00000000">
            <w:pPr>
              <w:jc w:val="center"/>
            </w:pPr>
            <w:r w:rsidRPr="002C3CEF">
              <w:rPr>
                <w:b/>
                <w:bCs/>
                <w:sz w:val="20"/>
                <w:szCs w:val="20"/>
              </w:rPr>
              <w:t>JS Divergence</w:t>
            </w:r>
          </w:p>
        </w:tc>
        <w:tc>
          <w:tcPr>
            <w:tcW w:w="206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5BD9FE4" w14:textId="77777777" w:rsidR="004D519D" w:rsidRPr="002C3CEF" w:rsidRDefault="00000000">
            <w:pPr>
              <w:jc w:val="center"/>
            </w:pPr>
            <w:r w:rsidRPr="002C3CEF">
              <w:rPr>
                <w:b/>
                <w:bCs/>
                <w:sz w:val="20"/>
                <w:szCs w:val="20"/>
              </w:rPr>
              <w:t>Wasserstein Distance</w:t>
            </w:r>
          </w:p>
        </w:tc>
        <w:tc>
          <w:tcPr>
            <w:tcW w:w="2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46ABC7F7" w14:textId="77777777" w:rsidR="004D519D" w:rsidRPr="002C3CEF" w:rsidRDefault="00000000">
            <w:pPr>
              <w:jc w:val="center"/>
            </w:pPr>
            <w:r w:rsidRPr="002C3CEF">
              <w:rPr>
                <w:b/>
                <w:bCs/>
                <w:sz w:val="20"/>
                <w:szCs w:val="20"/>
              </w:rPr>
              <w:t>Mean Feature JS</w:t>
            </w:r>
          </w:p>
        </w:tc>
      </w:tr>
      <w:tr w:rsidR="002C3CEF" w:rsidRPr="002C3CEF" w14:paraId="0D640721" w14:textId="77777777">
        <w:tc>
          <w:tcPr>
            <w:tcW w:w="2100" w:type="dxa"/>
            <w:shd w:val="clear" w:color="auto" w:fill="F7F9FC"/>
            <w:tcMar>
              <w:top w:w="80" w:type="dxa"/>
              <w:left w:w="120" w:type="dxa"/>
              <w:bottom w:w="80" w:type="dxa"/>
              <w:right w:w="120" w:type="dxa"/>
            </w:tcMar>
            <w:vAlign w:val="center"/>
          </w:tcPr>
          <w:p w14:paraId="2DCC38B3" w14:textId="77777777" w:rsidR="004D519D" w:rsidRPr="002C3CEF" w:rsidRDefault="00000000">
            <w:pPr>
              <w:jc w:val="center"/>
            </w:pPr>
            <w:r w:rsidRPr="002C3CEF">
              <w:rPr>
                <w:sz w:val="20"/>
                <w:szCs w:val="20"/>
              </w:rPr>
              <w:t>Tuesday (Brute Force)</w:t>
            </w:r>
          </w:p>
        </w:tc>
        <w:tc>
          <w:tcPr>
            <w:tcW w:w="1500" w:type="dxa"/>
            <w:shd w:val="clear" w:color="auto" w:fill="F7F9FC"/>
            <w:tcMar>
              <w:top w:w="80" w:type="dxa"/>
              <w:left w:w="120" w:type="dxa"/>
              <w:bottom w:w="80" w:type="dxa"/>
              <w:right w:w="120" w:type="dxa"/>
            </w:tcMar>
            <w:vAlign w:val="center"/>
          </w:tcPr>
          <w:p w14:paraId="0EA7FAC1" w14:textId="77777777" w:rsidR="004D519D" w:rsidRPr="002C3CEF" w:rsidRDefault="00000000">
            <w:pPr>
              <w:jc w:val="center"/>
            </w:pPr>
            <w:r w:rsidRPr="002C3CEF">
              <w:rPr>
                <w:sz w:val="20"/>
                <w:szCs w:val="20"/>
              </w:rPr>
              <w:t>0.5770</w:t>
            </w:r>
          </w:p>
        </w:tc>
        <w:tc>
          <w:tcPr>
            <w:tcW w:w="1500" w:type="dxa"/>
            <w:shd w:val="clear" w:color="auto" w:fill="F7F9FC"/>
            <w:tcMar>
              <w:top w:w="80" w:type="dxa"/>
              <w:left w:w="120" w:type="dxa"/>
              <w:bottom w:w="80" w:type="dxa"/>
              <w:right w:w="120" w:type="dxa"/>
            </w:tcMar>
            <w:vAlign w:val="center"/>
          </w:tcPr>
          <w:p w14:paraId="5D4B7BC7" w14:textId="77777777" w:rsidR="004D519D" w:rsidRPr="002C3CEF" w:rsidRDefault="00000000">
            <w:pPr>
              <w:jc w:val="center"/>
            </w:pPr>
            <w:r w:rsidRPr="002C3CEF">
              <w:rPr>
                <w:sz w:val="20"/>
                <w:szCs w:val="20"/>
              </w:rPr>
              <w:t>0.0109</w:t>
            </w:r>
          </w:p>
        </w:tc>
        <w:tc>
          <w:tcPr>
            <w:tcW w:w="2060" w:type="dxa"/>
            <w:shd w:val="clear" w:color="auto" w:fill="F7F9FC"/>
            <w:tcMar>
              <w:top w:w="80" w:type="dxa"/>
              <w:left w:w="120" w:type="dxa"/>
              <w:bottom w:w="80" w:type="dxa"/>
              <w:right w:w="120" w:type="dxa"/>
            </w:tcMar>
            <w:vAlign w:val="center"/>
          </w:tcPr>
          <w:p w14:paraId="33D86DF1" w14:textId="77777777" w:rsidR="004D519D" w:rsidRPr="002C3CEF" w:rsidRDefault="00000000">
            <w:pPr>
              <w:jc w:val="center"/>
            </w:pPr>
            <w:r w:rsidRPr="002C3CEF">
              <w:rPr>
                <w:sz w:val="20"/>
                <w:szCs w:val="20"/>
              </w:rPr>
              <w:t>58,459.05</w:t>
            </w:r>
          </w:p>
        </w:tc>
        <w:tc>
          <w:tcPr>
            <w:tcW w:w="2200" w:type="dxa"/>
            <w:shd w:val="clear" w:color="auto" w:fill="F7F9FC"/>
            <w:tcMar>
              <w:top w:w="80" w:type="dxa"/>
              <w:left w:w="120" w:type="dxa"/>
              <w:bottom w:w="80" w:type="dxa"/>
              <w:right w:w="120" w:type="dxa"/>
            </w:tcMar>
            <w:vAlign w:val="center"/>
          </w:tcPr>
          <w:p w14:paraId="10FE7891" w14:textId="77777777" w:rsidR="004D519D" w:rsidRPr="002C3CEF" w:rsidRDefault="00000000">
            <w:pPr>
              <w:jc w:val="center"/>
            </w:pPr>
            <w:r w:rsidRPr="002C3CEF">
              <w:rPr>
                <w:sz w:val="20"/>
                <w:szCs w:val="20"/>
              </w:rPr>
              <w:t>0.00059</w:t>
            </w:r>
          </w:p>
        </w:tc>
      </w:tr>
      <w:tr w:rsidR="002C3CEF" w:rsidRPr="002C3CEF" w14:paraId="45E81410" w14:textId="77777777">
        <w:tc>
          <w:tcPr>
            <w:tcW w:w="2100" w:type="dxa"/>
            <w:shd w:val="clear" w:color="auto" w:fill="FFF3E0"/>
            <w:tcMar>
              <w:top w:w="80" w:type="dxa"/>
              <w:left w:w="120" w:type="dxa"/>
              <w:bottom w:w="80" w:type="dxa"/>
              <w:right w:w="120" w:type="dxa"/>
            </w:tcMar>
            <w:vAlign w:val="center"/>
          </w:tcPr>
          <w:p w14:paraId="51723628" w14:textId="77777777" w:rsidR="004D519D" w:rsidRPr="002C3CEF" w:rsidRDefault="00000000">
            <w:pPr>
              <w:jc w:val="center"/>
            </w:pPr>
            <w:r w:rsidRPr="002C3CEF">
              <w:rPr>
                <w:sz w:val="20"/>
                <w:szCs w:val="20"/>
              </w:rPr>
              <w:t>Wednesday (DoS/Hulk)</w:t>
            </w:r>
          </w:p>
        </w:tc>
        <w:tc>
          <w:tcPr>
            <w:tcW w:w="1500" w:type="dxa"/>
            <w:shd w:val="clear" w:color="auto" w:fill="FFF3E0"/>
            <w:tcMar>
              <w:top w:w="80" w:type="dxa"/>
              <w:left w:w="120" w:type="dxa"/>
              <w:bottom w:w="80" w:type="dxa"/>
              <w:right w:w="120" w:type="dxa"/>
            </w:tcMar>
            <w:vAlign w:val="center"/>
          </w:tcPr>
          <w:p w14:paraId="25948D13" w14:textId="77777777" w:rsidR="004D519D" w:rsidRPr="002C3CEF" w:rsidRDefault="00000000">
            <w:pPr>
              <w:jc w:val="center"/>
            </w:pPr>
            <w:r w:rsidRPr="002C3CEF">
              <w:rPr>
                <w:sz w:val="20"/>
                <w:szCs w:val="20"/>
              </w:rPr>
              <w:t>7.7521</w:t>
            </w:r>
          </w:p>
        </w:tc>
        <w:tc>
          <w:tcPr>
            <w:tcW w:w="1500" w:type="dxa"/>
            <w:shd w:val="clear" w:color="auto" w:fill="FFF3E0"/>
            <w:tcMar>
              <w:top w:w="80" w:type="dxa"/>
              <w:left w:w="120" w:type="dxa"/>
              <w:bottom w:w="80" w:type="dxa"/>
              <w:right w:w="120" w:type="dxa"/>
            </w:tcMar>
            <w:vAlign w:val="center"/>
          </w:tcPr>
          <w:p w14:paraId="4EF4E4FF" w14:textId="77777777" w:rsidR="004D519D" w:rsidRPr="002C3CEF" w:rsidRDefault="00000000">
            <w:pPr>
              <w:jc w:val="center"/>
            </w:pPr>
            <w:r w:rsidRPr="002C3CEF">
              <w:rPr>
                <w:sz w:val="20"/>
                <w:szCs w:val="20"/>
              </w:rPr>
              <w:t>0.1471</w:t>
            </w:r>
          </w:p>
        </w:tc>
        <w:tc>
          <w:tcPr>
            <w:tcW w:w="2060" w:type="dxa"/>
            <w:shd w:val="clear" w:color="auto" w:fill="FFF3E0"/>
            <w:tcMar>
              <w:top w:w="80" w:type="dxa"/>
              <w:left w:w="120" w:type="dxa"/>
              <w:bottom w:w="80" w:type="dxa"/>
              <w:right w:w="120" w:type="dxa"/>
            </w:tcMar>
            <w:vAlign w:val="center"/>
          </w:tcPr>
          <w:p w14:paraId="2401F556" w14:textId="77777777" w:rsidR="004D519D" w:rsidRPr="002C3CEF" w:rsidRDefault="00000000">
            <w:pPr>
              <w:jc w:val="center"/>
            </w:pPr>
            <w:r w:rsidRPr="002C3CEF">
              <w:rPr>
                <w:sz w:val="20"/>
                <w:szCs w:val="20"/>
              </w:rPr>
              <w:t>1,841,756.38</w:t>
            </w:r>
          </w:p>
        </w:tc>
        <w:tc>
          <w:tcPr>
            <w:tcW w:w="2200" w:type="dxa"/>
            <w:shd w:val="clear" w:color="auto" w:fill="FFF3E0"/>
            <w:tcMar>
              <w:top w:w="80" w:type="dxa"/>
              <w:left w:w="120" w:type="dxa"/>
              <w:bottom w:w="80" w:type="dxa"/>
              <w:right w:w="120" w:type="dxa"/>
            </w:tcMar>
            <w:vAlign w:val="center"/>
          </w:tcPr>
          <w:p w14:paraId="7A2DB0E4" w14:textId="77777777" w:rsidR="004D519D" w:rsidRPr="002C3CEF" w:rsidRDefault="00000000">
            <w:pPr>
              <w:jc w:val="center"/>
            </w:pPr>
            <w:r w:rsidRPr="002C3CEF">
              <w:rPr>
                <w:sz w:val="20"/>
                <w:szCs w:val="20"/>
              </w:rPr>
              <w:t>0.0235</w:t>
            </w:r>
          </w:p>
        </w:tc>
      </w:tr>
      <w:tr w:rsidR="002C3CEF" w:rsidRPr="002C3CEF" w14:paraId="617783E1" w14:textId="77777777">
        <w:tc>
          <w:tcPr>
            <w:tcW w:w="2100" w:type="dxa"/>
            <w:shd w:val="clear" w:color="auto" w:fill="F7F9FC"/>
            <w:tcMar>
              <w:top w:w="80" w:type="dxa"/>
              <w:left w:w="120" w:type="dxa"/>
              <w:bottom w:w="80" w:type="dxa"/>
              <w:right w:w="120" w:type="dxa"/>
            </w:tcMar>
            <w:vAlign w:val="center"/>
          </w:tcPr>
          <w:p w14:paraId="73567FC1" w14:textId="77777777" w:rsidR="004D519D" w:rsidRPr="002C3CEF" w:rsidRDefault="00000000">
            <w:pPr>
              <w:jc w:val="center"/>
            </w:pPr>
            <w:r w:rsidRPr="002C3CEF">
              <w:rPr>
                <w:sz w:val="20"/>
                <w:szCs w:val="20"/>
              </w:rPr>
              <w:t>Thursday AM (Web Attacks)</w:t>
            </w:r>
          </w:p>
        </w:tc>
        <w:tc>
          <w:tcPr>
            <w:tcW w:w="1500" w:type="dxa"/>
            <w:shd w:val="clear" w:color="auto" w:fill="F7F9FC"/>
            <w:tcMar>
              <w:top w:w="80" w:type="dxa"/>
              <w:left w:w="120" w:type="dxa"/>
              <w:bottom w:w="80" w:type="dxa"/>
              <w:right w:w="120" w:type="dxa"/>
            </w:tcMar>
            <w:vAlign w:val="center"/>
          </w:tcPr>
          <w:p w14:paraId="586FF610" w14:textId="77777777" w:rsidR="004D519D" w:rsidRPr="002C3CEF" w:rsidRDefault="00000000">
            <w:pPr>
              <w:jc w:val="center"/>
            </w:pPr>
            <w:r w:rsidRPr="002C3CEF">
              <w:rPr>
                <w:sz w:val="20"/>
                <w:szCs w:val="20"/>
              </w:rPr>
              <w:t>0.2071</w:t>
            </w:r>
          </w:p>
        </w:tc>
        <w:tc>
          <w:tcPr>
            <w:tcW w:w="1500" w:type="dxa"/>
            <w:shd w:val="clear" w:color="auto" w:fill="F7F9FC"/>
            <w:tcMar>
              <w:top w:w="80" w:type="dxa"/>
              <w:left w:w="120" w:type="dxa"/>
              <w:bottom w:w="80" w:type="dxa"/>
              <w:right w:w="120" w:type="dxa"/>
            </w:tcMar>
            <w:vAlign w:val="center"/>
          </w:tcPr>
          <w:p w14:paraId="5A3FB3D4" w14:textId="77777777" w:rsidR="004D519D" w:rsidRPr="002C3CEF" w:rsidRDefault="00000000">
            <w:pPr>
              <w:jc w:val="center"/>
            </w:pPr>
            <w:r w:rsidRPr="002C3CEF">
              <w:rPr>
                <w:sz w:val="20"/>
                <w:szCs w:val="20"/>
              </w:rPr>
              <w:t>0.0041</w:t>
            </w:r>
          </w:p>
        </w:tc>
        <w:tc>
          <w:tcPr>
            <w:tcW w:w="2060" w:type="dxa"/>
            <w:shd w:val="clear" w:color="auto" w:fill="F7F9FC"/>
            <w:tcMar>
              <w:top w:w="80" w:type="dxa"/>
              <w:left w:w="120" w:type="dxa"/>
              <w:bottom w:w="80" w:type="dxa"/>
              <w:right w:w="120" w:type="dxa"/>
            </w:tcMar>
            <w:vAlign w:val="center"/>
          </w:tcPr>
          <w:p w14:paraId="58E2BB0F" w14:textId="77777777" w:rsidR="004D519D" w:rsidRPr="002C3CEF" w:rsidRDefault="00000000">
            <w:pPr>
              <w:jc w:val="center"/>
            </w:pPr>
            <w:r w:rsidRPr="002C3CEF">
              <w:rPr>
                <w:sz w:val="20"/>
                <w:szCs w:val="20"/>
              </w:rPr>
              <w:t>108,933.20</w:t>
            </w:r>
          </w:p>
        </w:tc>
        <w:tc>
          <w:tcPr>
            <w:tcW w:w="2200" w:type="dxa"/>
            <w:shd w:val="clear" w:color="auto" w:fill="F7F9FC"/>
            <w:tcMar>
              <w:top w:w="80" w:type="dxa"/>
              <w:left w:w="120" w:type="dxa"/>
              <w:bottom w:w="80" w:type="dxa"/>
              <w:right w:w="120" w:type="dxa"/>
            </w:tcMar>
            <w:vAlign w:val="center"/>
          </w:tcPr>
          <w:p w14:paraId="0D2F0FA2" w14:textId="77777777" w:rsidR="004D519D" w:rsidRPr="002C3CEF" w:rsidRDefault="00000000">
            <w:pPr>
              <w:jc w:val="center"/>
            </w:pPr>
            <w:r w:rsidRPr="002C3CEF">
              <w:rPr>
                <w:sz w:val="20"/>
                <w:szCs w:val="20"/>
              </w:rPr>
              <w:t>0.0013</w:t>
            </w:r>
          </w:p>
        </w:tc>
      </w:tr>
      <w:tr w:rsidR="002C3CEF" w:rsidRPr="002C3CEF" w14:paraId="2D5AE3F1" w14:textId="77777777">
        <w:tc>
          <w:tcPr>
            <w:tcW w:w="2100" w:type="dxa"/>
            <w:shd w:val="clear" w:color="auto" w:fill="F7F9FC"/>
            <w:tcMar>
              <w:top w:w="80" w:type="dxa"/>
              <w:left w:w="120" w:type="dxa"/>
              <w:bottom w:w="80" w:type="dxa"/>
              <w:right w:w="120" w:type="dxa"/>
            </w:tcMar>
            <w:vAlign w:val="center"/>
          </w:tcPr>
          <w:p w14:paraId="410B3A43" w14:textId="77777777" w:rsidR="004D519D" w:rsidRPr="002C3CEF" w:rsidRDefault="00000000">
            <w:pPr>
              <w:jc w:val="center"/>
            </w:pPr>
            <w:r w:rsidRPr="002C3CEF">
              <w:rPr>
                <w:sz w:val="20"/>
                <w:szCs w:val="20"/>
              </w:rPr>
              <w:t>Thursday PM (Infiltration)</w:t>
            </w:r>
          </w:p>
        </w:tc>
        <w:tc>
          <w:tcPr>
            <w:tcW w:w="1500" w:type="dxa"/>
            <w:shd w:val="clear" w:color="auto" w:fill="F7F9FC"/>
            <w:tcMar>
              <w:top w:w="80" w:type="dxa"/>
              <w:left w:w="120" w:type="dxa"/>
              <w:bottom w:w="80" w:type="dxa"/>
              <w:right w:w="120" w:type="dxa"/>
            </w:tcMar>
            <w:vAlign w:val="center"/>
          </w:tcPr>
          <w:p w14:paraId="66C6E8EA" w14:textId="77777777" w:rsidR="004D519D" w:rsidRPr="002C3CEF" w:rsidRDefault="00000000">
            <w:pPr>
              <w:jc w:val="center"/>
            </w:pPr>
            <w:r w:rsidRPr="002C3CEF">
              <w:rPr>
                <w:sz w:val="20"/>
                <w:szCs w:val="20"/>
              </w:rPr>
              <w:t>0.0018</w:t>
            </w:r>
          </w:p>
        </w:tc>
        <w:tc>
          <w:tcPr>
            <w:tcW w:w="1500" w:type="dxa"/>
            <w:shd w:val="clear" w:color="auto" w:fill="F7F9FC"/>
            <w:tcMar>
              <w:top w:w="80" w:type="dxa"/>
              <w:left w:w="120" w:type="dxa"/>
              <w:bottom w:w="80" w:type="dxa"/>
              <w:right w:w="120" w:type="dxa"/>
            </w:tcMar>
            <w:vAlign w:val="center"/>
          </w:tcPr>
          <w:p w14:paraId="77E24B45" w14:textId="77777777" w:rsidR="004D519D" w:rsidRPr="002C3CEF" w:rsidRDefault="00000000">
            <w:pPr>
              <w:jc w:val="center"/>
            </w:pPr>
            <w:r w:rsidRPr="002C3CEF">
              <w:rPr>
                <w:sz w:val="20"/>
                <w:szCs w:val="20"/>
              </w:rPr>
              <w:t>0.0000</w:t>
            </w:r>
          </w:p>
        </w:tc>
        <w:tc>
          <w:tcPr>
            <w:tcW w:w="2060" w:type="dxa"/>
            <w:shd w:val="clear" w:color="auto" w:fill="F7F9FC"/>
            <w:tcMar>
              <w:top w:w="80" w:type="dxa"/>
              <w:left w:w="120" w:type="dxa"/>
              <w:bottom w:w="80" w:type="dxa"/>
              <w:right w:w="120" w:type="dxa"/>
            </w:tcMar>
            <w:vAlign w:val="center"/>
          </w:tcPr>
          <w:p w14:paraId="3F6E9658" w14:textId="77777777" w:rsidR="004D519D" w:rsidRPr="002C3CEF" w:rsidRDefault="00000000">
            <w:pPr>
              <w:jc w:val="center"/>
            </w:pPr>
            <w:r w:rsidRPr="002C3CEF">
              <w:rPr>
                <w:sz w:val="20"/>
                <w:szCs w:val="20"/>
              </w:rPr>
              <w:t>178,856.05</w:t>
            </w:r>
          </w:p>
        </w:tc>
        <w:tc>
          <w:tcPr>
            <w:tcW w:w="2200" w:type="dxa"/>
            <w:shd w:val="clear" w:color="auto" w:fill="F7F9FC"/>
            <w:tcMar>
              <w:top w:w="80" w:type="dxa"/>
              <w:left w:w="120" w:type="dxa"/>
              <w:bottom w:w="80" w:type="dxa"/>
              <w:right w:w="120" w:type="dxa"/>
            </w:tcMar>
            <w:vAlign w:val="center"/>
          </w:tcPr>
          <w:p w14:paraId="108A869D" w14:textId="77777777" w:rsidR="004D519D" w:rsidRPr="002C3CEF" w:rsidRDefault="00000000">
            <w:pPr>
              <w:jc w:val="center"/>
            </w:pPr>
            <w:r w:rsidRPr="002C3CEF">
              <w:rPr>
                <w:sz w:val="20"/>
                <w:szCs w:val="20"/>
              </w:rPr>
              <w:t>0.0027</w:t>
            </w:r>
          </w:p>
        </w:tc>
      </w:tr>
      <w:tr w:rsidR="002C3CEF" w:rsidRPr="002C3CEF" w14:paraId="52BB639E" w14:textId="77777777">
        <w:tc>
          <w:tcPr>
            <w:tcW w:w="2100" w:type="dxa"/>
            <w:shd w:val="clear" w:color="auto" w:fill="F7F9FC"/>
            <w:tcMar>
              <w:top w:w="80" w:type="dxa"/>
              <w:left w:w="120" w:type="dxa"/>
              <w:bottom w:w="80" w:type="dxa"/>
              <w:right w:w="120" w:type="dxa"/>
            </w:tcMar>
            <w:vAlign w:val="center"/>
          </w:tcPr>
          <w:p w14:paraId="12E76327" w14:textId="77777777" w:rsidR="004D519D" w:rsidRPr="002C3CEF" w:rsidRDefault="00000000">
            <w:pPr>
              <w:jc w:val="center"/>
            </w:pPr>
            <w:r w:rsidRPr="002C3CEF">
              <w:rPr>
                <w:sz w:val="20"/>
                <w:szCs w:val="20"/>
              </w:rPr>
              <w:t>Friday AM (Port Scan)</w:t>
            </w:r>
          </w:p>
        </w:tc>
        <w:tc>
          <w:tcPr>
            <w:tcW w:w="1500" w:type="dxa"/>
            <w:shd w:val="clear" w:color="auto" w:fill="F7F9FC"/>
            <w:tcMar>
              <w:top w:w="80" w:type="dxa"/>
              <w:left w:w="120" w:type="dxa"/>
              <w:bottom w:w="80" w:type="dxa"/>
              <w:right w:w="120" w:type="dxa"/>
            </w:tcMar>
            <w:vAlign w:val="center"/>
          </w:tcPr>
          <w:p w14:paraId="51D39766" w14:textId="77777777" w:rsidR="004D519D" w:rsidRPr="002C3CEF" w:rsidRDefault="00000000">
            <w:pPr>
              <w:jc w:val="center"/>
            </w:pPr>
            <w:r w:rsidRPr="002C3CEF">
              <w:rPr>
                <w:sz w:val="20"/>
                <w:szCs w:val="20"/>
              </w:rPr>
              <w:t>0.1821</w:t>
            </w:r>
          </w:p>
        </w:tc>
        <w:tc>
          <w:tcPr>
            <w:tcW w:w="1500" w:type="dxa"/>
            <w:shd w:val="clear" w:color="auto" w:fill="F7F9FC"/>
            <w:tcMar>
              <w:top w:w="80" w:type="dxa"/>
              <w:left w:w="120" w:type="dxa"/>
              <w:bottom w:w="80" w:type="dxa"/>
              <w:right w:w="120" w:type="dxa"/>
            </w:tcMar>
            <w:vAlign w:val="center"/>
          </w:tcPr>
          <w:p w14:paraId="3D6401CA" w14:textId="77777777" w:rsidR="004D519D" w:rsidRPr="002C3CEF" w:rsidRDefault="00000000">
            <w:pPr>
              <w:jc w:val="center"/>
            </w:pPr>
            <w:r w:rsidRPr="002C3CEF">
              <w:rPr>
                <w:sz w:val="20"/>
                <w:szCs w:val="20"/>
              </w:rPr>
              <w:t>0.0036</w:t>
            </w:r>
          </w:p>
        </w:tc>
        <w:tc>
          <w:tcPr>
            <w:tcW w:w="2060" w:type="dxa"/>
            <w:shd w:val="clear" w:color="auto" w:fill="F7F9FC"/>
            <w:tcMar>
              <w:top w:w="80" w:type="dxa"/>
              <w:left w:w="120" w:type="dxa"/>
              <w:bottom w:w="80" w:type="dxa"/>
              <w:right w:w="120" w:type="dxa"/>
            </w:tcMar>
            <w:vAlign w:val="center"/>
          </w:tcPr>
          <w:p w14:paraId="40A58523" w14:textId="77777777" w:rsidR="004D519D" w:rsidRPr="002C3CEF" w:rsidRDefault="00000000">
            <w:pPr>
              <w:jc w:val="center"/>
            </w:pPr>
            <w:r w:rsidRPr="002C3CEF">
              <w:rPr>
                <w:sz w:val="20"/>
                <w:szCs w:val="20"/>
              </w:rPr>
              <w:t>114,944.30</w:t>
            </w:r>
          </w:p>
        </w:tc>
        <w:tc>
          <w:tcPr>
            <w:tcW w:w="2200" w:type="dxa"/>
            <w:shd w:val="clear" w:color="auto" w:fill="F7F9FC"/>
            <w:tcMar>
              <w:top w:w="80" w:type="dxa"/>
              <w:left w:w="120" w:type="dxa"/>
              <w:bottom w:w="80" w:type="dxa"/>
              <w:right w:w="120" w:type="dxa"/>
            </w:tcMar>
            <w:vAlign w:val="center"/>
          </w:tcPr>
          <w:p w14:paraId="28F178FE" w14:textId="77777777" w:rsidR="004D519D" w:rsidRPr="002C3CEF" w:rsidRDefault="00000000">
            <w:pPr>
              <w:jc w:val="center"/>
            </w:pPr>
            <w:r w:rsidRPr="002C3CEF">
              <w:rPr>
                <w:sz w:val="20"/>
                <w:szCs w:val="20"/>
              </w:rPr>
              <w:t>0.0013</w:t>
            </w:r>
          </w:p>
        </w:tc>
      </w:tr>
      <w:tr w:rsidR="002C3CEF" w:rsidRPr="002C3CEF" w14:paraId="27866E9F" w14:textId="77777777">
        <w:tc>
          <w:tcPr>
            <w:tcW w:w="2100" w:type="dxa"/>
            <w:shd w:val="clear" w:color="auto" w:fill="FFE8E8"/>
            <w:tcMar>
              <w:top w:w="80" w:type="dxa"/>
              <w:left w:w="120" w:type="dxa"/>
              <w:bottom w:w="80" w:type="dxa"/>
              <w:right w:w="120" w:type="dxa"/>
            </w:tcMar>
            <w:vAlign w:val="center"/>
          </w:tcPr>
          <w:p w14:paraId="79E978D7" w14:textId="77777777" w:rsidR="004D519D" w:rsidRPr="002C3CEF" w:rsidRDefault="00000000">
            <w:pPr>
              <w:jc w:val="center"/>
            </w:pPr>
            <w:r w:rsidRPr="002C3CEF">
              <w:rPr>
                <w:sz w:val="20"/>
                <w:szCs w:val="20"/>
              </w:rPr>
              <w:t>Friday PM (</w:t>
            </w:r>
            <w:proofErr w:type="spellStart"/>
            <w:r w:rsidRPr="002C3CEF">
              <w:rPr>
                <w:sz w:val="20"/>
                <w:szCs w:val="20"/>
              </w:rPr>
              <w:t>PortScan</w:t>
            </w:r>
            <w:proofErr w:type="spellEnd"/>
            <w:r w:rsidRPr="002C3CEF">
              <w:rPr>
                <w:sz w:val="20"/>
                <w:szCs w:val="20"/>
              </w:rPr>
              <w:t>)</w:t>
            </w:r>
          </w:p>
        </w:tc>
        <w:tc>
          <w:tcPr>
            <w:tcW w:w="1500" w:type="dxa"/>
            <w:shd w:val="clear" w:color="auto" w:fill="FFE8E8"/>
            <w:tcMar>
              <w:top w:w="80" w:type="dxa"/>
              <w:left w:w="120" w:type="dxa"/>
              <w:bottom w:w="80" w:type="dxa"/>
              <w:right w:w="120" w:type="dxa"/>
            </w:tcMar>
            <w:vAlign w:val="center"/>
          </w:tcPr>
          <w:p w14:paraId="0CCDC526" w14:textId="77777777" w:rsidR="004D519D" w:rsidRPr="002C3CEF" w:rsidRDefault="00000000">
            <w:pPr>
              <w:jc w:val="center"/>
            </w:pPr>
            <w:r w:rsidRPr="002C3CEF">
              <w:rPr>
                <w:sz w:val="20"/>
                <w:szCs w:val="20"/>
              </w:rPr>
              <w:t>12.0876</w:t>
            </w:r>
          </w:p>
        </w:tc>
        <w:tc>
          <w:tcPr>
            <w:tcW w:w="1500" w:type="dxa"/>
            <w:shd w:val="clear" w:color="auto" w:fill="FFE8E8"/>
            <w:tcMar>
              <w:top w:w="80" w:type="dxa"/>
              <w:left w:w="120" w:type="dxa"/>
              <w:bottom w:w="80" w:type="dxa"/>
              <w:right w:w="120" w:type="dxa"/>
            </w:tcMar>
            <w:vAlign w:val="center"/>
          </w:tcPr>
          <w:p w14:paraId="4D10EBCA" w14:textId="77777777" w:rsidR="004D519D" w:rsidRPr="002C3CEF" w:rsidRDefault="00000000">
            <w:pPr>
              <w:jc w:val="center"/>
            </w:pPr>
            <w:r w:rsidRPr="002C3CEF">
              <w:rPr>
                <w:sz w:val="20"/>
                <w:szCs w:val="20"/>
              </w:rPr>
              <w:t>0.2469</w:t>
            </w:r>
          </w:p>
        </w:tc>
        <w:tc>
          <w:tcPr>
            <w:tcW w:w="2060" w:type="dxa"/>
            <w:shd w:val="clear" w:color="auto" w:fill="FFE8E8"/>
            <w:tcMar>
              <w:top w:w="80" w:type="dxa"/>
              <w:left w:w="120" w:type="dxa"/>
              <w:bottom w:w="80" w:type="dxa"/>
              <w:right w:w="120" w:type="dxa"/>
            </w:tcMar>
            <w:vAlign w:val="center"/>
          </w:tcPr>
          <w:p w14:paraId="1D328BF0" w14:textId="77777777" w:rsidR="004D519D" w:rsidRPr="002C3CEF" w:rsidRDefault="00000000">
            <w:pPr>
              <w:jc w:val="center"/>
            </w:pPr>
            <w:r w:rsidRPr="002C3CEF">
              <w:rPr>
                <w:sz w:val="20"/>
                <w:szCs w:val="20"/>
              </w:rPr>
              <w:t>390,731.10</w:t>
            </w:r>
          </w:p>
        </w:tc>
        <w:tc>
          <w:tcPr>
            <w:tcW w:w="2200" w:type="dxa"/>
            <w:shd w:val="clear" w:color="auto" w:fill="FFE8E8"/>
            <w:tcMar>
              <w:top w:w="80" w:type="dxa"/>
              <w:left w:w="120" w:type="dxa"/>
              <w:bottom w:w="80" w:type="dxa"/>
              <w:right w:w="120" w:type="dxa"/>
            </w:tcMar>
            <w:vAlign w:val="center"/>
          </w:tcPr>
          <w:p w14:paraId="372F2AB7" w14:textId="77777777" w:rsidR="004D519D" w:rsidRPr="002C3CEF" w:rsidRDefault="00000000">
            <w:pPr>
              <w:jc w:val="center"/>
            </w:pPr>
            <w:r w:rsidRPr="002C3CEF">
              <w:rPr>
                <w:sz w:val="20"/>
                <w:szCs w:val="20"/>
              </w:rPr>
              <w:t>0.0110</w:t>
            </w:r>
          </w:p>
        </w:tc>
      </w:tr>
      <w:tr w:rsidR="002C3CEF" w:rsidRPr="002C3CEF" w14:paraId="1F23E36C" w14:textId="77777777">
        <w:tc>
          <w:tcPr>
            <w:tcW w:w="2100" w:type="dxa"/>
            <w:shd w:val="clear" w:color="auto" w:fill="FFE8E8"/>
            <w:tcMar>
              <w:top w:w="80" w:type="dxa"/>
              <w:left w:w="120" w:type="dxa"/>
              <w:bottom w:w="80" w:type="dxa"/>
              <w:right w:w="120" w:type="dxa"/>
            </w:tcMar>
            <w:vAlign w:val="center"/>
          </w:tcPr>
          <w:p w14:paraId="6B4E8FD1" w14:textId="77777777" w:rsidR="004D519D" w:rsidRPr="002C3CEF" w:rsidRDefault="00000000">
            <w:pPr>
              <w:jc w:val="center"/>
            </w:pPr>
            <w:r w:rsidRPr="002C3CEF">
              <w:rPr>
                <w:sz w:val="20"/>
                <w:szCs w:val="20"/>
              </w:rPr>
              <w:t>Friday PM (DDoS)</w:t>
            </w:r>
          </w:p>
        </w:tc>
        <w:tc>
          <w:tcPr>
            <w:tcW w:w="1500" w:type="dxa"/>
            <w:shd w:val="clear" w:color="auto" w:fill="FFE8E8"/>
            <w:tcMar>
              <w:top w:w="80" w:type="dxa"/>
              <w:left w:w="120" w:type="dxa"/>
              <w:bottom w:w="80" w:type="dxa"/>
              <w:right w:w="120" w:type="dxa"/>
            </w:tcMar>
            <w:vAlign w:val="center"/>
          </w:tcPr>
          <w:p w14:paraId="3FF03EC2" w14:textId="77777777" w:rsidR="004D519D" w:rsidRPr="002C3CEF" w:rsidRDefault="00000000">
            <w:pPr>
              <w:jc w:val="center"/>
            </w:pPr>
            <w:r w:rsidRPr="002C3CEF">
              <w:rPr>
                <w:sz w:val="20"/>
                <w:szCs w:val="20"/>
              </w:rPr>
              <w:t>12.3652</w:t>
            </w:r>
          </w:p>
        </w:tc>
        <w:tc>
          <w:tcPr>
            <w:tcW w:w="1500" w:type="dxa"/>
            <w:shd w:val="clear" w:color="auto" w:fill="FFE8E8"/>
            <w:tcMar>
              <w:top w:w="80" w:type="dxa"/>
              <w:left w:w="120" w:type="dxa"/>
              <w:bottom w:w="80" w:type="dxa"/>
              <w:right w:w="120" w:type="dxa"/>
            </w:tcMar>
            <w:vAlign w:val="center"/>
          </w:tcPr>
          <w:p w14:paraId="7EA47FCD" w14:textId="77777777" w:rsidR="004D519D" w:rsidRPr="002C3CEF" w:rsidRDefault="00000000">
            <w:pPr>
              <w:jc w:val="center"/>
            </w:pPr>
            <w:r w:rsidRPr="002C3CEF">
              <w:rPr>
                <w:sz w:val="20"/>
                <w:szCs w:val="20"/>
              </w:rPr>
              <w:t>0.2540</w:t>
            </w:r>
          </w:p>
        </w:tc>
        <w:tc>
          <w:tcPr>
            <w:tcW w:w="2060" w:type="dxa"/>
            <w:shd w:val="clear" w:color="auto" w:fill="FFE8E8"/>
            <w:tcMar>
              <w:top w:w="80" w:type="dxa"/>
              <w:left w:w="120" w:type="dxa"/>
              <w:bottom w:w="80" w:type="dxa"/>
              <w:right w:w="120" w:type="dxa"/>
            </w:tcMar>
            <w:vAlign w:val="center"/>
          </w:tcPr>
          <w:p w14:paraId="07C7C7D3" w14:textId="77777777" w:rsidR="004D519D" w:rsidRPr="002C3CEF" w:rsidRDefault="00000000">
            <w:pPr>
              <w:jc w:val="center"/>
            </w:pPr>
            <w:r w:rsidRPr="002C3CEF">
              <w:rPr>
                <w:sz w:val="20"/>
                <w:szCs w:val="20"/>
              </w:rPr>
              <w:t>984,674.10</w:t>
            </w:r>
          </w:p>
        </w:tc>
        <w:tc>
          <w:tcPr>
            <w:tcW w:w="2200" w:type="dxa"/>
            <w:shd w:val="clear" w:color="auto" w:fill="FFE8E8"/>
            <w:tcMar>
              <w:top w:w="80" w:type="dxa"/>
              <w:left w:w="120" w:type="dxa"/>
              <w:bottom w:w="80" w:type="dxa"/>
              <w:right w:w="120" w:type="dxa"/>
            </w:tcMar>
            <w:vAlign w:val="center"/>
          </w:tcPr>
          <w:p w14:paraId="16498FF2" w14:textId="77777777" w:rsidR="004D519D" w:rsidRPr="002C3CEF" w:rsidRDefault="00000000">
            <w:pPr>
              <w:jc w:val="center"/>
            </w:pPr>
            <w:r w:rsidRPr="002C3CEF">
              <w:rPr>
                <w:sz w:val="20"/>
                <w:szCs w:val="20"/>
              </w:rPr>
              <w:t>0.0341</w:t>
            </w:r>
          </w:p>
        </w:tc>
      </w:tr>
    </w:tbl>
    <w:p w14:paraId="3ED87C07" w14:textId="77777777" w:rsidR="004D519D" w:rsidRPr="002C3CEF" w:rsidRDefault="004D519D">
      <w:pPr>
        <w:spacing w:before="80" w:after="80"/>
      </w:pPr>
    </w:p>
    <w:p w14:paraId="121AF190" w14:textId="77777777" w:rsidR="004D519D" w:rsidRPr="002C3CEF" w:rsidRDefault="00000000">
      <w:pPr>
        <w:spacing w:before="80" w:after="120" w:line="340" w:lineRule="auto"/>
        <w:jc w:val="both"/>
      </w:pPr>
      <w:r w:rsidRPr="002C3CEF">
        <w:rPr>
          <w:i/>
          <w:iCs/>
        </w:rPr>
        <w:t>Table 5: Fixed reference drift scores computed against Monday's baseline. KL and JS Divergences are label-level metrics. Mean Feature JS is the average per-feature JS Divergence across all 46 retained features.</w:t>
      </w:r>
    </w:p>
    <w:p w14:paraId="2EB1CCB3" w14:textId="77777777" w:rsidR="004D519D" w:rsidRPr="002C3CEF" w:rsidRDefault="004D519D">
      <w:pPr>
        <w:spacing w:before="80" w:after="80"/>
      </w:pPr>
    </w:p>
    <w:p w14:paraId="7606A905" w14:textId="77777777" w:rsidR="004D519D" w:rsidRPr="002C3CEF" w:rsidRDefault="00000000">
      <w:pPr>
        <w:spacing w:before="100" w:after="160" w:line="360" w:lineRule="auto"/>
        <w:jc w:val="both"/>
      </w:pPr>
      <w:r w:rsidRPr="002C3CEF">
        <w:t>The contrast between Thursday Afternoon's KL Divergence of 0.0018 and Friday DDoS's KL Divergence of 12.3652 is striking. Thursday afternoon's Infiltration traffic contains only 0.01% attack flows, making it virtually indistinguishable from Monday's pure benign baseline, which is reflected in its near-perfect cross-dataset accuracy of 99.99%. Friday's DDoS traffic, by contrast, produces a divergence score so large that it effectively signals a completely different probability distribution from Monday's baseline, and the accuracy collapse to 43.33% follows logically.</w:t>
      </w:r>
    </w:p>
    <w:p w14:paraId="788F1548" w14:textId="77777777" w:rsidR="004D519D" w:rsidRPr="002C3CEF" w:rsidRDefault="00000000">
      <w:pPr>
        <w:pStyle w:val="Heading2"/>
        <w:rPr>
          <w:color w:val="auto"/>
        </w:rPr>
      </w:pPr>
      <w:proofErr w:type="gramStart"/>
      <w:r w:rsidRPr="002C3CEF">
        <w:rPr>
          <w:color w:val="auto"/>
        </w:rPr>
        <w:t>6.6  Rolling</w:t>
      </w:r>
      <w:proofErr w:type="gramEnd"/>
      <w:r w:rsidRPr="002C3CEF">
        <w:rPr>
          <w:color w:val="auto"/>
        </w:rPr>
        <w:t xml:space="preserve"> Window Drift Scores</w:t>
      </w:r>
    </w:p>
    <w:p w14:paraId="24305DB9" w14:textId="77777777" w:rsidR="004D519D" w:rsidRPr="002C3CEF" w:rsidRDefault="00000000">
      <w:pPr>
        <w:spacing w:before="100" w:after="160" w:line="360" w:lineRule="auto"/>
        <w:jc w:val="both"/>
      </w:pPr>
      <w:r w:rsidRPr="002C3CEF">
        <w:t>The rolling window analysis, comparing each day against the immediately preceding day, revealed sharp overnight transitions that the fixed reference view alone would have smoothed over.</w:t>
      </w:r>
    </w:p>
    <w:p w14:paraId="6E8851B4" w14:textId="77777777" w:rsidR="004D519D" w:rsidRPr="002C3CEF" w:rsidRDefault="004D519D">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80"/>
        <w:gridCol w:w="1480"/>
        <w:gridCol w:w="3600"/>
      </w:tblGrid>
      <w:tr w:rsidR="002C3CEF" w:rsidRPr="002C3CEF" w14:paraId="588054EA" w14:textId="77777777">
        <w:trPr>
          <w:tblHeader/>
        </w:trPr>
        <w:tc>
          <w:tcPr>
            <w:tcW w:w="28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EB35BE0" w14:textId="77777777" w:rsidR="004D519D" w:rsidRPr="002C3CEF" w:rsidRDefault="00000000">
            <w:pPr>
              <w:jc w:val="center"/>
            </w:pPr>
            <w:r w:rsidRPr="002C3CEF">
              <w:rPr>
                <w:b/>
                <w:bCs/>
                <w:sz w:val="20"/>
                <w:szCs w:val="20"/>
              </w:rPr>
              <w:t>Transition (Day N-1 to Day N)</w:t>
            </w:r>
          </w:p>
        </w:tc>
        <w:tc>
          <w:tcPr>
            <w:tcW w:w="14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41D89962" w14:textId="77777777" w:rsidR="004D519D" w:rsidRPr="002C3CEF" w:rsidRDefault="00000000">
            <w:pPr>
              <w:jc w:val="center"/>
            </w:pPr>
            <w:r w:rsidRPr="002C3CEF">
              <w:rPr>
                <w:b/>
                <w:bCs/>
                <w:sz w:val="20"/>
                <w:szCs w:val="20"/>
              </w:rPr>
              <w:t>KL Divergence</w:t>
            </w:r>
          </w:p>
        </w:tc>
        <w:tc>
          <w:tcPr>
            <w:tcW w:w="14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D812BEE" w14:textId="77777777" w:rsidR="004D519D" w:rsidRPr="002C3CEF" w:rsidRDefault="00000000">
            <w:pPr>
              <w:jc w:val="center"/>
            </w:pPr>
            <w:r w:rsidRPr="002C3CEF">
              <w:rPr>
                <w:b/>
                <w:bCs/>
                <w:sz w:val="20"/>
                <w:szCs w:val="20"/>
              </w:rPr>
              <w:t>JS Divergence</w:t>
            </w:r>
          </w:p>
        </w:tc>
        <w:tc>
          <w:tcPr>
            <w:tcW w:w="36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4F7F0F71" w14:textId="77777777" w:rsidR="004D519D" w:rsidRPr="002C3CEF" w:rsidRDefault="00000000">
            <w:pPr>
              <w:jc w:val="center"/>
            </w:pPr>
            <w:r w:rsidRPr="002C3CEF">
              <w:rPr>
                <w:b/>
                <w:bCs/>
                <w:sz w:val="20"/>
                <w:szCs w:val="20"/>
              </w:rPr>
              <w:t>Wasserstein Distance</w:t>
            </w:r>
          </w:p>
        </w:tc>
      </w:tr>
      <w:tr w:rsidR="002C3CEF" w:rsidRPr="002C3CEF" w14:paraId="067238D7" w14:textId="77777777">
        <w:tc>
          <w:tcPr>
            <w:tcW w:w="2800" w:type="dxa"/>
            <w:shd w:val="clear" w:color="auto" w:fill="F7F9FC"/>
            <w:tcMar>
              <w:top w:w="80" w:type="dxa"/>
              <w:left w:w="120" w:type="dxa"/>
              <w:bottom w:w="80" w:type="dxa"/>
              <w:right w:w="120" w:type="dxa"/>
            </w:tcMar>
            <w:vAlign w:val="center"/>
          </w:tcPr>
          <w:p w14:paraId="4E46804E" w14:textId="77777777" w:rsidR="004D519D" w:rsidRPr="002C3CEF" w:rsidRDefault="00000000">
            <w:pPr>
              <w:jc w:val="center"/>
            </w:pPr>
            <w:r w:rsidRPr="002C3CEF">
              <w:rPr>
                <w:sz w:val="20"/>
                <w:szCs w:val="20"/>
              </w:rPr>
              <w:t>Monday to Tuesday</w:t>
            </w:r>
          </w:p>
        </w:tc>
        <w:tc>
          <w:tcPr>
            <w:tcW w:w="1480" w:type="dxa"/>
            <w:shd w:val="clear" w:color="auto" w:fill="F7F9FC"/>
            <w:tcMar>
              <w:top w:w="80" w:type="dxa"/>
              <w:left w:w="120" w:type="dxa"/>
              <w:bottom w:w="80" w:type="dxa"/>
              <w:right w:w="120" w:type="dxa"/>
            </w:tcMar>
            <w:vAlign w:val="center"/>
          </w:tcPr>
          <w:p w14:paraId="01B50E60" w14:textId="77777777" w:rsidR="004D519D" w:rsidRPr="002C3CEF" w:rsidRDefault="00000000">
            <w:pPr>
              <w:jc w:val="center"/>
            </w:pPr>
            <w:r w:rsidRPr="002C3CEF">
              <w:rPr>
                <w:sz w:val="20"/>
                <w:szCs w:val="20"/>
              </w:rPr>
              <w:t>0.5770</w:t>
            </w:r>
          </w:p>
        </w:tc>
        <w:tc>
          <w:tcPr>
            <w:tcW w:w="1480" w:type="dxa"/>
            <w:shd w:val="clear" w:color="auto" w:fill="F7F9FC"/>
            <w:tcMar>
              <w:top w:w="80" w:type="dxa"/>
              <w:left w:w="120" w:type="dxa"/>
              <w:bottom w:w="80" w:type="dxa"/>
              <w:right w:w="120" w:type="dxa"/>
            </w:tcMar>
            <w:vAlign w:val="center"/>
          </w:tcPr>
          <w:p w14:paraId="19F52AC8" w14:textId="77777777" w:rsidR="004D519D" w:rsidRPr="002C3CEF" w:rsidRDefault="00000000">
            <w:pPr>
              <w:jc w:val="center"/>
            </w:pPr>
            <w:r w:rsidRPr="002C3CEF">
              <w:rPr>
                <w:sz w:val="20"/>
                <w:szCs w:val="20"/>
              </w:rPr>
              <w:t>0.0109</w:t>
            </w:r>
          </w:p>
        </w:tc>
        <w:tc>
          <w:tcPr>
            <w:tcW w:w="3600" w:type="dxa"/>
            <w:shd w:val="clear" w:color="auto" w:fill="F7F9FC"/>
            <w:tcMar>
              <w:top w:w="80" w:type="dxa"/>
              <w:left w:w="120" w:type="dxa"/>
              <w:bottom w:w="80" w:type="dxa"/>
              <w:right w:w="120" w:type="dxa"/>
            </w:tcMar>
            <w:vAlign w:val="center"/>
          </w:tcPr>
          <w:p w14:paraId="6D76ED15" w14:textId="77777777" w:rsidR="004D519D" w:rsidRPr="002C3CEF" w:rsidRDefault="00000000">
            <w:pPr>
              <w:jc w:val="center"/>
            </w:pPr>
            <w:r w:rsidRPr="002C3CEF">
              <w:rPr>
                <w:sz w:val="20"/>
                <w:szCs w:val="20"/>
              </w:rPr>
              <w:t>58,459.05</w:t>
            </w:r>
          </w:p>
        </w:tc>
      </w:tr>
      <w:tr w:rsidR="002C3CEF" w:rsidRPr="002C3CEF" w14:paraId="6BB67B0C" w14:textId="77777777">
        <w:tc>
          <w:tcPr>
            <w:tcW w:w="2800" w:type="dxa"/>
            <w:shd w:val="clear" w:color="auto" w:fill="FFF3E0"/>
            <w:tcMar>
              <w:top w:w="80" w:type="dxa"/>
              <w:left w:w="120" w:type="dxa"/>
              <w:bottom w:w="80" w:type="dxa"/>
              <w:right w:w="120" w:type="dxa"/>
            </w:tcMar>
            <w:vAlign w:val="center"/>
          </w:tcPr>
          <w:p w14:paraId="66FB4D78" w14:textId="77777777" w:rsidR="004D519D" w:rsidRPr="002C3CEF" w:rsidRDefault="00000000">
            <w:pPr>
              <w:jc w:val="center"/>
            </w:pPr>
            <w:r w:rsidRPr="002C3CEF">
              <w:rPr>
                <w:sz w:val="20"/>
                <w:szCs w:val="20"/>
              </w:rPr>
              <w:t>Tuesday to Wednesday</w:t>
            </w:r>
          </w:p>
        </w:tc>
        <w:tc>
          <w:tcPr>
            <w:tcW w:w="1480" w:type="dxa"/>
            <w:shd w:val="clear" w:color="auto" w:fill="FFF3E0"/>
            <w:tcMar>
              <w:top w:w="80" w:type="dxa"/>
              <w:left w:w="120" w:type="dxa"/>
              <w:bottom w:w="80" w:type="dxa"/>
              <w:right w:w="120" w:type="dxa"/>
            </w:tcMar>
            <w:vAlign w:val="center"/>
          </w:tcPr>
          <w:p w14:paraId="51D7EBBB" w14:textId="77777777" w:rsidR="004D519D" w:rsidRPr="002C3CEF" w:rsidRDefault="00000000">
            <w:pPr>
              <w:jc w:val="center"/>
            </w:pPr>
            <w:r w:rsidRPr="002C3CEF">
              <w:rPr>
                <w:sz w:val="20"/>
                <w:szCs w:val="20"/>
              </w:rPr>
              <w:t>0.6314</w:t>
            </w:r>
          </w:p>
        </w:tc>
        <w:tc>
          <w:tcPr>
            <w:tcW w:w="1480" w:type="dxa"/>
            <w:shd w:val="clear" w:color="auto" w:fill="FFF3E0"/>
            <w:tcMar>
              <w:top w:w="80" w:type="dxa"/>
              <w:left w:w="120" w:type="dxa"/>
              <w:bottom w:w="80" w:type="dxa"/>
              <w:right w:w="120" w:type="dxa"/>
            </w:tcMar>
            <w:vAlign w:val="center"/>
          </w:tcPr>
          <w:p w14:paraId="637B376E" w14:textId="77777777" w:rsidR="004D519D" w:rsidRPr="002C3CEF" w:rsidRDefault="00000000">
            <w:pPr>
              <w:jc w:val="center"/>
            </w:pPr>
            <w:r w:rsidRPr="002C3CEF">
              <w:rPr>
                <w:sz w:val="20"/>
                <w:szCs w:val="20"/>
              </w:rPr>
              <w:t>0.1004</w:t>
            </w:r>
          </w:p>
        </w:tc>
        <w:tc>
          <w:tcPr>
            <w:tcW w:w="3600" w:type="dxa"/>
            <w:shd w:val="clear" w:color="auto" w:fill="FFF3E0"/>
            <w:tcMar>
              <w:top w:w="80" w:type="dxa"/>
              <w:left w:w="120" w:type="dxa"/>
              <w:bottom w:w="80" w:type="dxa"/>
              <w:right w:w="120" w:type="dxa"/>
            </w:tcMar>
            <w:vAlign w:val="center"/>
          </w:tcPr>
          <w:p w14:paraId="090A5047" w14:textId="77777777" w:rsidR="004D519D" w:rsidRPr="002C3CEF" w:rsidRDefault="00000000">
            <w:pPr>
              <w:jc w:val="center"/>
            </w:pPr>
            <w:r w:rsidRPr="002C3CEF">
              <w:rPr>
                <w:sz w:val="20"/>
                <w:szCs w:val="20"/>
              </w:rPr>
              <w:t>1,845,590.19</w:t>
            </w:r>
          </w:p>
        </w:tc>
      </w:tr>
      <w:tr w:rsidR="002C3CEF" w:rsidRPr="002C3CEF" w14:paraId="6F03DB96" w14:textId="77777777">
        <w:tc>
          <w:tcPr>
            <w:tcW w:w="2800" w:type="dxa"/>
            <w:shd w:val="clear" w:color="auto" w:fill="FFF3E0"/>
            <w:tcMar>
              <w:top w:w="80" w:type="dxa"/>
              <w:left w:w="120" w:type="dxa"/>
              <w:bottom w:w="80" w:type="dxa"/>
              <w:right w:w="120" w:type="dxa"/>
            </w:tcMar>
            <w:vAlign w:val="center"/>
          </w:tcPr>
          <w:p w14:paraId="529B7198" w14:textId="77777777" w:rsidR="004D519D" w:rsidRPr="002C3CEF" w:rsidRDefault="00000000">
            <w:pPr>
              <w:jc w:val="center"/>
            </w:pPr>
            <w:r w:rsidRPr="002C3CEF">
              <w:rPr>
                <w:sz w:val="20"/>
                <w:szCs w:val="20"/>
              </w:rPr>
              <w:t>Wednesday to Thursday AM</w:t>
            </w:r>
          </w:p>
        </w:tc>
        <w:tc>
          <w:tcPr>
            <w:tcW w:w="1480" w:type="dxa"/>
            <w:shd w:val="clear" w:color="auto" w:fill="FFF3E0"/>
            <w:tcMar>
              <w:top w:w="80" w:type="dxa"/>
              <w:left w:w="120" w:type="dxa"/>
              <w:bottom w:w="80" w:type="dxa"/>
              <w:right w:w="120" w:type="dxa"/>
            </w:tcMar>
            <w:vAlign w:val="center"/>
          </w:tcPr>
          <w:p w14:paraId="3061C656" w14:textId="77777777" w:rsidR="004D519D" w:rsidRPr="002C3CEF" w:rsidRDefault="00000000">
            <w:pPr>
              <w:jc w:val="center"/>
            </w:pPr>
            <w:r w:rsidRPr="002C3CEF">
              <w:rPr>
                <w:sz w:val="20"/>
                <w:szCs w:val="20"/>
              </w:rPr>
              <w:t>0.3969</w:t>
            </w:r>
          </w:p>
        </w:tc>
        <w:tc>
          <w:tcPr>
            <w:tcW w:w="1480" w:type="dxa"/>
            <w:shd w:val="clear" w:color="auto" w:fill="FFF3E0"/>
            <w:tcMar>
              <w:top w:w="80" w:type="dxa"/>
              <w:left w:w="120" w:type="dxa"/>
              <w:bottom w:w="80" w:type="dxa"/>
              <w:right w:w="120" w:type="dxa"/>
            </w:tcMar>
            <w:vAlign w:val="center"/>
          </w:tcPr>
          <w:p w14:paraId="32029D38" w14:textId="77777777" w:rsidR="004D519D" w:rsidRPr="002C3CEF" w:rsidRDefault="00000000">
            <w:pPr>
              <w:jc w:val="center"/>
            </w:pPr>
            <w:r w:rsidRPr="002C3CEF">
              <w:rPr>
                <w:sz w:val="20"/>
                <w:szCs w:val="20"/>
              </w:rPr>
              <w:t>0.1238</w:t>
            </w:r>
          </w:p>
        </w:tc>
        <w:tc>
          <w:tcPr>
            <w:tcW w:w="3600" w:type="dxa"/>
            <w:shd w:val="clear" w:color="auto" w:fill="FFF3E0"/>
            <w:tcMar>
              <w:top w:w="80" w:type="dxa"/>
              <w:left w:w="120" w:type="dxa"/>
              <w:bottom w:w="80" w:type="dxa"/>
              <w:right w:w="120" w:type="dxa"/>
            </w:tcMar>
            <w:vAlign w:val="center"/>
          </w:tcPr>
          <w:p w14:paraId="29564E3A" w14:textId="77777777" w:rsidR="004D519D" w:rsidRPr="002C3CEF" w:rsidRDefault="00000000">
            <w:pPr>
              <w:jc w:val="center"/>
            </w:pPr>
            <w:r w:rsidRPr="002C3CEF">
              <w:rPr>
                <w:sz w:val="20"/>
                <w:szCs w:val="20"/>
              </w:rPr>
              <w:t>1,811,922.23</w:t>
            </w:r>
          </w:p>
        </w:tc>
      </w:tr>
      <w:tr w:rsidR="002C3CEF" w:rsidRPr="002C3CEF" w14:paraId="76DE82DA" w14:textId="77777777">
        <w:tc>
          <w:tcPr>
            <w:tcW w:w="2800" w:type="dxa"/>
            <w:shd w:val="clear" w:color="auto" w:fill="F7F9FC"/>
            <w:tcMar>
              <w:top w:w="80" w:type="dxa"/>
              <w:left w:w="120" w:type="dxa"/>
              <w:bottom w:w="80" w:type="dxa"/>
              <w:right w:w="120" w:type="dxa"/>
            </w:tcMar>
            <w:vAlign w:val="center"/>
          </w:tcPr>
          <w:p w14:paraId="020C0581" w14:textId="77777777" w:rsidR="004D519D" w:rsidRPr="002C3CEF" w:rsidRDefault="00000000">
            <w:pPr>
              <w:jc w:val="center"/>
            </w:pPr>
            <w:r w:rsidRPr="002C3CEF">
              <w:rPr>
                <w:sz w:val="20"/>
                <w:szCs w:val="20"/>
              </w:rPr>
              <w:t>Thursday AM to Thursday PM</w:t>
            </w:r>
          </w:p>
        </w:tc>
        <w:tc>
          <w:tcPr>
            <w:tcW w:w="1480" w:type="dxa"/>
            <w:shd w:val="clear" w:color="auto" w:fill="F7F9FC"/>
            <w:tcMar>
              <w:top w:w="80" w:type="dxa"/>
              <w:left w:w="120" w:type="dxa"/>
              <w:bottom w:w="80" w:type="dxa"/>
              <w:right w:w="120" w:type="dxa"/>
            </w:tcMar>
            <w:vAlign w:val="center"/>
          </w:tcPr>
          <w:p w14:paraId="223BCAA8" w14:textId="77777777" w:rsidR="004D519D" w:rsidRPr="002C3CEF" w:rsidRDefault="00000000">
            <w:pPr>
              <w:jc w:val="center"/>
            </w:pPr>
            <w:r w:rsidRPr="002C3CEF">
              <w:rPr>
                <w:sz w:val="20"/>
                <w:szCs w:val="20"/>
              </w:rPr>
              <w:t>0.0111</w:t>
            </w:r>
          </w:p>
        </w:tc>
        <w:tc>
          <w:tcPr>
            <w:tcW w:w="1480" w:type="dxa"/>
            <w:shd w:val="clear" w:color="auto" w:fill="F7F9FC"/>
            <w:tcMar>
              <w:top w:w="80" w:type="dxa"/>
              <w:left w:w="120" w:type="dxa"/>
              <w:bottom w:w="80" w:type="dxa"/>
              <w:right w:w="120" w:type="dxa"/>
            </w:tcMar>
            <w:vAlign w:val="center"/>
          </w:tcPr>
          <w:p w14:paraId="6ADA49A0" w14:textId="77777777" w:rsidR="004D519D" w:rsidRPr="002C3CEF" w:rsidRDefault="00000000">
            <w:pPr>
              <w:jc w:val="center"/>
            </w:pPr>
            <w:r w:rsidRPr="002C3CEF">
              <w:rPr>
                <w:sz w:val="20"/>
                <w:szCs w:val="20"/>
              </w:rPr>
              <w:t>0.0038</w:t>
            </w:r>
          </w:p>
        </w:tc>
        <w:tc>
          <w:tcPr>
            <w:tcW w:w="3600" w:type="dxa"/>
            <w:shd w:val="clear" w:color="auto" w:fill="F7F9FC"/>
            <w:tcMar>
              <w:top w:w="80" w:type="dxa"/>
              <w:left w:w="120" w:type="dxa"/>
              <w:bottom w:w="80" w:type="dxa"/>
              <w:right w:w="120" w:type="dxa"/>
            </w:tcMar>
            <w:vAlign w:val="center"/>
          </w:tcPr>
          <w:p w14:paraId="5347719D" w14:textId="77777777" w:rsidR="004D519D" w:rsidRPr="002C3CEF" w:rsidRDefault="00000000">
            <w:pPr>
              <w:jc w:val="center"/>
            </w:pPr>
            <w:r w:rsidRPr="002C3CEF">
              <w:rPr>
                <w:sz w:val="20"/>
                <w:szCs w:val="20"/>
              </w:rPr>
              <w:t>196,961.03</w:t>
            </w:r>
          </w:p>
        </w:tc>
      </w:tr>
      <w:tr w:rsidR="002C3CEF" w:rsidRPr="002C3CEF" w14:paraId="06A9FB98" w14:textId="77777777">
        <w:tc>
          <w:tcPr>
            <w:tcW w:w="2800" w:type="dxa"/>
            <w:shd w:val="clear" w:color="auto" w:fill="F7F9FC"/>
            <w:tcMar>
              <w:top w:w="80" w:type="dxa"/>
              <w:left w:w="120" w:type="dxa"/>
              <w:bottom w:w="80" w:type="dxa"/>
              <w:right w:w="120" w:type="dxa"/>
            </w:tcMar>
            <w:vAlign w:val="center"/>
          </w:tcPr>
          <w:p w14:paraId="514ED7D6" w14:textId="77777777" w:rsidR="004D519D" w:rsidRPr="002C3CEF" w:rsidRDefault="00000000">
            <w:pPr>
              <w:jc w:val="center"/>
            </w:pPr>
            <w:r w:rsidRPr="002C3CEF">
              <w:rPr>
                <w:sz w:val="20"/>
                <w:szCs w:val="20"/>
              </w:rPr>
              <w:t>Thursday PM to Friday AM</w:t>
            </w:r>
          </w:p>
        </w:tc>
        <w:tc>
          <w:tcPr>
            <w:tcW w:w="1480" w:type="dxa"/>
            <w:shd w:val="clear" w:color="auto" w:fill="F7F9FC"/>
            <w:tcMar>
              <w:top w:w="80" w:type="dxa"/>
              <w:left w:w="120" w:type="dxa"/>
              <w:bottom w:w="80" w:type="dxa"/>
              <w:right w:w="120" w:type="dxa"/>
            </w:tcMar>
            <w:vAlign w:val="center"/>
          </w:tcPr>
          <w:p w14:paraId="58BB0348" w14:textId="77777777" w:rsidR="004D519D" w:rsidRPr="002C3CEF" w:rsidRDefault="00000000">
            <w:pPr>
              <w:jc w:val="center"/>
            </w:pPr>
            <w:r w:rsidRPr="002C3CEF">
              <w:rPr>
                <w:sz w:val="20"/>
                <w:szCs w:val="20"/>
              </w:rPr>
              <w:t>0.0348</w:t>
            </w:r>
          </w:p>
        </w:tc>
        <w:tc>
          <w:tcPr>
            <w:tcW w:w="1480" w:type="dxa"/>
            <w:shd w:val="clear" w:color="auto" w:fill="F7F9FC"/>
            <w:tcMar>
              <w:top w:w="80" w:type="dxa"/>
              <w:left w:w="120" w:type="dxa"/>
              <w:bottom w:w="80" w:type="dxa"/>
              <w:right w:w="120" w:type="dxa"/>
            </w:tcMar>
            <w:vAlign w:val="center"/>
          </w:tcPr>
          <w:p w14:paraId="1979D97E" w14:textId="77777777" w:rsidR="004D519D" w:rsidRPr="002C3CEF" w:rsidRDefault="00000000">
            <w:pPr>
              <w:jc w:val="center"/>
            </w:pPr>
            <w:r w:rsidRPr="002C3CEF">
              <w:rPr>
                <w:sz w:val="20"/>
                <w:szCs w:val="20"/>
              </w:rPr>
              <w:t>0.0033</w:t>
            </w:r>
          </w:p>
        </w:tc>
        <w:tc>
          <w:tcPr>
            <w:tcW w:w="3600" w:type="dxa"/>
            <w:shd w:val="clear" w:color="auto" w:fill="F7F9FC"/>
            <w:tcMar>
              <w:top w:w="80" w:type="dxa"/>
              <w:left w:w="120" w:type="dxa"/>
              <w:bottom w:w="80" w:type="dxa"/>
              <w:right w:w="120" w:type="dxa"/>
            </w:tcMar>
            <w:vAlign w:val="center"/>
          </w:tcPr>
          <w:p w14:paraId="729985AC" w14:textId="77777777" w:rsidR="004D519D" w:rsidRPr="002C3CEF" w:rsidRDefault="00000000">
            <w:pPr>
              <w:jc w:val="center"/>
            </w:pPr>
            <w:r w:rsidRPr="002C3CEF">
              <w:rPr>
                <w:sz w:val="20"/>
                <w:szCs w:val="20"/>
              </w:rPr>
              <w:t>259,451.77</w:t>
            </w:r>
          </w:p>
        </w:tc>
      </w:tr>
      <w:tr w:rsidR="002C3CEF" w:rsidRPr="002C3CEF" w14:paraId="2E0D2107" w14:textId="77777777">
        <w:tc>
          <w:tcPr>
            <w:tcW w:w="2800" w:type="dxa"/>
            <w:shd w:val="clear" w:color="auto" w:fill="FFE8E8"/>
            <w:tcMar>
              <w:top w:w="80" w:type="dxa"/>
              <w:left w:w="120" w:type="dxa"/>
              <w:bottom w:w="80" w:type="dxa"/>
              <w:right w:w="120" w:type="dxa"/>
            </w:tcMar>
            <w:vAlign w:val="center"/>
          </w:tcPr>
          <w:p w14:paraId="42259D1B" w14:textId="77777777" w:rsidR="004D519D" w:rsidRPr="002C3CEF" w:rsidRDefault="00000000">
            <w:pPr>
              <w:jc w:val="center"/>
            </w:pPr>
            <w:r w:rsidRPr="002C3CEF">
              <w:rPr>
                <w:sz w:val="20"/>
                <w:szCs w:val="20"/>
              </w:rPr>
              <w:t xml:space="preserve">Friday AM to Friday </w:t>
            </w:r>
            <w:proofErr w:type="spellStart"/>
            <w:r w:rsidRPr="002C3CEF">
              <w:rPr>
                <w:sz w:val="20"/>
                <w:szCs w:val="20"/>
              </w:rPr>
              <w:t>PortScan</w:t>
            </w:r>
            <w:proofErr w:type="spellEnd"/>
          </w:p>
        </w:tc>
        <w:tc>
          <w:tcPr>
            <w:tcW w:w="1480" w:type="dxa"/>
            <w:shd w:val="clear" w:color="auto" w:fill="FFE8E8"/>
            <w:tcMar>
              <w:top w:w="80" w:type="dxa"/>
              <w:left w:w="120" w:type="dxa"/>
              <w:bottom w:w="80" w:type="dxa"/>
              <w:right w:w="120" w:type="dxa"/>
            </w:tcMar>
            <w:vAlign w:val="center"/>
          </w:tcPr>
          <w:p w14:paraId="3808F910" w14:textId="77777777" w:rsidR="004D519D" w:rsidRPr="002C3CEF" w:rsidRDefault="00000000">
            <w:pPr>
              <w:jc w:val="center"/>
            </w:pPr>
            <w:r w:rsidRPr="002C3CEF">
              <w:rPr>
                <w:sz w:val="20"/>
                <w:szCs w:val="20"/>
              </w:rPr>
              <w:t>1.8494</w:t>
            </w:r>
          </w:p>
        </w:tc>
        <w:tc>
          <w:tcPr>
            <w:tcW w:w="1480" w:type="dxa"/>
            <w:shd w:val="clear" w:color="auto" w:fill="FFE8E8"/>
            <w:tcMar>
              <w:top w:w="80" w:type="dxa"/>
              <w:left w:w="120" w:type="dxa"/>
              <w:bottom w:w="80" w:type="dxa"/>
              <w:right w:w="120" w:type="dxa"/>
            </w:tcMar>
            <w:vAlign w:val="center"/>
          </w:tcPr>
          <w:p w14:paraId="4B47B600" w14:textId="77777777" w:rsidR="004D519D" w:rsidRPr="002C3CEF" w:rsidRDefault="00000000">
            <w:pPr>
              <w:jc w:val="center"/>
            </w:pPr>
            <w:r w:rsidRPr="002C3CEF">
              <w:rPr>
                <w:sz w:val="20"/>
                <w:szCs w:val="20"/>
              </w:rPr>
              <w:t>0.2229</w:t>
            </w:r>
          </w:p>
        </w:tc>
        <w:tc>
          <w:tcPr>
            <w:tcW w:w="3600" w:type="dxa"/>
            <w:shd w:val="clear" w:color="auto" w:fill="FFE8E8"/>
            <w:tcMar>
              <w:top w:w="80" w:type="dxa"/>
              <w:left w:w="120" w:type="dxa"/>
              <w:bottom w:w="80" w:type="dxa"/>
              <w:right w:w="120" w:type="dxa"/>
            </w:tcMar>
            <w:vAlign w:val="center"/>
          </w:tcPr>
          <w:p w14:paraId="191DFA04" w14:textId="77777777" w:rsidR="004D519D" w:rsidRPr="002C3CEF" w:rsidRDefault="00000000">
            <w:pPr>
              <w:jc w:val="center"/>
            </w:pPr>
            <w:r w:rsidRPr="002C3CEF">
              <w:rPr>
                <w:sz w:val="20"/>
                <w:szCs w:val="20"/>
              </w:rPr>
              <w:t>479,789.52</w:t>
            </w:r>
          </w:p>
        </w:tc>
      </w:tr>
      <w:tr w:rsidR="002C3CEF" w:rsidRPr="002C3CEF" w14:paraId="012BB0CD" w14:textId="77777777">
        <w:tc>
          <w:tcPr>
            <w:tcW w:w="2800" w:type="dxa"/>
            <w:shd w:val="clear" w:color="auto" w:fill="F7F9FC"/>
            <w:tcMar>
              <w:top w:w="80" w:type="dxa"/>
              <w:left w:w="120" w:type="dxa"/>
              <w:bottom w:w="80" w:type="dxa"/>
              <w:right w:w="120" w:type="dxa"/>
            </w:tcMar>
            <w:vAlign w:val="center"/>
          </w:tcPr>
          <w:p w14:paraId="48B8DE83" w14:textId="77777777" w:rsidR="004D519D" w:rsidRPr="002C3CEF" w:rsidRDefault="00000000">
            <w:pPr>
              <w:jc w:val="center"/>
            </w:pPr>
            <w:r w:rsidRPr="002C3CEF">
              <w:rPr>
                <w:sz w:val="20"/>
                <w:szCs w:val="20"/>
              </w:rPr>
              <w:t xml:space="preserve">Friday </w:t>
            </w:r>
            <w:proofErr w:type="spellStart"/>
            <w:r w:rsidRPr="002C3CEF">
              <w:rPr>
                <w:sz w:val="20"/>
                <w:szCs w:val="20"/>
              </w:rPr>
              <w:t>PortScan</w:t>
            </w:r>
            <w:proofErr w:type="spellEnd"/>
            <w:r w:rsidRPr="002C3CEF">
              <w:rPr>
                <w:sz w:val="20"/>
                <w:szCs w:val="20"/>
              </w:rPr>
              <w:t xml:space="preserve"> to Friday DDoS</w:t>
            </w:r>
          </w:p>
        </w:tc>
        <w:tc>
          <w:tcPr>
            <w:tcW w:w="1480" w:type="dxa"/>
            <w:shd w:val="clear" w:color="auto" w:fill="F7F9FC"/>
            <w:tcMar>
              <w:top w:w="80" w:type="dxa"/>
              <w:left w:w="120" w:type="dxa"/>
              <w:bottom w:w="80" w:type="dxa"/>
              <w:right w:w="120" w:type="dxa"/>
            </w:tcMar>
            <w:vAlign w:val="center"/>
          </w:tcPr>
          <w:p w14:paraId="773D20AD" w14:textId="77777777" w:rsidR="004D519D" w:rsidRPr="002C3CEF" w:rsidRDefault="00000000">
            <w:pPr>
              <w:jc w:val="center"/>
            </w:pPr>
            <w:r w:rsidRPr="002C3CEF">
              <w:rPr>
                <w:sz w:val="20"/>
                <w:szCs w:val="20"/>
              </w:rPr>
              <w:t>0.0003</w:t>
            </w:r>
          </w:p>
        </w:tc>
        <w:tc>
          <w:tcPr>
            <w:tcW w:w="1480" w:type="dxa"/>
            <w:shd w:val="clear" w:color="auto" w:fill="F7F9FC"/>
            <w:tcMar>
              <w:top w:w="80" w:type="dxa"/>
              <w:left w:w="120" w:type="dxa"/>
              <w:bottom w:w="80" w:type="dxa"/>
              <w:right w:w="120" w:type="dxa"/>
            </w:tcMar>
            <w:vAlign w:val="center"/>
          </w:tcPr>
          <w:p w14:paraId="7F1B8BEC" w14:textId="77777777" w:rsidR="004D519D" w:rsidRPr="002C3CEF" w:rsidRDefault="00000000">
            <w:pPr>
              <w:jc w:val="center"/>
            </w:pPr>
            <w:r w:rsidRPr="002C3CEF">
              <w:rPr>
                <w:sz w:val="20"/>
                <w:szCs w:val="20"/>
              </w:rPr>
              <w:t>0.0001</w:t>
            </w:r>
          </w:p>
        </w:tc>
        <w:tc>
          <w:tcPr>
            <w:tcW w:w="3600" w:type="dxa"/>
            <w:shd w:val="clear" w:color="auto" w:fill="F7F9FC"/>
            <w:tcMar>
              <w:top w:w="80" w:type="dxa"/>
              <w:left w:w="120" w:type="dxa"/>
              <w:bottom w:w="80" w:type="dxa"/>
              <w:right w:w="120" w:type="dxa"/>
            </w:tcMar>
            <w:vAlign w:val="center"/>
          </w:tcPr>
          <w:p w14:paraId="5ED3DF55" w14:textId="77777777" w:rsidR="004D519D" w:rsidRPr="002C3CEF" w:rsidRDefault="00000000">
            <w:pPr>
              <w:jc w:val="center"/>
            </w:pPr>
            <w:r w:rsidRPr="002C3CEF">
              <w:rPr>
                <w:sz w:val="20"/>
                <w:szCs w:val="20"/>
              </w:rPr>
              <w:t>1,215,287.81</w:t>
            </w:r>
          </w:p>
        </w:tc>
      </w:tr>
    </w:tbl>
    <w:p w14:paraId="042A51B0" w14:textId="77777777" w:rsidR="004D519D" w:rsidRPr="002C3CEF" w:rsidRDefault="004D519D">
      <w:pPr>
        <w:spacing w:before="80" w:after="80"/>
      </w:pPr>
    </w:p>
    <w:p w14:paraId="668C7CAA" w14:textId="77777777" w:rsidR="004D519D" w:rsidRPr="002C3CEF" w:rsidRDefault="00000000">
      <w:pPr>
        <w:spacing w:before="80" w:after="120" w:line="340" w:lineRule="auto"/>
        <w:jc w:val="both"/>
      </w:pPr>
      <w:r w:rsidRPr="002C3CEF">
        <w:rPr>
          <w:i/>
          <w:iCs/>
        </w:rPr>
        <w:t>Table 6: Rolling window drift scores from testdrift.py logs (April 4, 2026). These metrics capture sudden day-to-day transitions rather than cumulative drift from the Monday baseline.</w:t>
      </w:r>
    </w:p>
    <w:p w14:paraId="36978625" w14:textId="77777777" w:rsidR="004D519D" w:rsidRPr="002C3CEF" w:rsidRDefault="004D519D">
      <w:pPr>
        <w:spacing w:before="80" w:after="80"/>
      </w:pPr>
    </w:p>
    <w:p w14:paraId="6E0201BF" w14:textId="77777777" w:rsidR="004D519D" w:rsidRPr="002C3CEF" w:rsidRDefault="00000000">
      <w:pPr>
        <w:spacing w:before="100" w:after="160" w:line="360" w:lineRule="auto"/>
        <w:jc w:val="both"/>
      </w:pPr>
      <w:r w:rsidRPr="002C3CEF">
        <w:t xml:space="preserve">Several findings from the rolling window analysis deserve specific attention. The Wasserstein Distance from Tuesday to Wednesday of 1,845,590.19 is an order of magnitude larger than the Monday-to-Tuesday transition of 58,459.05, confirming that the shift from Brute Force to DoS traffic was massive and sudden in terms of the overall shape of the data in feature space. The very low rolling KL Divergence between Friday </w:t>
      </w:r>
      <w:proofErr w:type="spellStart"/>
      <w:r w:rsidRPr="002C3CEF">
        <w:t>PortScan</w:t>
      </w:r>
      <w:proofErr w:type="spellEnd"/>
      <w:r w:rsidRPr="002C3CEF">
        <w:t xml:space="preserve"> and Friday DDoS (0.0003) is also instructive: both batches share a similar high-attack-fraction distribution, so they appear similar relative to each other despite both being dramatically different from Monday's baseline. This illustrates an important limitation of any single drift metric and argues for using multiple complementary measures simultaneously.</w:t>
      </w:r>
    </w:p>
    <w:p w14:paraId="5E09E117" w14:textId="77777777" w:rsidR="004D519D" w:rsidRPr="002C3CEF" w:rsidRDefault="00000000">
      <w:pPr>
        <w:pStyle w:val="Heading2"/>
        <w:rPr>
          <w:color w:val="auto"/>
        </w:rPr>
      </w:pPr>
      <w:proofErr w:type="gramStart"/>
      <w:r w:rsidRPr="002C3CEF">
        <w:rPr>
          <w:color w:val="auto"/>
        </w:rPr>
        <w:t>6.7  Drift</w:t>
      </w:r>
      <w:proofErr w:type="gramEnd"/>
      <w:r w:rsidRPr="002C3CEF">
        <w:rPr>
          <w:color w:val="auto"/>
        </w:rPr>
        <w:t xml:space="preserve"> Prediction Meta-Model Results</w:t>
      </w:r>
    </w:p>
    <w:p w14:paraId="3C0D0DFE" w14:textId="77777777" w:rsidR="004D519D" w:rsidRPr="002C3CEF" w:rsidRDefault="00000000">
      <w:pPr>
        <w:pStyle w:val="Heading3"/>
        <w:rPr>
          <w:color w:val="auto"/>
        </w:rPr>
      </w:pPr>
      <w:proofErr w:type="gramStart"/>
      <w:r w:rsidRPr="002C3CEF">
        <w:rPr>
          <w:color w:val="auto"/>
        </w:rPr>
        <w:t>6.7.1  The</w:t>
      </w:r>
      <w:proofErr w:type="gramEnd"/>
      <w:r w:rsidRPr="002C3CEF">
        <w:rPr>
          <w:color w:val="auto"/>
        </w:rPr>
        <w:t xml:space="preserve"> Meta-Dataset</w:t>
      </w:r>
    </w:p>
    <w:p w14:paraId="5BDE8C8F" w14:textId="77777777" w:rsidR="004D519D" w:rsidRPr="002C3CEF" w:rsidRDefault="00000000">
      <w:pPr>
        <w:spacing w:before="100" w:after="160" w:line="360" w:lineRule="auto"/>
        <w:jc w:val="both"/>
      </w:pPr>
      <w:r w:rsidRPr="002C3CEF">
        <w:t>The meta-dataset consists of seven records, one per comparison batch, each containing three input features (</w:t>
      </w:r>
      <w:proofErr w:type="spellStart"/>
      <w:r w:rsidRPr="002C3CEF">
        <w:t>label_kl_divergence</w:t>
      </w:r>
      <w:proofErr w:type="spellEnd"/>
      <w:r w:rsidRPr="002C3CEF">
        <w:t xml:space="preserve">, </w:t>
      </w:r>
      <w:proofErr w:type="spellStart"/>
      <w:r w:rsidRPr="002C3CEF">
        <w:t>label_js_divergence</w:t>
      </w:r>
      <w:proofErr w:type="spellEnd"/>
      <w:r w:rsidRPr="002C3CEF">
        <w:t xml:space="preserve">, </w:t>
      </w:r>
      <w:proofErr w:type="spellStart"/>
      <w:r w:rsidRPr="002C3CEF">
        <w:t>mean_feature_js</w:t>
      </w:r>
      <w:proofErr w:type="spellEnd"/>
      <w:r w:rsidRPr="002C3CEF">
        <w:t>) and one output target (cross-dataset accuracy). The table below shows the complete meta-dataset alongside LOO-CV predictions from the Linear Regression model.</w:t>
      </w:r>
    </w:p>
    <w:p w14:paraId="03C32823" w14:textId="77777777" w:rsidR="004D519D" w:rsidRPr="002C3CEF" w:rsidRDefault="004D519D">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300"/>
        <w:gridCol w:w="1380"/>
        <w:gridCol w:w="1700"/>
        <w:gridCol w:w="1980"/>
      </w:tblGrid>
      <w:tr w:rsidR="002C3CEF" w:rsidRPr="002C3CEF" w14:paraId="2B77C817" w14:textId="77777777">
        <w:trPr>
          <w:tblHeader/>
        </w:trPr>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0E7868D" w14:textId="77777777" w:rsidR="004D519D" w:rsidRPr="002C3CEF" w:rsidRDefault="00000000">
            <w:pPr>
              <w:jc w:val="center"/>
            </w:pPr>
            <w:r w:rsidRPr="002C3CEF">
              <w:rPr>
                <w:b/>
                <w:bCs/>
                <w:sz w:val="20"/>
                <w:szCs w:val="20"/>
              </w:rPr>
              <w:lastRenderedPageBreak/>
              <w:t>Batch</w:t>
            </w:r>
          </w:p>
        </w:tc>
        <w:tc>
          <w:tcPr>
            <w:tcW w:w="13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D21C621" w14:textId="77777777" w:rsidR="004D519D" w:rsidRPr="002C3CEF" w:rsidRDefault="00000000">
            <w:pPr>
              <w:jc w:val="center"/>
            </w:pPr>
            <w:r w:rsidRPr="002C3CEF">
              <w:rPr>
                <w:b/>
                <w:bCs/>
                <w:sz w:val="20"/>
                <w:szCs w:val="20"/>
              </w:rPr>
              <w:t>KL Div.</w:t>
            </w:r>
          </w:p>
        </w:tc>
        <w:tc>
          <w:tcPr>
            <w:tcW w:w="13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13BAEA62" w14:textId="77777777" w:rsidR="004D519D" w:rsidRPr="002C3CEF" w:rsidRDefault="00000000">
            <w:pPr>
              <w:jc w:val="center"/>
            </w:pPr>
            <w:r w:rsidRPr="002C3CEF">
              <w:rPr>
                <w:b/>
                <w:bCs/>
                <w:sz w:val="20"/>
                <w:szCs w:val="20"/>
              </w:rPr>
              <w:t>JS Div.</w:t>
            </w:r>
          </w:p>
        </w:tc>
        <w:tc>
          <w:tcPr>
            <w:tcW w:w="13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04BE77F7" w14:textId="77777777" w:rsidR="004D519D" w:rsidRPr="002C3CEF" w:rsidRDefault="00000000">
            <w:pPr>
              <w:jc w:val="center"/>
            </w:pPr>
            <w:r w:rsidRPr="002C3CEF">
              <w:rPr>
                <w:b/>
                <w:bCs/>
                <w:sz w:val="20"/>
                <w:szCs w:val="20"/>
              </w:rPr>
              <w:t>Mean Feat. JS</w:t>
            </w:r>
          </w:p>
        </w:tc>
        <w:tc>
          <w:tcPr>
            <w:tcW w:w="17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1A0CE15A" w14:textId="77777777" w:rsidR="004D519D" w:rsidRPr="002C3CEF" w:rsidRDefault="00000000">
            <w:pPr>
              <w:jc w:val="center"/>
            </w:pPr>
            <w:r w:rsidRPr="002C3CEF">
              <w:rPr>
                <w:b/>
                <w:bCs/>
                <w:sz w:val="20"/>
                <w:szCs w:val="20"/>
              </w:rPr>
              <w:t>Actual Acc.</w:t>
            </w:r>
          </w:p>
        </w:tc>
        <w:tc>
          <w:tcPr>
            <w:tcW w:w="19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B2DEA05" w14:textId="77777777" w:rsidR="004D519D" w:rsidRPr="002C3CEF" w:rsidRDefault="00000000">
            <w:pPr>
              <w:jc w:val="center"/>
            </w:pPr>
            <w:r w:rsidRPr="002C3CEF">
              <w:rPr>
                <w:b/>
                <w:bCs/>
                <w:sz w:val="20"/>
                <w:szCs w:val="20"/>
              </w:rPr>
              <w:t>Predicted Acc.</w:t>
            </w:r>
          </w:p>
        </w:tc>
      </w:tr>
      <w:tr w:rsidR="002C3CEF" w:rsidRPr="002C3CEF" w14:paraId="6F185996" w14:textId="77777777">
        <w:tc>
          <w:tcPr>
            <w:tcW w:w="1700" w:type="dxa"/>
            <w:shd w:val="clear" w:color="auto" w:fill="F7F9FC"/>
            <w:tcMar>
              <w:top w:w="80" w:type="dxa"/>
              <w:left w:w="120" w:type="dxa"/>
              <w:bottom w:w="80" w:type="dxa"/>
              <w:right w:w="120" w:type="dxa"/>
            </w:tcMar>
            <w:vAlign w:val="center"/>
          </w:tcPr>
          <w:p w14:paraId="2D43E104" w14:textId="77777777" w:rsidR="004D519D" w:rsidRPr="002C3CEF" w:rsidRDefault="00000000">
            <w:pPr>
              <w:jc w:val="center"/>
            </w:pPr>
            <w:r w:rsidRPr="002C3CEF">
              <w:rPr>
                <w:sz w:val="20"/>
                <w:szCs w:val="20"/>
              </w:rPr>
              <w:t>Tuesday</w:t>
            </w:r>
          </w:p>
        </w:tc>
        <w:tc>
          <w:tcPr>
            <w:tcW w:w="1300" w:type="dxa"/>
            <w:shd w:val="clear" w:color="auto" w:fill="F7F9FC"/>
            <w:tcMar>
              <w:top w:w="80" w:type="dxa"/>
              <w:left w:w="120" w:type="dxa"/>
              <w:bottom w:w="80" w:type="dxa"/>
              <w:right w:w="120" w:type="dxa"/>
            </w:tcMar>
            <w:vAlign w:val="center"/>
          </w:tcPr>
          <w:p w14:paraId="201C14F2" w14:textId="77777777" w:rsidR="004D519D" w:rsidRPr="002C3CEF" w:rsidRDefault="00000000">
            <w:pPr>
              <w:jc w:val="center"/>
            </w:pPr>
            <w:r w:rsidRPr="002C3CEF">
              <w:rPr>
                <w:sz w:val="20"/>
                <w:szCs w:val="20"/>
              </w:rPr>
              <w:t>0.0315</w:t>
            </w:r>
          </w:p>
        </w:tc>
        <w:tc>
          <w:tcPr>
            <w:tcW w:w="1300" w:type="dxa"/>
            <w:shd w:val="clear" w:color="auto" w:fill="F7F9FC"/>
            <w:tcMar>
              <w:top w:w="80" w:type="dxa"/>
              <w:left w:w="120" w:type="dxa"/>
              <w:bottom w:w="80" w:type="dxa"/>
              <w:right w:w="120" w:type="dxa"/>
            </w:tcMar>
            <w:vAlign w:val="center"/>
          </w:tcPr>
          <w:p w14:paraId="705C4E1F" w14:textId="77777777" w:rsidR="004D519D" w:rsidRPr="002C3CEF" w:rsidRDefault="00000000">
            <w:pPr>
              <w:jc w:val="center"/>
            </w:pPr>
            <w:r w:rsidRPr="002C3CEF">
              <w:rPr>
                <w:sz w:val="20"/>
                <w:szCs w:val="20"/>
              </w:rPr>
              <w:t>0.0109</w:t>
            </w:r>
          </w:p>
        </w:tc>
        <w:tc>
          <w:tcPr>
            <w:tcW w:w="1380" w:type="dxa"/>
            <w:shd w:val="clear" w:color="auto" w:fill="F7F9FC"/>
            <w:tcMar>
              <w:top w:w="80" w:type="dxa"/>
              <w:left w:w="120" w:type="dxa"/>
              <w:bottom w:w="80" w:type="dxa"/>
              <w:right w:w="120" w:type="dxa"/>
            </w:tcMar>
            <w:vAlign w:val="center"/>
          </w:tcPr>
          <w:p w14:paraId="202DDCAC" w14:textId="77777777" w:rsidR="004D519D" w:rsidRPr="002C3CEF" w:rsidRDefault="00000000">
            <w:pPr>
              <w:jc w:val="center"/>
            </w:pPr>
            <w:r w:rsidRPr="002C3CEF">
              <w:rPr>
                <w:sz w:val="20"/>
                <w:szCs w:val="20"/>
              </w:rPr>
              <w:t>0.000469</w:t>
            </w:r>
          </w:p>
        </w:tc>
        <w:tc>
          <w:tcPr>
            <w:tcW w:w="1700" w:type="dxa"/>
            <w:shd w:val="clear" w:color="auto" w:fill="F7F9FC"/>
            <w:tcMar>
              <w:top w:w="80" w:type="dxa"/>
              <w:left w:w="120" w:type="dxa"/>
              <w:bottom w:w="80" w:type="dxa"/>
              <w:right w:w="120" w:type="dxa"/>
            </w:tcMar>
            <w:vAlign w:val="center"/>
          </w:tcPr>
          <w:p w14:paraId="1A776B0F" w14:textId="77777777" w:rsidR="004D519D" w:rsidRPr="002C3CEF" w:rsidRDefault="00000000">
            <w:pPr>
              <w:jc w:val="center"/>
            </w:pPr>
            <w:r w:rsidRPr="002C3CEF">
              <w:rPr>
                <w:sz w:val="20"/>
                <w:szCs w:val="20"/>
              </w:rPr>
              <w:t>96.90%</w:t>
            </w:r>
          </w:p>
        </w:tc>
        <w:tc>
          <w:tcPr>
            <w:tcW w:w="1980" w:type="dxa"/>
            <w:shd w:val="clear" w:color="auto" w:fill="F7F9FC"/>
            <w:tcMar>
              <w:top w:w="80" w:type="dxa"/>
              <w:left w:w="120" w:type="dxa"/>
              <w:bottom w:w="80" w:type="dxa"/>
              <w:right w:w="120" w:type="dxa"/>
            </w:tcMar>
            <w:vAlign w:val="center"/>
          </w:tcPr>
          <w:p w14:paraId="7252D73E" w14:textId="77777777" w:rsidR="004D519D" w:rsidRPr="002C3CEF" w:rsidRDefault="00000000">
            <w:pPr>
              <w:jc w:val="center"/>
            </w:pPr>
            <w:r w:rsidRPr="002C3CEF">
              <w:rPr>
                <w:sz w:val="20"/>
                <w:szCs w:val="20"/>
              </w:rPr>
              <w:t>97.02%</w:t>
            </w:r>
          </w:p>
        </w:tc>
      </w:tr>
      <w:tr w:rsidR="002C3CEF" w:rsidRPr="002C3CEF" w14:paraId="572AEB12" w14:textId="77777777">
        <w:tc>
          <w:tcPr>
            <w:tcW w:w="1700" w:type="dxa"/>
            <w:shd w:val="clear" w:color="auto" w:fill="FFF3E0"/>
            <w:tcMar>
              <w:top w:w="80" w:type="dxa"/>
              <w:left w:w="120" w:type="dxa"/>
              <w:bottom w:w="80" w:type="dxa"/>
              <w:right w:w="120" w:type="dxa"/>
            </w:tcMar>
            <w:vAlign w:val="center"/>
          </w:tcPr>
          <w:p w14:paraId="1431B745" w14:textId="77777777" w:rsidR="004D519D" w:rsidRPr="002C3CEF" w:rsidRDefault="00000000">
            <w:pPr>
              <w:jc w:val="center"/>
            </w:pPr>
            <w:r w:rsidRPr="002C3CEF">
              <w:rPr>
                <w:sz w:val="20"/>
                <w:szCs w:val="20"/>
              </w:rPr>
              <w:t>Wednesday</w:t>
            </w:r>
          </w:p>
        </w:tc>
        <w:tc>
          <w:tcPr>
            <w:tcW w:w="1300" w:type="dxa"/>
            <w:shd w:val="clear" w:color="auto" w:fill="FFF3E0"/>
            <w:tcMar>
              <w:top w:w="80" w:type="dxa"/>
              <w:left w:w="120" w:type="dxa"/>
              <w:bottom w:w="80" w:type="dxa"/>
              <w:right w:w="120" w:type="dxa"/>
            </w:tcMar>
            <w:vAlign w:val="center"/>
          </w:tcPr>
          <w:p w14:paraId="52509B92" w14:textId="77777777" w:rsidR="004D519D" w:rsidRPr="002C3CEF" w:rsidRDefault="00000000">
            <w:pPr>
              <w:jc w:val="center"/>
            </w:pPr>
            <w:r w:rsidRPr="002C3CEF">
              <w:rPr>
                <w:sz w:val="20"/>
                <w:szCs w:val="20"/>
              </w:rPr>
              <w:t>0.4527</w:t>
            </w:r>
          </w:p>
        </w:tc>
        <w:tc>
          <w:tcPr>
            <w:tcW w:w="1300" w:type="dxa"/>
            <w:shd w:val="clear" w:color="auto" w:fill="FFF3E0"/>
            <w:tcMar>
              <w:top w:w="80" w:type="dxa"/>
              <w:left w:w="120" w:type="dxa"/>
              <w:bottom w:w="80" w:type="dxa"/>
              <w:right w:w="120" w:type="dxa"/>
            </w:tcMar>
            <w:vAlign w:val="center"/>
          </w:tcPr>
          <w:p w14:paraId="796D1125" w14:textId="77777777" w:rsidR="004D519D" w:rsidRPr="002C3CEF" w:rsidRDefault="00000000">
            <w:pPr>
              <w:jc w:val="center"/>
            </w:pPr>
            <w:r w:rsidRPr="002C3CEF">
              <w:rPr>
                <w:sz w:val="20"/>
                <w:szCs w:val="20"/>
              </w:rPr>
              <w:t>0.1466</w:t>
            </w:r>
          </w:p>
        </w:tc>
        <w:tc>
          <w:tcPr>
            <w:tcW w:w="1380" w:type="dxa"/>
            <w:shd w:val="clear" w:color="auto" w:fill="FFF3E0"/>
            <w:tcMar>
              <w:top w:w="80" w:type="dxa"/>
              <w:left w:w="120" w:type="dxa"/>
              <w:bottom w:w="80" w:type="dxa"/>
              <w:right w:w="120" w:type="dxa"/>
            </w:tcMar>
            <w:vAlign w:val="center"/>
          </w:tcPr>
          <w:p w14:paraId="6837A1DD" w14:textId="77777777" w:rsidR="004D519D" w:rsidRPr="002C3CEF" w:rsidRDefault="00000000">
            <w:pPr>
              <w:jc w:val="center"/>
            </w:pPr>
            <w:r w:rsidRPr="002C3CEF">
              <w:rPr>
                <w:sz w:val="20"/>
                <w:szCs w:val="20"/>
              </w:rPr>
              <w:t>0.01829</w:t>
            </w:r>
          </w:p>
        </w:tc>
        <w:tc>
          <w:tcPr>
            <w:tcW w:w="1700" w:type="dxa"/>
            <w:shd w:val="clear" w:color="auto" w:fill="FFF3E0"/>
            <w:tcMar>
              <w:top w:w="80" w:type="dxa"/>
              <w:left w:w="120" w:type="dxa"/>
              <w:bottom w:w="80" w:type="dxa"/>
              <w:right w:w="120" w:type="dxa"/>
            </w:tcMar>
            <w:vAlign w:val="center"/>
          </w:tcPr>
          <w:p w14:paraId="39498B01" w14:textId="77777777" w:rsidR="004D519D" w:rsidRPr="002C3CEF" w:rsidRDefault="00000000">
            <w:pPr>
              <w:jc w:val="center"/>
            </w:pPr>
            <w:r w:rsidRPr="002C3CEF">
              <w:rPr>
                <w:sz w:val="20"/>
                <w:szCs w:val="20"/>
              </w:rPr>
              <w:t>63.59%</w:t>
            </w:r>
          </w:p>
        </w:tc>
        <w:tc>
          <w:tcPr>
            <w:tcW w:w="1980" w:type="dxa"/>
            <w:shd w:val="clear" w:color="auto" w:fill="FFF3E0"/>
            <w:tcMar>
              <w:top w:w="80" w:type="dxa"/>
              <w:left w:w="120" w:type="dxa"/>
              <w:bottom w:w="80" w:type="dxa"/>
              <w:right w:w="120" w:type="dxa"/>
            </w:tcMar>
            <w:vAlign w:val="center"/>
          </w:tcPr>
          <w:p w14:paraId="55667888" w14:textId="77777777" w:rsidR="004D519D" w:rsidRPr="002C3CEF" w:rsidRDefault="00000000">
            <w:pPr>
              <w:jc w:val="center"/>
            </w:pPr>
            <w:r w:rsidRPr="002C3CEF">
              <w:rPr>
                <w:sz w:val="20"/>
                <w:szCs w:val="20"/>
              </w:rPr>
              <w:t>64.39%</w:t>
            </w:r>
          </w:p>
        </w:tc>
      </w:tr>
      <w:tr w:rsidR="002C3CEF" w:rsidRPr="002C3CEF" w14:paraId="2B9CC01F" w14:textId="77777777">
        <w:tc>
          <w:tcPr>
            <w:tcW w:w="1700" w:type="dxa"/>
            <w:shd w:val="clear" w:color="auto" w:fill="F7F9FC"/>
            <w:tcMar>
              <w:top w:w="80" w:type="dxa"/>
              <w:left w:w="120" w:type="dxa"/>
              <w:bottom w:w="80" w:type="dxa"/>
              <w:right w:w="120" w:type="dxa"/>
            </w:tcMar>
            <w:vAlign w:val="center"/>
          </w:tcPr>
          <w:p w14:paraId="2489006F" w14:textId="77777777" w:rsidR="004D519D" w:rsidRPr="002C3CEF" w:rsidRDefault="00000000">
            <w:pPr>
              <w:jc w:val="center"/>
            </w:pPr>
            <w:r w:rsidRPr="002C3CEF">
              <w:rPr>
                <w:sz w:val="20"/>
                <w:szCs w:val="20"/>
              </w:rPr>
              <w:t>Thursday AM</w:t>
            </w:r>
          </w:p>
        </w:tc>
        <w:tc>
          <w:tcPr>
            <w:tcW w:w="1300" w:type="dxa"/>
            <w:shd w:val="clear" w:color="auto" w:fill="F7F9FC"/>
            <w:tcMar>
              <w:top w:w="80" w:type="dxa"/>
              <w:left w:w="120" w:type="dxa"/>
              <w:bottom w:w="80" w:type="dxa"/>
              <w:right w:w="120" w:type="dxa"/>
            </w:tcMar>
            <w:vAlign w:val="center"/>
          </w:tcPr>
          <w:p w14:paraId="36E27592" w14:textId="77777777" w:rsidR="004D519D" w:rsidRPr="002C3CEF" w:rsidRDefault="00000000">
            <w:pPr>
              <w:jc w:val="center"/>
            </w:pPr>
            <w:r w:rsidRPr="002C3CEF">
              <w:rPr>
                <w:sz w:val="20"/>
                <w:szCs w:val="20"/>
              </w:rPr>
              <w:t>0.0129</w:t>
            </w:r>
          </w:p>
        </w:tc>
        <w:tc>
          <w:tcPr>
            <w:tcW w:w="1300" w:type="dxa"/>
            <w:shd w:val="clear" w:color="auto" w:fill="F7F9FC"/>
            <w:tcMar>
              <w:top w:w="80" w:type="dxa"/>
              <w:left w:w="120" w:type="dxa"/>
              <w:bottom w:w="80" w:type="dxa"/>
              <w:right w:w="120" w:type="dxa"/>
            </w:tcMar>
            <w:vAlign w:val="center"/>
          </w:tcPr>
          <w:p w14:paraId="28C53450" w14:textId="77777777" w:rsidR="004D519D" w:rsidRPr="002C3CEF" w:rsidRDefault="00000000">
            <w:pPr>
              <w:jc w:val="center"/>
            </w:pPr>
            <w:r w:rsidRPr="002C3CEF">
              <w:rPr>
                <w:sz w:val="20"/>
                <w:szCs w:val="20"/>
              </w:rPr>
              <w:t>0.0045</w:t>
            </w:r>
          </w:p>
        </w:tc>
        <w:tc>
          <w:tcPr>
            <w:tcW w:w="1380" w:type="dxa"/>
            <w:shd w:val="clear" w:color="auto" w:fill="F7F9FC"/>
            <w:tcMar>
              <w:top w:w="80" w:type="dxa"/>
              <w:left w:w="120" w:type="dxa"/>
              <w:bottom w:w="80" w:type="dxa"/>
              <w:right w:w="120" w:type="dxa"/>
            </w:tcMar>
            <w:vAlign w:val="center"/>
          </w:tcPr>
          <w:p w14:paraId="3074A579" w14:textId="77777777" w:rsidR="004D519D" w:rsidRPr="002C3CEF" w:rsidRDefault="00000000">
            <w:pPr>
              <w:jc w:val="center"/>
            </w:pPr>
            <w:r w:rsidRPr="002C3CEF">
              <w:rPr>
                <w:sz w:val="20"/>
                <w:szCs w:val="20"/>
              </w:rPr>
              <w:t>0.001146</w:t>
            </w:r>
          </w:p>
        </w:tc>
        <w:tc>
          <w:tcPr>
            <w:tcW w:w="1700" w:type="dxa"/>
            <w:shd w:val="clear" w:color="auto" w:fill="F7F9FC"/>
            <w:tcMar>
              <w:top w:w="80" w:type="dxa"/>
              <w:left w:w="120" w:type="dxa"/>
              <w:bottom w:w="80" w:type="dxa"/>
              <w:right w:w="120" w:type="dxa"/>
            </w:tcMar>
            <w:vAlign w:val="center"/>
          </w:tcPr>
          <w:p w14:paraId="05FCE695" w14:textId="77777777" w:rsidR="004D519D" w:rsidRPr="002C3CEF" w:rsidRDefault="00000000">
            <w:pPr>
              <w:jc w:val="center"/>
            </w:pPr>
            <w:r w:rsidRPr="002C3CEF">
              <w:rPr>
                <w:sz w:val="20"/>
                <w:szCs w:val="20"/>
              </w:rPr>
              <w:t>98.72%</w:t>
            </w:r>
          </w:p>
        </w:tc>
        <w:tc>
          <w:tcPr>
            <w:tcW w:w="1980" w:type="dxa"/>
            <w:shd w:val="clear" w:color="auto" w:fill="F7F9FC"/>
            <w:tcMar>
              <w:top w:w="80" w:type="dxa"/>
              <w:left w:w="120" w:type="dxa"/>
              <w:bottom w:w="80" w:type="dxa"/>
              <w:right w:w="120" w:type="dxa"/>
            </w:tcMar>
            <w:vAlign w:val="center"/>
          </w:tcPr>
          <w:p w14:paraId="52268A84" w14:textId="77777777" w:rsidR="004D519D" w:rsidRPr="002C3CEF" w:rsidRDefault="00000000">
            <w:pPr>
              <w:jc w:val="center"/>
            </w:pPr>
            <w:r w:rsidRPr="002C3CEF">
              <w:rPr>
                <w:sz w:val="20"/>
                <w:szCs w:val="20"/>
              </w:rPr>
              <w:t>98.72%</w:t>
            </w:r>
          </w:p>
        </w:tc>
      </w:tr>
      <w:tr w:rsidR="002C3CEF" w:rsidRPr="002C3CEF" w14:paraId="35477C7B" w14:textId="77777777">
        <w:tc>
          <w:tcPr>
            <w:tcW w:w="1700" w:type="dxa"/>
            <w:shd w:val="clear" w:color="auto" w:fill="F7F9FC"/>
            <w:tcMar>
              <w:top w:w="80" w:type="dxa"/>
              <w:left w:w="120" w:type="dxa"/>
              <w:bottom w:w="80" w:type="dxa"/>
              <w:right w:w="120" w:type="dxa"/>
            </w:tcMar>
            <w:vAlign w:val="center"/>
          </w:tcPr>
          <w:p w14:paraId="37833AC1" w14:textId="77777777" w:rsidR="004D519D" w:rsidRPr="002C3CEF" w:rsidRDefault="00000000">
            <w:pPr>
              <w:jc w:val="center"/>
            </w:pPr>
            <w:r w:rsidRPr="002C3CEF">
              <w:rPr>
                <w:sz w:val="20"/>
                <w:szCs w:val="20"/>
              </w:rPr>
              <w:t>Thursday PM</w:t>
            </w:r>
          </w:p>
        </w:tc>
        <w:tc>
          <w:tcPr>
            <w:tcW w:w="1300" w:type="dxa"/>
            <w:shd w:val="clear" w:color="auto" w:fill="F7F9FC"/>
            <w:tcMar>
              <w:top w:w="80" w:type="dxa"/>
              <w:left w:w="120" w:type="dxa"/>
              <w:bottom w:w="80" w:type="dxa"/>
              <w:right w:w="120" w:type="dxa"/>
            </w:tcMar>
            <w:vAlign w:val="center"/>
          </w:tcPr>
          <w:p w14:paraId="4071E19E" w14:textId="77777777" w:rsidR="004D519D" w:rsidRPr="002C3CEF" w:rsidRDefault="00000000">
            <w:pPr>
              <w:jc w:val="center"/>
            </w:pPr>
            <w:r w:rsidRPr="002C3CEF">
              <w:rPr>
                <w:sz w:val="20"/>
                <w:szCs w:val="20"/>
              </w:rPr>
              <w:t>0.0001</w:t>
            </w:r>
          </w:p>
        </w:tc>
        <w:tc>
          <w:tcPr>
            <w:tcW w:w="1300" w:type="dxa"/>
            <w:shd w:val="clear" w:color="auto" w:fill="F7F9FC"/>
            <w:tcMar>
              <w:top w:w="80" w:type="dxa"/>
              <w:left w:w="120" w:type="dxa"/>
              <w:bottom w:w="80" w:type="dxa"/>
              <w:right w:w="120" w:type="dxa"/>
            </w:tcMar>
            <w:vAlign w:val="center"/>
          </w:tcPr>
          <w:p w14:paraId="6BE94CA1" w14:textId="77777777" w:rsidR="004D519D" w:rsidRPr="002C3CEF" w:rsidRDefault="00000000">
            <w:pPr>
              <w:jc w:val="center"/>
            </w:pPr>
            <w:r w:rsidRPr="002C3CEF">
              <w:rPr>
                <w:sz w:val="20"/>
                <w:szCs w:val="20"/>
              </w:rPr>
              <w:t>0.0000</w:t>
            </w:r>
          </w:p>
        </w:tc>
        <w:tc>
          <w:tcPr>
            <w:tcW w:w="1380" w:type="dxa"/>
            <w:shd w:val="clear" w:color="auto" w:fill="F7F9FC"/>
            <w:tcMar>
              <w:top w:w="80" w:type="dxa"/>
              <w:left w:w="120" w:type="dxa"/>
              <w:bottom w:w="80" w:type="dxa"/>
              <w:right w:w="120" w:type="dxa"/>
            </w:tcMar>
            <w:vAlign w:val="center"/>
          </w:tcPr>
          <w:p w14:paraId="702D9B58" w14:textId="77777777" w:rsidR="004D519D" w:rsidRPr="002C3CEF" w:rsidRDefault="00000000">
            <w:pPr>
              <w:jc w:val="center"/>
            </w:pPr>
            <w:r w:rsidRPr="002C3CEF">
              <w:rPr>
                <w:sz w:val="20"/>
                <w:szCs w:val="20"/>
              </w:rPr>
              <w:t>0.002338</w:t>
            </w:r>
          </w:p>
        </w:tc>
        <w:tc>
          <w:tcPr>
            <w:tcW w:w="1700" w:type="dxa"/>
            <w:shd w:val="clear" w:color="auto" w:fill="F7F9FC"/>
            <w:tcMar>
              <w:top w:w="80" w:type="dxa"/>
              <w:left w:w="120" w:type="dxa"/>
              <w:bottom w:w="80" w:type="dxa"/>
              <w:right w:w="120" w:type="dxa"/>
            </w:tcMar>
            <w:vAlign w:val="center"/>
          </w:tcPr>
          <w:p w14:paraId="20AD7DAD" w14:textId="77777777" w:rsidR="004D519D" w:rsidRPr="002C3CEF" w:rsidRDefault="00000000">
            <w:pPr>
              <w:jc w:val="center"/>
            </w:pPr>
            <w:r w:rsidRPr="002C3CEF">
              <w:rPr>
                <w:sz w:val="20"/>
                <w:szCs w:val="20"/>
              </w:rPr>
              <w:t>99.99%</w:t>
            </w:r>
          </w:p>
        </w:tc>
        <w:tc>
          <w:tcPr>
            <w:tcW w:w="1980" w:type="dxa"/>
            <w:shd w:val="clear" w:color="auto" w:fill="F7F9FC"/>
            <w:tcMar>
              <w:top w:w="80" w:type="dxa"/>
              <w:left w:w="120" w:type="dxa"/>
              <w:bottom w:w="80" w:type="dxa"/>
              <w:right w:w="120" w:type="dxa"/>
            </w:tcMar>
            <w:vAlign w:val="center"/>
          </w:tcPr>
          <w:p w14:paraId="3ABB0F51" w14:textId="77777777" w:rsidR="004D519D" w:rsidRPr="002C3CEF" w:rsidRDefault="00000000">
            <w:pPr>
              <w:jc w:val="center"/>
            </w:pPr>
            <w:r w:rsidRPr="002C3CEF">
              <w:rPr>
                <w:sz w:val="20"/>
                <w:szCs w:val="20"/>
              </w:rPr>
              <w:t>99.89%</w:t>
            </w:r>
          </w:p>
        </w:tc>
      </w:tr>
      <w:tr w:rsidR="002C3CEF" w:rsidRPr="002C3CEF" w14:paraId="18DEF1C0" w14:textId="77777777">
        <w:tc>
          <w:tcPr>
            <w:tcW w:w="1700" w:type="dxa"/>
            <w:shd w:val="clear" w:color="auto" w:fill="F7F9FC"/>
            <w:tcMar>
              <w:top w:w="80" w:type="dxa"/>
              <w:left w:w="120" w:type="dxa"/>
              <w:bottom w:w="80" w:type="dxa"/>
              <w:right w:w="120" w:type="dxa"/>
            </w:tcMar>
            <w:vAlign w:val="center"/>
          </w:tcPr>
          <w:p w14:paraId="127F3D4C" w14:textId="77777777" w:rsidR="004D519D" w:rsidRPr="002C3CEF" w:rsidRDefault="00000000">
            <w:pPr>
              <w:jc w:val="center"/>
            </w:pPr>
            <w:r w:rsidRPr="002C3CEF">
              <w:rPr>
                <w:sz w:val="20"/>
                <w:szCs w:val="20"/>
              </w:rPr>
              <w:t>Friday AM</w:t>
            </w:r>
          </w:p>
        </w:tc>
        <w:tc>
          <w:tcPr>
            <w:tcW w:w="1300" w:type="dxa"/>
            <w:shd w:val="clear" w:color="auto" w:fill="F7F9FC"/>
            <w:tcMar>
              <w:top w:w="80" w:type="dxa"/>
              <w:left w:w="120" w:type="dxa"/>
              <w:bottom w:w="80" w:type="dxa"/>
              <w:right w:w="120" w:type="dxa"/>
            </w:tcMar>
            <w:vAlign w:val="center"/>
          </w:tcPr>
          <w:p w14:paraId="365F5272" w14:textId="77777777" w:rsidR="004D519D" w:rsidRPr="002C3CEF" w:rsidRDefault="00000000">
            <w:pPr>
              <w:jc w:val="center"/>
            </w:pPr>
            <w:r w:rsidRPr="002C3CEF">
              <w:rPr>
                <w:sz w:val="20"/>
                <w:szCs w:val="20"/>
              </w:rPr>
              <w:t>0.0103</w:t>
            </w:r>
          </w:p>
        </w:tc>
        <w:tc>
          <w:tcPr>
            <w:tcW w:w="1300" w:type="dxa"/>
            <w:shd w:val="clear" w:color="auto" w:fill="F7F9FC"/>
            <w:tcMar>
              <w:top w:w="80" w:type="dxa"/>
              <w:left w:w="120" w:type="dxa"/>
              <w:bottom w:w="80" w:type="dxa"/>
              <w:right w:w="120" w:type="dxa"/>
            </w:tcMar>
            <w:vAlign w:val="center"/>
          </w:tcPr>
          <w:p w14:paraId="01EA9DFC" w14:textId="77777777" w:rsidR="004D519D" w:rsidRPr="002C3CEF" w:rsidRDefault="00000000">
            <w:pPr>
              <w:jc w:val="center"/>
            </w:pPr>
            <w:r w:rsidRPr="002C3CEF">
              <w:rPr>
                <w:sz w:val="20"/>
                <w:szCs w:val="20"/>
              </w:rPr>
              <w:t>0.0036</w:t>
            </w:r>
          </w:p>
        </w:tc>
        <w:tc>
          <w:tcPr>
            <w:tcW w:w="1380" w:type="dxa"/>
            <w:shd w:val="clear" w:color="auto" w:fill="F7F9FC"/>
            <w:tcMar>
              <w:top w:w="80" w:type="dxa"/>
              <w:left w:w="120" w:type="dxa"/>
              <w:bottom w:w="80" w:type="dxa"/>
              <w:right w:w="120" w:type="dxa"/>
            </w:tcMar>
            <w:vAlign w:val="center"/>
          </w:tcPr>
          <w:p w14:paraId="20BB735D" w14:textId="77777777" w:rsidR="004D519D" w:rsidRPr="002C3CEF" w:rsidRDefault="00000000">
            <w:pPr>
              <w:jc w:val="center"/>
            </w:pPr>
            <w:r w:rsidRPr="002C3CEF">
              <w:rPr>
                <w:sz w:val="20"/>
                <w:szCs w:val="20"/>
              </w:rPr>
              <w:t>0.001176</w:t>
            </w:r>
          </w:p>
        </w:tc>
        <w:tc>
          <w:tcPr>
            <w:tcW w:w="1700" w:type="dxa"/>
            <w:shd w:val="clear" w:color="auto" w:fill="F7F9FC"/>
            <w:tcMar>
              <w:top w:w="80" w:type="dxa"/>
              <w:left w:w="120" w:type="dxa"/>
              <w:bottom w:w="80" w:type="dxa"/>
              <w:right w:w="120" w:type="dxa"/>
            </w:tcMar>
            <w:vAlign w:val="center"/>
          </w:tcPr>
          <w:p w14:paraId="52456DB6" w14:textId="77777777" w:rsidR="004D519D" w:rsidRPr="002C3CEF" w:rsidRDefault="00000000">
            <w:pPr>
              <w:jc w:val="center"/>
            </w:pPr>
            <w:r w:rsidRPr="002C3CEF">
              <w:rPr>
                <w:sz w:val="20"/>
                <w:szCs w:val="20"/>
              </w:rPr>
              <w:t>98.98%</w:t>
            </w:r>
          </w:p>
        </w:tc>
        <w:tc>
          <w:tcPr>
            <w:tcW w:w="1980" w:type="dxa"/>
            <w:shd w:val="clear" w:color="auto" w:fill="F7F9FC"/>
            <w:tcMar>
              <w:top w:w="80" w:type="dxa"/>
              <w:left w:w="120" w:type="dxa"/>
              <w:bottom w:w="80" w:type="dxa"/>
              <w:right w:w="120" w:type="dxa"/>
            </w:tcMar>
            <w:vAlign w:val="center"/>
          </w:tcPr>
          <w:p w14:paraId="4C8EAF11" w14:textId="77777777" w:rsidR="004D519D" w:rsidRPr="002C3CEF" w:rsidRDefault="00000000">
            <w:pPr>
              <w:jc w:val="center"/>
            </w:pPr>
            <w:r w:rsidRPr="002C3CEF">
              <w:rPr>
                <w:sz w:val="20"/>
                <w:szCs w:val="20"/>
              </w:rPr>
              <w:t>98.96%</w:t>
            </w:r>
          </w:p>
        </w:tc>
      </w:tr>
      <w:tr w:rsidR="002C3CEF" w:rsidRPr="002C3CEF" w14:paraId="68225131" w14:textId="77777777">
        <w:tc>
          <w:tcPr>
            <w:tcW w:w="1700" w:type="dxa"/>
            <w:shd w:val="clear" w:color="auto" w:fill="FFE8E8"/>
            <w:tcMar>
              <w:top w:w="80" w:type="dxa"/>
              <w:left w:w="120" w:type="dxa"/>
              <w:bottom w:w="80" w:type="dxa"/>
              <w:right w:w="120" w:type="dxa"/>
            </w:tcMar>
            <w:vAlign w:val="center"/>
          </w:tcPr>
          <w:p w14:paraId="3BED0CAC" w14:textId="77777777" w:rsidR="004D519D" w:rsidRPr="002C3CEF" w:rsidRDefault="00000000">
            <w:pPr>
              <w:jc w:val="center"/>
            </w:pPr>
            <w:r w:rsidRPr="002C3CEF">
              <w:rPr>
                <w:sz w:val="20"/>
                <w:szCs w:val="20"/>
              </w:rPr>
              <w:t xml:space="preserve">Friday </w:t>
            </w:r>
            <w:proofErr w:type="spellStart"/>
            <w:r w:rsidRPr="002C3CEF">
              <w:rPr>
                <w:sz w:val="20"/>
                <w:szCs w:val="20"/>
              </w:rPr>
              <w:t>PortScan</w:t>
            </w:r>
            <w:proofErr w:type="spellEnd"/>
          </w:p>
        </w:tc>
        <w:tc>
          <w:tcPr>
            <w:tcW w:w="1300" w:type="dxa"/>
            <w:shd w:val="clear" w:color="auto" w:fill="FFE8E8"/>
            <w:tcMar>
              <w:top w:w="80" w:type="dxa"/>
              <w:left w:w="120" w:type="dxa"/>
              <w:bottom w:w="80" w:type="dxa"/>
              <w:right w:w="120" w:type="dxa"/>
            </w:tcMar>
            <w:vAlign w:val="center"/>
          </w:tcPr>
          <w:p w14:paraId="100BE5A0" w14:textId="77777777" w:rsidR="004D519D" w:rsidRPr="002C3CEF" w:rsidRDefault="00000000">
            <w:pPr>
              <w:jc w:val="center"/>
            </w:pPr>
            <w:r w:rsidRPr="002C3CEF">
              <w:rPr>
                <w:sz w:val="20"/>
                <w:szCs w:val="20"/>
              </w:rPr>
              <w:t>0.8098</w:t>
            </w:r>
          </w:p>
        </w:tc>
        <w:tc>
          <w:tcPr>
            <w:tcW w:w="1300" w:type="dxa"/>
            <w:shd w:val="clear" w:color="auto" w:fill="FFE8E8"/>
            <w:tcMar>
              <w:top w:w="80" w:type="dxa"/>
              <w:left w:w="120" w:type="dxa"/>
              <w:bottom w:w="80" w:type="dxa"/>
              <w:right w:w="120" w:type="dxa"/>
            </w:tcMar>
            <w:vAlign w:val="center"/>
          </w:tcPr>
          <w:p w14:paraId="3374D503" w14:textId="77777777" w:rsidR="004D519D" w:rsidRPr="002C3CEF" w:rsidRDefault="00000000">
            <w:pPr>
              <w:jc w:val="center"/>
            </w:pPr>
            <w:r w:rsidRPr="002C3CEF">
              <w:rPr>
                <w:sz w:val="20"/>
                <w:szCs w:val="20"/>
              </w:rPr>
              <w:t>0.2471</w:t>
            </w:r>
          </w:p>
        </w:tc>
        <w:tc>
          <w:tcPr>
            <w:tcW w:w="1380" w:type="dxa"/>
            <w:shd w:val="clear" w:color="auto" w:fill="FFE8E8"/>
            <w:tcMar>
              <w:top w:w="80" w:type="dxa"/>
              <w:left w:w="120" w:type="dxa"/>
              <w:bottom w:w="80" w:type="dxa"/>
              <w:right w:w="120" w:type="dxa"/>
            </w:tcMar>
            <w:vAlign w:val="center"/>
          </w:tcPr>
          <w:p w14:paraId="241C9C2C" w14:textId="77777777" w:rsidR="004D519D" w:rsidRPr="002C3CEF" w:rsidRDefault="00000000">
            <w:pPr>
              <w:jc w:val="center"/>
            </w:pPr>
            <w:r w:rsidRPr="002C3CEF">
              <w:rPr>
                <w:sz w:val="20"/>
                <w:szCs w:val="20"/>
              </w:rPr>
              <w:t>0.008873</w:t>
            </w:r>
          </w:p>
        </w:tc>
        <w:tc>
          <w:tcPr>
            <w:tcW w:w="1700" w:type="dxa"/>
            <w:shd w:val="clear" w:color="auto" w:fill="FFE8E8"/>
            <w:tcMar>
              <w:top w:w="80" w:type="dxa"/>
              <w:left w:w="120" w:type="dxa"/>
              <w:bottom w:w="80" w:type="dxa"/>
              <w:right w:w="120" w:type="dxa"/>
            </w:tcMar>
            <w:vAlign w:val="center"/>
          </w:tcPr>
          <w:p w14:paraId="78A013C8" w14:textId="77777777" w:rsidR="004D519D" w:rsidRPr="002C3CEF" w:rsidRDefault="00000000">
            <w:pPr>
              <w:jc w:val="center"/>
            </w:pPr>
            <w:r w:rsidRPr="002C3CEF">
              <w:rPr>
                <w:sz w:val="20"/>
                <w:szCs w:val="20"/>
              </w:rPr>
              <w:t>44.49%</w:t>
            </w:r>
          </w:p>
        </w:tc>
        <w:tc>
          <w:tcPr>
            <w:tcW w:w="1980" w:type="dxa"/>
            <w:shd w:val="clear" w:color="auto" w:fill="FFE8E8"/>
            <w:tcMar>
              <w:top w:w="80" w:type="dxa"/>
              <w:left w:w="120" w:type="dxa"/>
              <w:bottom w:w="80" w:type="dxa"/>
              <w:right w:w="120" w:type="dxa"/>
            </w:tcMar>
            <w:vAlign w:val="center"/>
          </w:tcPr>
          <w:p w14:paraId="3023CAA8" w14:textId="77777777" w:rsidR="004D519D" w:rsidRPr="002C3CEF" w:rsidRDefault="00000000">
            <w:pPr>
              <w:jc w:val="center"/>
            </w:pPr>
            <w:r w:rsidRPr="002C3CEF">
              <w:rPr>
                <w:sz w:val="20"/>
                <w:szCs w:val="20"/>
              </w:rPr>
              <w:t>43.73%</w:t>
            </w:r>
          </w:p>
        </w:tc>
      </w:tr>
      <w:tr w:rsidR="002C3CEF" w:rsidRPr="002C3CEF" w14:paraId="02462501" w14:textId="77777777">
        <w:tc>
          <w:tcPr>
            <w:tcW w:w="1700" w:type="dxa"/>
            <w:shd w:val="clear" w:color="auto" w:fill="FFE8E8"/>
            <w:tcMar>
              <w:top w:w="80" w:type="dxa"/>
              <w:left w:w="120" w:type="dxa"/>
              <w:bottom w:w="80" w:type="dxa"/>
              <w:right w:w="120" w:type="dxa"/>
            </w:tcMar>
            <w:vAlign w:val="center"/>
          </w:tcPr>
          <w:p w14:paraId="0791AD8E" w14:textId="77777777" w:rsidR="004D519D" w:rsidRPr="002C3CEF" w:rsidRDefault="00000000">
            <w:pPr>
              <w:jc w:val="center"/>
            </w:pPr>
            <w:r w:rsidRPr="002C3CEF">
              <w:rPr>
                <w:sz w:val="20"/>
                <w:szCs w:val="20"/>
              </w:rPr>
              <w:t>Friday DDoS</w:t>
            </w:r>
          </w:p>
        </w:tc>
        <w:tc>
          <w:tcPr>
            <w:tcW w:w="1300" w:type="dxa"/>
            <w:shd w:val="clear" w:color="auto" w:fill="FFE8E8"/>
            <w:tcMar>
              <w:top w:w="80" w:type="dxa"/>
              <w:left w:w="120" w:type="dxa"/>
              <w:bottom w:w="80" w:type="dxa"/>
              <w:right w:w="120" w:type="dxa"/>
            </w:tcMar>
            <w:vAlign w:val="center"/>
          </w:tcPr>
          <w:p w14:paraId="7ABBD183" w14:textId="77777777" w:rsidR="004D519D" w:rsidRPr="002C3CEF" w:rsidRDefault="00000000">
            <w:pPr>
              <w:jc w:val="center"/>
            </w:pPr>
            <w:r w:rsidRPr="002C3CEF">
              <w:rPr>
                <w:sz w:val="20"/>
                <w:szCs w:val="20"/>
              </w:rPr>
              <w:t>0.8375</w:t>
            </w:r>
          </w:p>
        </w:tc>
        <w:tc>
          <w:tcPr>
            <w:tcW w:w="1300" w:type="dxa"/>
            <w:shd w:val="clear" w:color="auto" w:fill="FFE8E8"/>
            <w:tcMar>
              <w:top w:w="80" w:type="dxa"/>
              <w:left w:w="120" w:type="dxa"/>
              <w:bottom w:w="80" w:type="dxa"/>
              <w:right w:w="120" w:type="dxa"/>
            </w:tcMar>
            <w:vAlign w:val="center"/>
          </w:tcPr>
          <w:p w14:paraId="12617FE2" w14:textId="77777777" w:rsidR="004D519D" w:rsidRPr="002C3CEF" w:rsidRDefault="00000000">
            <w:pPr>
              <w:jc w:val="center"/>
            </w:pPr>
            <w:r w:rsidRPr="002C3CEF">
              <w:rPr>
                <w:sz w:val="20"/>
                <w:szCs w:val="20"/>
              </w:rPr>
              <w:t>0.2543</w:t>
            </w:r>
          </w:p>
        </w:tc>
        <w:tc>
          <w:tcPr>
            <w:tcW w:w="1380" w:type="dxa"/>
            <w:shd w:val="clear" w:color="auto" w:fill="FFE8E8"/>
            <w:tcMar>
              <w:top w:w="80" w:type="dxa"/>
              <w:left w:w="120" w:type="dxa"/>
              <w:bottom w:w="80" w:type="dxa"/>
              <w:right w:w="120" w:type="dxa"/>
            </w:tcMar>
            <w:vAlign w:val="center"/>
          </w:tcPr>
          <w:p w14:paraId="4173CD27" w14:textId="77777777" w:rsidR="004D519D" w:rsidRPr="002C3CEF" w:rsidRDefault="00000000">
            <w:pPr>
              <w:jc w:val="center"/>
            </w:pPr>
            <w:r w:rsidRPr="002C3CEF">
              <w:rPr>
                <w:sz w:val="20"/>
                <w:szCs w:val="20"/>
              </w:rPr>
              <w:t>0.024236</w:t>
            </w:r>
          </w:p>
        </w:tc>
        <w:tc>
          <w:tcPr>
            <w:tcW w:w="1700" w:type="dxa"/>
            <w:shd w:val="clear" w:color="auto" w:fill="FFE8E8"/>
            <w:tcMar>
              <w:top w:w="80" w:type="dxa"/>
              <w:left w:w="120" w:type="dxa"/>
              <w:bottom w:w="80" w:type="dxa"/>
              <w:right w:w="120" w:type="dxa"/>
            </w:tcMar>
            <w:vAlign w:val="center"/>
          </w:tcPr>
          <w:p w14:paraId="12923906" w14:textId="77777777" w:rsidR="004D519D" w:rsidRPr="002C3CEF" w:rsidRDefault="00000000">
            <w:pPr>
              <w:jc w:val="center"/>
            </w:pPr>
            <w:r w:rsidRPr="002C3CEF">
              <w:rPr>
                <w:sz w:val="20"/>
                <w:szCs w:val="20"/>
              </w:rPr>
              <w:t>43.28%</w:t>
            </w:r>
          </w:p>
        </w:tc>
        <w:tc>
          <w:tcPr>
            <w:tcW w:w="1980" w:type="dxa"/>
            <w:shd w:val="clear" w:color="auto" w:fill="FFE8E8"/>
            <w:tcMar>
              <w:top w:w="80" w:type="dxa"/>
              <w:left w:w="120" w:type="dxa"/>
              <w:bottom w:w="80" w:type="dxa"/>
              <w:right w:w="120" w:type="dxa"/>
            </w:tcMar>
            <w:vAlign w:val="center"/>
          </w:tcPr>
          <w:p w14:paraId="0EA24538" w14:textId="77777777" w:rsidR="004D519D" w:rsidRPr="002C3CEF" w:rsidRDefault="00000000">
            <w:pPr>
              <w:jc w:val="center"/>
            </w:pPr>
            <w:r w:rsidRPr="002C3CEF">
              <w:rPr>
                <w:sz w:val="20"/>
                <w:szCs w:val="20"/>
              </w:rPr>
              <w:t>44.11%</w:t>
            </w:r>
          </w:p>
        </w:tc>
      </w:tr>
    </w:tbl>
    <w:p w14:paraId="5806388E" w14:textId="77777777" w:rsidR="004D519D" w:rsidRPr="002C3CEF" w:rsidRDefault="004D519D">
      <w:pPr>
        <w:spacing w:before="80" w:after="80"/>
      </w:pPr>
    </w:p>
    <w:p w14:paraId="01B48B57" w14:textId="77777777" w:rsidR="004D519D" w:rsidRPr="002C3CEF" w:rsidRDefault="00000000">
      <w:pPr>
        <w:spacing w:before="80" w:after="120" w:line="340" w:lineRule="auto"/>
        <w:jc w:val="both"/>
      </w:pPr>
      <w:r w:rsidRPr="002C3CEF">
        <w:rPr>
          <w:i/>
          <w:iCs/>
        </w:rPr>
        <w:t>Table 7: Complete meta-dataset with LOO-CV predicted accuracy from Linear Regression. The largest prediction error occurs for Wednesday: actual 63.59%, predicted 64.39%, a gap of approximately 0.80 percentage points.</w:t>
      </w:r>
    </w:p>
    <w:p w14:paraId="0652345E" w14:textId="77777777" w:rsidR="004D519D" w:rsidRPr="002C3CEF" w:rsidRDefault="004D519D">
      <w:pPr>
        <w:spacing w:before="80" w:after="80"/>
      </w:pPr>
    </w:p>
    <w:p w14:paraId="1AAFB0A0" w14:textId="77777777" w:rsidR="004D519D" w:rsidRPr="002C3CEF" w:rsidRDefault="00000000">
      <w:pPr>
        <w:pStyle w:val="Heading3"/>
        <w:rPr>
          <w:color w:val="auto"/>
        </w:rPr>
      </w:pPr>
      <w:proofErr w:type="gramStart"/>
      <w:r w:rsidRPr="002C3CEF">
        <w:rPr>
          <w:color w:val="auto"/>
        </w:rPr>
        <w:t>6.7.2  Meta</w:t>
      </w:r>
      <w:proofErr w:type="gramEnd"/>
      <w:r w:rsidRPr="002C3CEF">
        <w:rPr>
          <w:color w:val="auto"/>
        </w:rPr>
        <w:t>-Model Performance</w:t>
      </w:r>
    </w:p>
    <w:p w14:paraId="6117B69E" w14:textId="77777777" w:rsidR="004D519D" w:rsidRPr="002C3CEF" w:rsidRDefault="004D519D">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80"/>
        <w:gridCol w:w="1680"/>
        <w:gridCol w:w="3200"/>
      </w:tblGrid>
      <w:tr w:rsidR="002C3CEF" w:rsidRPr="002C3CEF" w14:paraId="3F7AB9FC" w14:textId="77777777">
        <w:trPr>
          <w:tblHeader/>
        </w:trPr>
        <w:tc>
          <w:tcPr>
            <w:tcW w:w="28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65C5A772" w14:textId="77777777" w:rsidR="004D519D" w:rsidRPr="002C3CEF" w:rsidRDefault="00000000">
            <w:pPr>
              <w:jc w:val="center"/>
            </w:pPr>
            <w:r w:rsidRPr="002C3CEF">
              <w:rPr>
                <w:b/>
                <w:bCs/>
                <w:sz w:val="20"/>
                <w:szCs w:val="20"/>
              </w:rPr>
              <w:t>Model</w:t>
            </w:r>
          </w:p>
        </w:tc>
        <w:tc>
          <w:tcPr>
            <w:tcW w:w="16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6AB5B30D" w14:textId="77777777" w:rsidR="004D519D" w:rsidRPr="002C3CEF" w:rsidRDefault="00000000">
            <w:pPr>
              <w:jc w:val="center"/>
            </w:pPr>
            <w:r w:rsidRPr="002C3CEF">
              <w:rPr>
                <w:b/>
                <w:bCs/>
                <w:sz w:val="20"/>
                <w:szCs w:val="20"/>
              </w:rPr>
              <w:t>LOO-CV MAE</w:t>
            </w:r>
          </w:p>
        </w:tc>
        <w:tc>
          <w:tcPr>
            <w:tcW w:w="16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57A2F67A" w14:textId="77777777" w:rsidR="004D519D" w:rsidRPr="002C3CEF" w:rsidRDefault="00000000">
            <w:pPr>
              <w:jc w:val="center"/>
            </w:pPr>
            <w:r w:rsidRPr="002C3CEF">
              <w:rPr>
                <w:b/>
                <w:bCs/>
                <w:sz w:val="20"/>
                <w:szCs w:val="20"/>
              </w:rPr>
              <w:t>LOO-CV R-squared</w:t>
            </w:r>
          </w:p>
        </w:tc>
        <w:tc>
          <w:tcPr>
            <w:tcW w:w="3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1D690B8" w14:textId="77777777" w:rsidR="004D519D" w:rsidRPr="002C3CEF" w:rsidRDefault="00000000">
            <w:pPr>
              <w:jc w:val="center"/>
            </w:pPr>
            <w:r w:rsidRPr="002C3CEF">
              <w:rPr>
                <w:b/>
                <w:bCs/>
                <w:sz w:val="20"/>
                <w:szCs w:val="20"/>
              </w:rPr>
              <w:t>Assessment</w:t>
            </w:r>
          </w:p>
        </w:tc>
      </w:tr>
      <w:tr w:rsidR="002C3CEF" w:rsidRPr="002C3CEF" w14:paraId="441DBE62" w14:textId="77777777">
        <w:tc>
          <w:tcPr>
            <w:tcW w:w="2800" w:type="dxa"/>
            <w:shd w:val="clear" w:color="auto" w:fill="F0F7FF"/>
            <w:tcMar>
              <w:top w:w="80" w:type="dxa"/>
              <w:left w:w="120" w:type="dxa"/>
              <w:bottom w:w="80" w:type="dxa"/>
              <w:right w:w="120" w:type="dxa"/>
            </w:tcMar>
            <w:vAlign w:val="center"/>
          </w:tcPr>
          <w:p w14:paraId="623DDBE6" w14:textId="77777777" w:rsidR="004D519D" w:rsidRPr="002C3CEF" w:rsidRDefault="00000000">
            <w:pPr>
              <w:jc w:val="center"/>
            </w:pPr>
            <w:r w:rsidRPr="002C3CEF">
              <w:rPr>
                <w:sz w:val="20"/>
                <w:szCs w:val="20"/>
              </w:rPr>
              <w:t>Linear Regression</w:t>
            </w:r>
          </w:p>
        </w:tc>
        <w:tc>
          <w:tcPr>
            <w:tcW w:w="1680" w:type="dxa"/>
            <w:shd w:val="clear" w:color="auto" w:fill="F0F7FF"/>
            <w:tcMar>
              <w:top w:w="80" w:type="dxa"/>
              <w:left w:w="120" w:type="dxa"/>
              <w:bottom w:w="80" w:type="dxa"/>
              <w:right w:w="120" w:type="dxa"/>
            </w:tcMar>
            <w:vAlign w:val="center"/>
          </w:tcPr>
          <w:p w14:paraId="7A2A0136" w14:textId="77777777" w:rsidR="004D519D" w:rsidRPr="002C3CEF" w:rsidRDefault="00000000">
            <w:pPr>
              <w:jc w:val="center"/>
            </w:pPr>
            <w:r w:rsidRPr="002C3CEF">
              <w:rPr>
                <w:sz w:val="20"/>
                <w:szCs w:val="20"/>
              </w:rPr>
              <w:t>0.0143 (1.43%)</w:t>
            </w:r>
          </w:p>
        </w:tc>
        <w:tc>
          <w:tcPr>
            <w:tcW w:w="1680" w:type="dxa"/>
            <w:shd w:val="clear" w:color="auto" w:fill="F0F7FF"/>
            <w:tcMar>
              <w:top w:w="80" w:type="dxa"/>
              <w:left w:w="120" w:type="dxa"/>
              <w:bottom w:w="80" w:type="dxa"/>
              <w:right w:w="120" w:type="dxa"/>
            </w:tcMar>
            <w:vAlign w:val="center"/>
          </w:tcPr>
          <w:p w14:paraId="387D5BB8" w14:textId="77777777" w:rsidR="004D519D" w:rsidRPr="002C3CEF" w:rsidRDefault="00000000">
            <w:pPr>
              <w:jc w:val="center"/>
            </w:pPr>
            <w:r w:rsidRPr="002C3CEF">
              <w:rPr>
                <w:sz w:val="20"/>
                <w:szCs w:val="20"/>
              </w:rPr>
              <w:t>0.9924</w:t>
            </w:r>
          </w:p>
        </w:tc>
        <w:tc>
          <w:tcPr>
            <w:tcW w:w="3200" w:type="dxa"/>
            <w:shd w:val="clear" w:color="auto" w:fill="F0F7FF"/>
            <w:tcMar>
              <w:top w:w="80" w:type="dxa"/>
              <w:left w:w="120" w:type="dxa"/>
              <w:bottom w:w="80" w:type="dxa"/>
              <w:right w:w="120" w:type="dxa"/>
            </w:tcMar>
            <w:vAlign w:val="center"/>
          </w:tcPr>
          <w:p w14:paraId="3C347949" w14:textId="77777777" w:rsidR="004D519D" w:rsidRPr="002C3CEF" w:rsidRDefault="00000000">
            <w:pPr>
              <w:jc w:val="center"/>
            </w:pPr>
            <w:r w:rsidRPr="002C3CEF">
              <w:rPr>
                <w:sz w:val="20"/>
                <w:szCs w:val="20"/>
              </w:rPr>
              <w:t>Strong fit; recommended for deployment</w:t>
            </w:r>
          </w:p>
        </w:tc>
      </w:tr>
      <w:tr w:rsidR="002C3CEF" w:rsidRPr="002C3CEF" w14:paraId="04C44766" w14:textId="77777777">
        <w:tc>
          <w:tcPr>
            <w:tcW w:w="2800" w:type="dxa"/>
            <w:shd w:val="clear" w:color="auto" w:fill="F7F9FC"/>
            <w:tcMar>
              <w:top w:w="80" w:type="dxa"/>
              <w:left w:w="120" w:type="dxa"/>
              <w:bottom w:w="80" w:type="dxa"/>
              <w:right w:w="120" w:type="dxa"/>
            </w:tcMar>
            <w:vAlign w:val="center"/>
          </w:tcPr>
          <w:p w14:paraId="441D9FC6" w14:textId="77777777" w:rsidR="004D519D" w:rsidRPr="002C3CEF" w:rsidRDefault="00000000">
            <w:pPr>
              <w:jc w:val="center"/>
            </w:pPr>
            <w:r w:rsidRPr="002C3CEF">
              <w:rPr>
                <w:sz w:val="20"/>
                <w:szCs w:val="20"/>
              </w:rPr>
              <w:t>Gradient Boosting Regressor</w:t>
            </w:r>
          </w:p>
        </w:tc>
        <w:tc>
          <w:tcPr>
            <w:tcW w:w="1680" w:type="dxa"/>
            <w:shd w:val="clear" w:color="auto" w:fill="F7F9FC"/>
            <w:tcMar>
              <w:top w:w="80" w:type="dxa"/>
              <w:left w:w="120" w:type="dxa"/>
              <w:bottom w:w="80" w:type="dxa"/>
              <w:right w:w="120" w:type="dxa"/>
            </w:tcMar>
            <w:vAlign w:val="center"/>
          </w:tcPr>
          <w:p w14:paraId="3F875788" w14:textId="77777777" w:rsidR="004D519D" w:rsidRPr="002C3CEF" w:rsidRDefault="00000000">
            <w:pPr>
              <w:jc w:val="center"/>
            </w:pPr>
            <w:r w:rsidRPr="002C3CEF">
              <w:rPr>
                <w:sz w:val="20"/>
                <w:szCs w:val="20"/>
              </w:rPr>
              <w:t>0.0694 (6.94%)</w:t>
            </w:r>
          </w:p>
        </w:tc>
        <w:tc>
          <w:tcPr>
            <w:tcW w:w="1680" w:type="dxa"/>
            <w:shd w:val="clear" w:color="auto" w:fill="F7F9FC"/>
            <w:tcMar>
              <w:top w:w="80" w:type="dxa"/>
              <w:left w:w="120" w:type="dxa"/>
              <w:bottom w:w="80" w:type="dxa"/>
              <w:right w:w="120" w:type="dxa"/>
            </w:tcMar>
            <w:vAlign w:val="center"/>
          </w:tcPr>
          <w:p w14:paraId="4635C5C3" w14:textId="77777777" w:rsidR="004D519D" w:rsidRPr="002C3CEF" w:rsidRDefault="00000000">
            <w:pPr>
              <w:jc w:val="center"/>
            </w:pPr>
            <w:r w:rsidRPr="002C3CEF">
              <w:rPr>
                <w:sz w:val="20"/>
                <w:szCs w:val="20"/>
              </w:rPr>
              <w:t>0.8279</w:t>
            </w:r>
          </w:p>
        </w:tc>
        <w:tc>
          <w:tcPr>
            <w:tcW w:w="3200" w:type="dxa"/>
            <w:shd w:val="clear" w:color="auto" w:fill="F7F9FC"/>
            <w:tcMar>
              <w:top w:w="80" w:type="dxa"/>
              <w:left w:w="120" w:type="dxa"/>
              <w:bottom w:w="80" w:type="dxa"/>
              <w:right w:w="120" w:type="dxa"/>
            </w:tcMar>
            <w:vAlign w:val="center"/>
          </w:tcPr>
          <w:p w14:paraId="17F09D03" w14:textId="77777777" w:rsidR="004D519D" w:rsidRPr="002C3CEF" w:rsidRDefault="00000000">
            <w:pPr>
              <w:jc w:val="center"/>
            </w:pPr>
            <w:r w:rsidRPr="002C3CEF">
              <w:rPr>
                <w:sz w:val="20"/>
                <w:szCs w:val="20"/>
              </w:rPr>
              <w:t>Good but overfits on n=7</w:t>
            </w:r>
          </w:p>
        </w:tc>
      </w:tr>
    </w:tbl>
    <w:p w14:paraId="78F3B638" w14:textId="77777777" w:rsidR="004D519D" w:rsidRPr="002C3CEF" w:rsidRDefault="004D519D">
      <w:pPr>
        <w:spacing w:before="80" w:after="80"/>
      </w:pPr>
    </w:p>
    <w:p w14:paraId="38A27BF4" w14:textId="77777777" w:rsidR="004D519D" w:rsidRPr="002C3CEF" w:rsidRDefault="00000000">
      <w:pPr>
        <w:spacing w:before="80" w:after="120" w:line="340" w:lineRule="auto"/>
        <w:jc w:val="both"/>
      </w:pPr>
      <w:r w:rsidRPr="002C3CEF">
        <w:rPr>
          <w:i/>
          <w:iCs/>
        </w:rPr>
        <w:t>Table 8: Drift prediction meta-model performance under Leave-One-Out Cross-Validation.</w:t>
      </w:r>
    </w:p>
    <w:p w14:paraId="4C7A11FD" w14:textId="77777777" w:rsidR="004D519D" w:rsidRPr="002C3CEF" w:rsidRDefault="004D519D">
      <w:pPr>
        <w:spacing w:before="80" w:after="80"/>
      </w:pPr>
    </w:p>
    <w:p w14:paraId="0210E24B" w14:textId="77777777" w:rsidR="004D519D" w:rsidRPr="002C3CEF" w:rsidRDefault="00000000">
      <w:pPr>
        <w:spacing w:before="100" w:after="160" w:line="360" w:lineRule="auto"/>
        <w:jc w:val="both"/>
      </w:pPr>
      <w:r w:rsidRPr="002C3CEF">
        <w:t>The Linear Regression model substantially outperforms the Gradient Boosting Regressor under LOO-CV. This result is theoretically expected: the underlying KL-Accuracy relationship is near-linear across the seven data points, as one might expect from the near-monotonic relationship between divergence and accuracy degradation. With only seven observations, the Gradient Boosting Regressor's capacity for fitting non-linear patterns becomes a liability rather than an asset, producing overfitting effects that LOO-CV exposes clearly.</w:t>
      </w:r>
    </w:p>
    <w:p w14:paraId="5CC60061" w14:textId="77777777" w:rsidR="004D519D" w:rsidRPr="002C3CEF" w:rsidRDefault="00000000">
      <w:pPr>
        <w:spacing w:before="100" w:after="160" w:line="360" w:lineRule="auto"/>
        <w:jc w:val="both"/>
      </w:pPr>
      <w:r w:rsidRPr="002C3CEF">
        <w:t xml:space="preserve">An R-squared of 0.9924 indicates that the </w:t>
      </w:r>
      <w:proofErr w:type="gramStart"/>
      <w:r w:rsidRPr="002C3CEF">
        <w:t>three divergence</w:t>
      </w:r>
      <w:proofErr w:type="gramEnd"/>
      <w:r w:rsidRPr="002C3CEF">
        <w:t xml:space="preserve"> metrics collectively explain approximately 99.24% of the variance in cross-dataset accuracy across the seven temporal batches. The MAE of 1.43% means that the model's predictions are, on average, within 1.43 percentage points of the actual </w:t>
      </w:r>
      <w:r w:rsidRPr="002C3CEF">
        <w:lastRenderedPageBreak/>
        <w:t>observed accuracy. The practical implication is important: given a new batch of unlabelled incoming network traffic, one can compute KL and JS Divergence from the stored Monday reference in seconds, pass those three values into the saved linear regression model, and receive an estimate of the deployed model's expected accuracy on that batch before running a single prediction. If that estimate falls below an acceptable threshold, an automated alert can be triggered for human review or retraining.</w:t>
      </w:r>
    </w:p>
    <w:p w14:paraId="33097EBB" w14:textId="77777777" w:rsidR="004D519D" w:rsidRPr="002C3CEF" w:rsidRDefault="00000000">
      <w:pPr>
        <w:pStyle w:val="Heading2"/>
        <w:rPr>
          <w:color w:val="auto"/>
        </w:rPr>
      </w:pPr>
      <w:proofErr w:type="gramStart"/>
      <w:r w:rsidRPr="002C3CEF">
        <w:rPr>
          <w:color w:val="auto"/>
        </w:rPr>
        <w:t>6.8  Drift</w:t>
      </w:r>
      <w:proofErr w:type="gramEnd"/>
      <w:r w:rsidRPr="002C3CEF">
        <w:rPr>
          <w:color w:val="auto"/>
        </w:rPr>
        <w:t xml:space="preserve"> Alert Summary</w:t>
      </w:r>
    </w:p>
    <w:p w14:paraId="0E4F8F39" w14:textId="77777777" w:rsidR="004D519D" w:rsidRPr="002C3CEF" w:rsidRDefault="00000000">
      <w:pPr>
        <w:spacing w:before="100" w:after="160" w:line="360" w:lineRule="auto"/>
        <w:jc w:val="both"/>
      </w:pPr>
      <w:r w:rsidRPr="002C3CEF">
        <w:t>Three batches triggered drift alerts under the 80% accuracy threshold used in this project:</w:t>
      </w:r>
    </w:p>
    <w:p w14:paraId="1D363588" w14:textId="77777777" w:rsidR="004D519D" w:rsidRPr="002C3CEF" w:rsidRDefault="004D519D">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80"/>
        <w:gridCol w:w="1800"/>
        <w:gridCol w:w="1480"/>
        <w:gridCol w:w="2000"/>
      </w:tblGrid>
      <w:tr w:rsidR="002C3CEF" w:rsidRPr="002C3CEF" w14:paraId="72328ECB" w14:textId="77777777">
        <w:trPr>
          <w:tblHeader/>
        </w:trPr>
        <w:tc>
          <w:tcPr>
            <w:tcW w:w="26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43B0623F" w14:textId="77777777" w:rsidR="004D519D" w:rsidRPr="002C3CEF" w:rsidRDefault="00000000">
            <w:pPr>
              <w:jc w:val="center"/>
            </w:pPr>
            <w:r w:rsidRPr="002C3CEF">
              <w:rPr>
                <w:b/>
                <w:bCs/>
                <w:sz w:val="20"/>
                <w:szCs w:val="20"/>
              </w:rPr>
              <w:t>Batch</w:t>
            </w:r>
          </w:p>
        </w:tc>
        <w:tc>
          <w:tcPr>
            <w:tcW w:w="14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60B5DB6F" w14:textId="77777777" w:rsidR="004D519D" w:rsidRPr="002C3CEF" w:rsidRDefault="00000000">
            <w:pPr>
              <w:jc w:val="center"/>
            </w:pPr>
            <w:r w:rsidRPr="002C3CEF">
              <w:rPr>
                <w:b/>
                <w:bCs/>
                <w:sz w:val="20"/>
                <w:szCs w:val="20"/>
              </w:rPr>
              <w:t>Avg. Accuracy</w:t>
            </w:r>
          </w:p>
        </w:tc>
        <w:tc>
          <w:tcPr>
            <w:tcW w:w="18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BB01547" w14:textId="77777777" w:rsidR="004D519D" w:rsidRPr="002C3CEF" w:rsidRDefault="00000000">
            <w:pPr>
              <w:jc w:val="center"/>
            </w:pPr>
            <w:r w:rsidRPr="002C3CEF">
              <w:rPr>
                <w:b/>
                <w:bCs/>
                <w:sz w:val="20"/>
                <w:szCs w:val="20"/>
              </w:rPr>
              <w:t>KL Divergence</w:t>
            </w:r>
          </w:p>
        </w:tc>
        <w:tc>
          <w:tcPr>
            <w:tcW w:w="148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6D2D2A78" w14:textId="77777777" w:rsidR="004D519D" w:rsidRPr="002C3CEF" w:rsidRDefault="00000000">
            <w:pPr>
              <w:jc w:val="center"/>
            </w:pPr>
            <w:r w:rsidRPr="002C3CEF">
              <w:rPr>
                <w:b/>
                <w:bCs/>
                <w:sz w:val="20"/>
                <w:szCs w:val="20"/>
              </w:rPr>
              <w:t>JS Divergence</w:t>
            </w:r>
          </w:p>
        </w:tc>
        <w:tc>
          <w:tcPr>
            <w:tcW w:w="20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8C32A16" w14:textId="77777777" w:rsidR="004D519D" w:rsidRPr="002C3CEF" w:rsidRDefault="00000000">
            <w:pPr>
              <w:jc w:val="center"/>
            </w:pPr>
            <w:r w:rsidRPr="002C3CEF">
              <w:rPr>
                <w:b/>
                <w:bCs/>
                <w:sz w:val="20"/>
                <w:szCs w:val="20"/>
              </w:rPr>
              <w:t>Alert Status</w:t>
            </w:r>
          </w:p>
        </w:tc>
      </w:tr>
      <w:tr w:rsidR="002C3CEF" w:rsidRPr="002C3CEF" w14:paraId="45F2A6A4" w14:textId="77777777">
        <w:tc>
          <w:tcPr>
            <w:tcW w:w="2600" w:type="dxa"/>
            <w:shd w:val="clear" w:color="auto" w:fill="FFE8E8"/>
            <w:tcMar>
              <w:top w:w="80" w:type="dxa"/>
              <w:left w:w="120" w:type="dxa"/>
              <w:bottom w:w="80" w:type="dxa"/>
              <w:right w:w="120" w:type="dxa"/>
            </w:tcMar>
            <w:vAlign w:val="center"/>
          </w:tcPr>
          <w:p w14:paraId="189CE4E1" w14:textId="77777777" w:rsidR="004D519D" w:rsidRPr="002C3CEF" w:rsidRDefault="00000000">
            <w:pPr>
              <w:jc w:val="center"/>
            </w:pPr>
            <w:r w:rsidRPr="002C3CEF">
              <w:rPr>
                <w:sz w:val="20"/>
                <w:szCs w:val="20"/>
              </w:rPr>
              <w:t>Wednesday (DoS/Hulk)</w:t>
            </w:r>
          </w:p>
        </w:tc>
        <w:tc>
          <w:tcPr>
            <w:tcW w:w="1480" w:type="dxa"/>
            <w:shd w:val="clear" w:color="auto" w:fill="FFE8E8"/>
            <w:tcMar>
              <w:top w:w="80" w:type="dxa"/>
              <w:left w:w="120" w:type="dxa"/>
              <w:bottom w:w="80" w:type="dxa"/>
              <w:right w:w="120" w:type="dxa"/>
            </w:tcMar>
            <w:vAlign w:val="center"/>
          </w:tcPr>
          <w:p w14:paraId="56054B34" w14:textId="77777777" w:rsidR="004D519D" w:rsidRPr="002C3CEF" w:rsidRDefault="00000000">
            <w:pPr>
              <w:jc w:val="center"/>
            </w:pPr>
            <w:r w:rsidRPr="002C3CEF">
              <w:rPr>
                <w:sz w:val="20"/>
                <w:szCs w:val="20"/>
              </w:rPr>
              <w:t>63.48%</w:t>
            </w:r>
          </w:p>
        </w:tc>
        <w:tc>
          <w:tcPr>
            <w:tcW w:w="1800" w:type="dxa"/>
            <w:shd w:val="clear" w:color="auto" w:fill="FFE8E8"/>
            <w:tcMar>
              <w:top w:w="80" w:type="dxa"/>
              <w:left w:w="120" w:type="dxa"/>
              <w:bottom w:w="80" w:type="dxa"/>
              <w:right w:w="120" w:type="dxa"/>
            </w:tcMar>
            <w:vAlign w:val="center"/>
          </w:tcPr>
          <w:p w14:paraId="2422DDF6" w14:textId="77777777" w:rsidR="004D519D" w:rsidRPr="002C3CEF" w:rsidRDefault="00000000">
            <w:pPr>
              <w:jc w:val="center"/>
            </w:pPr>
            <w:r w:rsidRPr="002C3CEF">
              <w:rPr>
                <w:sz w:val="20"/>
                <w:szCs w:val="20"/>
              </w:rPr>
              <w:t>7.7521</w:t>
            </w:r>
          </w:p>
        </w:tc>
        <w:tc>
          <w:tcPr>
            <w:tcW w:w="1480" w:type="dxa"/>
            <w:shd w:val="clear" w:color="auto" w:fill="FFE8E8"/>
            <w:tcMar>
              <w:top w:w="80" w:type="dxa"/>
              <w:left w:w="120" w:type="dxa"/>
              <w:bottom w:w="80" w:type="dxa"/>
              <w:right w:w="120" w:type="dxa"/>
            </w:tcMar>
            <w:vAlign w:val="center"/>
          </w:tcPr>
          <w:p w14:paraId="68A9F890" w14:textId="77777777" w:rsidR="004D519D" w:rsidRPr="002C3CEF" w:rsidRDefault="00000000">
            <w:pPr>
              <w:jc w:val="center"/>
            </w:pPr>
            <w:r w:rsidRPr="002C3CEF">
              <w:rPr>
                <w:sz w:val="20"/>
                <w:szCs w:val="20"/>
              </w:rPr>
              <w:t>0.1471</w:t>
            </w:r>
          </w:p>
        </w:tc>
        <w:tc>
          <w:tcPr>
            <w:tcW w:w="2000" w:type="dxa"/>
            <w:shd w:val="clear" w:color="auto" w:fill="FFE8E8"/>
            <w:tcMar>
              <w:top w:w="80" w:type="dxa"/>
              <w:left w:w="120" w:type="dxa"/>
              <w:bottom w:w="80" w:type="dxa"/>
              <w:right w:w="120" w:type="dxa"/>
            </w:tcMar>
            <w:vAlign w:val="center"/>
          </w:tcPr>
          <w:p w14:paraId="5BB1901E" w14:textId="77777777" w:rsidR="004D519D" w:rsidRPr="002C3CEF" w:rsidRDefault="00000000">
            <w:pPr>
              <w:jc w:val="center"/>
            </w:pPr>
            <w:r w:rsidRPr="002C3CEF">
              <w:rPr>
                <w:sz w:val="20"/>
                <w:szCs w:val="20"/>
              </w:rPr>
              <w:t>DRIFT DETECTED</w:t>
            </w:r>
          </w:p>
        </w:tc>
      </w:tr>
      <w:tr w:rsidR="002C3CEF" w:rsidRPr="002C3CEF" w14:paraId="798B0E60" w14:textId="77777777">
        <w:tc>
          <w:tcPr>
            <w:tcW w:w="2600" w:type="dxa"/>
            <w:shd w:val="clear" w:color="auto" w:fill="FFE8E8"/>
            <w:tcMar>
              <w:top w:w="80" w:type="dxa"/>
              <w:left w:w="120" w:type="dxa"/>
              <w:bottom w:w="80" w:type="dxa"/>
              <w:right w:w="120" w:type="dxa"/>
            </w:tcMar>
            <w:vAlign w:val="center"/>
          </w:tcPr>
          <w:p w14:paraId="08EFAFF5" w14:textId="77777777" w:rsidR="004D519D" w:rsidRPr="002C3CEF" w:rsidRDefault="00000000">
            <w:pPr>
              <w:jc w:val="center"/>
            </w:pPr>
            <w:r w:rsidRPr="002C3CEF">
              <w:rPr>
                <w:sz w:val="20"/>
                <w:szCs w:val="20"/>
              </w:rPr>
              <w:t>Friday PM (</w:t>
            </w:r>
            <w:proofErr w:type="spellStart"/>
            <w:r w:rsidRPr="002C3CEF">
              <w:rPr>
                <w:sz w:val="20"/>
                <w:szCs w:val="20"/>
              </w:rPr>
              <w:t>PortScan</w:t>
            </w:r>
            <w:proofErr w:type="spellEnd"/>
            <w:r w:rsidRPr="002C3CEF">
              <w:rPr>
                <w:sz w:val="20"/>
                <w:szCs w:val="20"/>
              </w:rPr>
              <w:t>)</w:t>
            </w:r>
          </w:p>
        </w:tc>
        <w:tc>
          <w:tcPr>
            <w:tcW w:w="1480" w:type="dxa"/>
            <w:shd w:val="clear" w:color="auto" w:fill="FFE8E8"/>
            <w:tcMar>
              <w:top w:w="80" w:type="dxa"/>
              <w:left w:w="120" w:type="dxa"/>
              <w:bottom w:w="80" w:type="dxa"/>
              <w:right w:w="120" w:type="dxa"/>
            </w:tcMar>
            <w:vAlign w:val="center"/>
          </w:tcPr>
          <w:p w14:paraId="6E3DFD54" w14:textId="77777777" w:rsidR="004D519D" w:rsidRPr="002C3CEF" w:rsidRDefault="00000000">
            <w:pPr>
              <w:jc w:val="center"/>
            </w:pPr>
            <w:r w:rsidRPr="002C3CEF">
              <w:rPr>
                <w:sz w:val="20"/>
                <w:szCs w:val="20"/>
              </w:rPr>
              <w:t>44.52%</w:t>
            </w:r>
          </w:p>
        </w:tc>
        <w:tc>
          <w:tcPr>
            <w:tcW w:w="1800" w:type="dxa"/>
            <w:shd w:val="clear" w:color="auto" w:fill="FFE8E8"/>
            <w:tcMar>
              <w:top w:w="80" w:type="dxa"/>
              <w:left w:w="120" w:type="dxa"/>
              <w:bottom w:w="80" w:type="dxa"/>
              <w:right w:w="120" w:type="dxa"/>
            </w:tcMar>
            <w:vAlign w:val="center"/>
          </w:tcPr>
          <w:p w14:paraId="5B2C699D" w14:textId="77777777" w:rsidR="004D519D" w:rsidRPr="002C3CEF" w:rsidRDefault="00000000">
            <w:pPr>
              <w:jc w:val="center"/>
            </w:pPr>
            <w:r w:rsidRPr="002C3CEF">
              <w:rPr>
                <w:sz w:val="20"/>
                <w:szCs w:val="20"/>
              </w:rPr>
              <w:t>12.0876</w:t>
            </w:r>
          </w:p>
        </w:tc>
        <w:tc>
          <w:tcPr>
            <w:tcW w:w="1480" w:type="dxa"/>
            <w:shd w:val="clear" w:color="auto" w:fill="FFE8E8"/>
            <w:tcMar>
              <w:top w:w="80" w:type="dxa"/>
              <w:left w:w="120" w:type="dxa"/>
              <w:bottom w:w="80" w:type="dxa"/>
              <w:right w:w="120" w:type="dxa"/>
            </w:tcMar>
            <w:vAlign w:val="center"/>
          </w:tcPr>
          <w:p w14:paraId="51DC8DAA" w14:textId="77777777" w:rsidR="004D519D" w:rsidRPr="002C3CEF" w:rsidRDefault="00000000">
            <w:pPr>
              <w:jc w:val="center"/>
            </w:pPr>
            <w:r w:rsidRPr="002C3CEF">
              <w:rPr>
                <w:sz w:val="20"/>
                <w:szCs w:val="20"/>
              </w:rPr>
              <w:t>0.2469</w:t>
            </w:r>
          </w:p>
        </w:tc>
        <w:tc>
          <w:tcPr>
            <w:tcW w:w="2000" w:type="dxa"/>
            <w:shd w:val="clear" w:color="auto" w:fill="FFE8E8"/>
            <w:tcMar>
              <w:top w:w="80" w:type="dxa"/>
              <w:left w:w="120" w:type="dxa"/>
              <w:bottom w:w="80" w:type="dxa"/>
              <w:right w:w="120" w:type="dxa"/>
            </w:tcMar>
            <w:vAlign w:val="center"/>
          </w:tcPr>
          <w:p w14:paraId="1533A69A" w14:textId="77777777" w:rsidR="004D519D" w:rsidRPr="002C3CEF" w:rsidRDefault="00000000">
            <w:pPr>
              <w:jc w:val="center"/>
            </w:pPr>
            <w:r w:rsidRPr="002C3CEF">
              <w:rPr>
                <w:sz w:val="20"/>
                <w:szCs w:val="20"/>
              </w:rPr>
              <w:t>DRIFT DETECTED</w:t>
            </w:r>
          </w:p>
        </w:tc>
      </w:tr>
      <w:tr w:rsidR="002C3CEF" w:rsidRPr="002C3CEF" w14:paraId="0B4D5147" w14:textId="77777777">
        <w:tc>
          <w:tcPr>
            <w:tcW w:w="2600" w:type="dxa"/>
            <w:shd w:val="clear" w:color="auto" w:fill="FFE8E8"/>
            <w:tcMar>
              <w:top w:w="80" w:type="dxa"/>
              <w:left w:w="120" w:type="dxa"/>
              <w:bottom w:w="80" w:type="dxa"/>
              <w:right w:w="120" w:type="dxa"/>
            </w:tcMar>
            <w:vAlign w:val="center"/>
          </w:tcPr>
          <w:p w14:paraId="66B36E10" w14:textId="77777777" w:rsidR="004D519D" w:rsidRPr="002C3CEF" w:rsidRDefault="00000000">
            <w:pPr>
              <w:jc w:val="center"/>
            </w:pPr>
            <w:r w:rsidRPr="002C3CEF">
              <w:rPr>
                <w:sz w:val="20"/>
                <w:szCs w:val="20"/>
              </w:rPr>
              <w:t>Friday PM (DDoS)</w:t>
            </w:r>
          </w:p>
        </w:tc>
        <w:tc>
          <w:tcPr>
            <w:tcW w:w="1480" w:type="dxa"/>
            <w:shd w:val="clear" w:color="auto" w:fill="FFE8E8"/>
            <w:tcMar>
              <w:top w:w="80" w:type="dxa"/>
              <w:left w:w="120" w:type="dxa"/>
              <w:bottom w:w="80" w:type="dxa"/>
              <w:right w:w="120" w:type="dxa"/>
            </w:tcMar>
            <w:vAlign w:val="center"/>
          </w:tcPr>
          <w:p w14:paraId="0C9238F4" w14:textId="77777777" w:rsidR="004D519D" w:rsidRPr="002C3CEF" w:rsidRDefault="00000000">
            <w:pPr>
              <w:jc w:val="center"/>
            </w:pPr>
            <w:r w:rsidRPr="002C3CEF">
              <w:rPr>
                <w:sz w:val="20"/>
                <w:szCs w:val="20"/>
              </w:rPr>
              <w:t>43.33%</w:t>
            </w:r>
          </w:p>
        </w:tc>
        <w:tc>
          <w:tcPr>
            <w:tcW w:w="1800" w:type="dxa"/>
            <w:shd w:val="clear" w:color="auto" w:fill="FFE8E8"/>
            <w:tcMar>
              <w:top w:w="80" w:type="dxa"/>
              <w:left w:w="120" w:type="dxa"/>
              <w:bottom w:w="80" w:type="dxa"/>
              <w:right w:w="120" w:type="dxa"/>
            </w:tcMar>
            <w:vAlign w:val="center"/>
          </w:tcPr>
          <w:p w14:paraId="609F93A6" w14:textId="77777777" w:rsidR="004D519D" w:rsidRPr="002C3CEF" w:rsidRDefault="00000000">
            <w:pPr>
              <w:jc w:val="center"/>
            </w:pPr>
            <w:r w:rsidRPr="002C3CEF">
              <w:rPr>
                <w:sz w:val="20"/>
                <w:szCs w:val="20"/>
              </w:rPr>
              <w:t>12.3652</w:t>
            </w:r>
          </w:p>
        </w:tc>
        <w:tc>
          <w:tcPr>
            <w:tcW w:w="1480" w:type="dxa"/>
            <w:shd w:val="clear" w:color="auto" w:fill="FFE8E8"/>
            <w:tcMar>
              <w:top w:w="80" w:type="dxa"/>
              <w:left w:w="120" w:type="dxa"/>
              <w:bottom w:w="80" w:type="dxa"/>
              <w:right w:w="120" w:type="dxa"/>
            </w:tcMar>
            <w:vAlign w:val="center"/>
          </w:tcPr>
          <w:p w14:paraId="64F02B2F" w14:textId="77777777" w:rsidR="004D519D" w:rsidRPr="002C3CEF" w:rsidRDefault="00000000">
            <w:pPr>
              <w:jc w:val="center"/>
            </w:pPr>
            <w:r w:rsidRPr="002C3CEF">
              <w:rPr>
                <w:sz w:val="20"/>
                <w:szCs w:val="20"/>
              </w:rPr>
              <w:t>0.2540</w:t>
            </w:r>
          </w:p>
        </w:tc>
        <w:tc>
          <w:tcPr>
            <w:tcW w:w="2000" w:type="dxa"/>
            <w:shd w:val="clear" w:color="auto" w:fill="FFE8E8"/>
            <w:tcMar>
              <w:top w:w="80" w:type="dxa"/>
              <w:left w:w="120" w:type="dxa"/>
              <w:bottom w:w="80" w:type="dxa"/>
              <w:right w:w="120" w:type="dxa"/>
            </w:tcMar>
            <w:vAlign w:val="center"/>
          </w:tcPr>
          <w:p w14:paraId="6CB588C8" w14:textId="77777777" w:rsidR="004D519D" w:rsidRPr="002C3CEF" w:rsidRDefault="00000000">
            <w:pPr>
              <w:jc w:val="center"/>
            </w:pPr>
            <w:r w:rsidRPr="002C3CEF">
              <w:rPr>
                <w:sz w:val="20"/>
                <w:szCs w:val="20"/>
              </w:rPr>
              <w:t>DRIFT DETECTED</w:t>
            </w:r>
          </w:p>
        </w:tc>
      </w:tr>
    </w:tbl>
    <w:p w14:paraId="3033C492" w14:textId="77777777" w:rsidR="004D519D" w:rsidRPr="002C3CEF" w:rsidRDefault="004D519D">
      <w:pPr>
        <w:spacing w:before="80" w:after="80"/>
      </w:pPr>
    </w:p>
    <w:p w14:paraId="4D08DC38" w14:textId="77777777" w:rsidR="004D519D" w:rsidRPr="002C3CEF" w:rsidRDefault="00000000">
      <w:pPr>
        <w:spacing w:before="80" w:after="120" w:line="340" w:lineRule="auto"/>
        <w:jc w:val="both"/>
      </w:pPr>
      <w:r w:rsidRPr="002C3CEF">
        <w:rPr>
          <w:i/>
          <w:iCs/>
        </w:rPr>
        <w:t xml:space="preserve">Table 9: Drift alert summary. All five models (Random Forest, </w:t>
      </w:r>
      <w:proofErr w:type="spellStart"/>
      <w:r w:rsidRPr="002C3CEF">
        <w:rPr>
          <w:i/>
          <w:iCs/>
        </w:rPr>
        <w:t>XGBoost</w:t>
      </w:r>
      <w:proofErr w:type="spellEnd"/>
      <w:r w:rsidRPr="002C3CEF">
        <w:rPr>
          <w:i/>
          <w:iCs/>
        </w:rPr>
        <w:t>, Logistic, Decision Tree, SVM) produced identical accuracy figures on each batch, confirming that the degradation is attributable to the data distribution shift rather than any model-specific behaviour.</w:t>
      </w:r>
    </w:p>
    <w:p w14:paraId="67F53F9C" w14:textId="77777777" w:rsidR="004D519D" w:rsidRPr="002C3CEF" w:rsidRDefault="00000000">
      <w:r w:rsidRPr="002C3CEF">
        <w:br w:type="page"/>
      </w:r>
    </w:p>
    <w:p w14:paraId="469639C2" w14:textId="77777777" w:rsidR="004D519D" w:rsidRPr="002C3CEF" w:rsidRDefault="00000000">
      <w:pPr>
        <w:pStyle w:val="Heading1"/>
        <w:rPr>
          <w:color w:val="auto"/>
        </w:rPr>
      </w:pPr>
      <w:r w:rsidRPr="002C3CEF">
        <w:rPr>
          <w:color w:val="auto"/>
        </w:rPr>
        <w:lastRenderedPageBreak/>
        <w:t>7. Feature-Level Drift Analysis (SHAP)</w:t>
      </w:r>
    </w:p>
    <w:p w14:paraId="0C32AB82" w14:textId="77777777" w:rsidR="004D519D" w:rsidRPr="002C3CEF" w:rsidRDefault="00000000">
      <w:pPr>
        <w:spacing w:before="100" w:after="160" w:line="360" w:lineRule="auto"/>
        <w:jc w:val="both"/>
      </w:pPr>
      <w:r w:rsidRPr="002C3CEF">
        <w:t>To understand which specific network traffic features were driving the distribution shifts and, more importantly, which features the models were relying on differently under drift, a SHAP (</w:t>
      </w:r>
      <w:proofErr w:type="spellStart"/>
      <w:r w:rsidRPr="002C3CEF">
        <w:t>SHapley</w:t>
      </w:r>
      <w:proofErr w:type="spellEnd"/>
      <w:r w:rsidRPr="002C3CEF">
        <w:t xml:space="preserve"> Additive </w:t>
      </w:r>
      <w:proofErr w:type="spellStart"/>
      <w:r w:rsidRPr="002C3CEF">
        <w:t>exPlanations</w:t>
      </w:r>
      <w:proofErr w:type="spellEnd"/>
      <w:r w:rsidRPr="002C3CEF">
        <w:t>) analysis was conducted for all five baseline classifiers. The analysis compares mean absolute SHAP values computed on a sample from Monday's reference batch against those computed on a sample from Friday's DDoS batch, which represents the most extreme drift scenario in the dataset.</w:t>
      </w:r>
    </w:p>
    <w:p w14:paraId="0EEA6083" w14:textId="77777777" w:rsidR="004D519D" w:rsidRPr="002C3CEF" w:rsidRDefault="00000000">
      <w:pPr>
        <w:pStyle w:val="Heading2"/>
        <w:rPr>
          <w:color w:val="auto"/>
        </w:rPr>
      </w:pPr>
      <w:proofErr w:type="gramStart"/>
      <w:r w:rsidRPr="002C3CEF">
        <w:rPr>
          <w:color w:val="auto"/>
        </w:rPr>
        <w:t>7.1  Per</w:t>
      </w:r>
      <w:proofErr w:type="gramEnd"/>
      <w:r w:rsidRPr="002C3CEF">
        <w:rPr>
          <w:color w:val="auto"/>
        </w:rPr>
        <w:t>-Feature JS Divergence Highlights</w:t>
      </w:r>
    </w:p>
    <w:p w14:paraId="5085439A" w14:textId="77777777" w:rsidR="004D519D" w:rsidRPr="002C3CEF" w:rsidRDefault="00000000">
      <w:pPr>
        <w:spacing w:before="100" w:after="160" w:line="360" w:lineRule="auto"/>
        <w:jc w:val="both"/>
      </w:pPr>
      <w:r w:rsidRPr="002C3CEF">
        <w:t>Before examining the SHAP plots, it is useful to consider which features exhibited the highest distributional shift according to per-feature Jensen-Shannon Divergence. Across the seven comparison batches, five features consistently appeared at the top of the drift ranking:</w:t>
      </w:r>
    </w:p>
    <w:p w14:paraId="237F45C3" w14:textId="77777777" w:rsidR="004D519D" w:rsidRPr="002C3CEF" w:rsidRDefault="004D519D">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200"/>
        <w:gridCol w:w="1200"/>
        <w:gridCol w:w="1200"/>
        <w:gridCol w:w="1200"/>
        <w:gridCol w:w="2460"/>
      </w:tblGrid>
      <w:tr w:rsidR="002C3CEF" w:rsidRPr="002C3CEF" w14:paraId="2D5D5D12" w14:textId="77777777">
        <w:trPr>
          <w:tblHeader/>
        </w:trPr>
        <w:tc>
          <w:tcPr>
            <w:tcW w:w="21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64A40302" w14:textId="77777777" w:rsidR="004D519D" w:rsidRPr="002C3CEF" w:rsidRDefault="00000000">
            <w:pPr>
              <w:jc w:val="center"/>
            </w:pPr>
            <w:r w:rsidRPr="002C3CEF">
              <w:rPr>
                <w:b/>
                <w:bCs/>
                <w:sz w:val="20"/>
                <w:szCs w:val="20"/>
              </w:rPr>
              <w:t>Feature</w:t>
            </w:r>
          </w:p>
        </w:tc>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03145446" w14:textId="77777777" w:rsidR="004D519D" w:rsidRPr="002C3CEF" w:rsidRDefault="00000000">
            <w:pPr>
              <w:jc w:val="center"/>
            </w:pPr>
            <w:r w:rsidRPr="002C3CEF">
              <w:rPr>
                <w:b/>
                <w:bCs/>
                <w:sz w:val="20"/>
                <w:szCs w:val="20"/>
              </w:rPr>
              <w:t>Tue JS</w:t>
            </w:r>
          </w:p>
        </w:tc>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DF1AE2A" w14:textId="77777777" w:rsidR="004D519D" w:rsidRPr="002C3CEF" w:rsidRDefault="00000000">
            <w:pPr>
              <w:jc w:val="center"/>
            </w:pPr>
            <w:r w:rsidRPr="002C3CEF">
              <w:rPr>
                <w:b/>
                <w:bCs/>
                <w:sz w:val="20"/>
                <w:szCs w:val="20"/>
              </w:rPr>
              <w:t>Wed JS</w:t>
            </w:r>
          </w:p>
        </w:tc>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7BB34597" w14:textId="77777777" w:rsidR="004D519D" w:rsidRPr="002C3CEF" w:rsidRDefault="00000000">
            <w:pPr>
              <w:jc w:val="center"/>
            </w:pPr>
            <w:r w:rsidRPr="002C3CEF">
              <w:rPr>
                <w:b/>
                <w:bCs/>
                <w:sz w:val="20"/>
                <w:szCs w:val="20"/>
              </w:rPr>
              <w:t>Fri PS JS</w:t>
            </w:r>
          </w:p>
        </w:tc>
        <w:tc>
          <w:tcPr>
            <w:tcW w:w="12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2781BBE0" w14:textId="77777777" w:rsidR="004D519D" w:rsidRPr="002C3CEF" w:rsidRDefault="00000000">
            <w:pPr>
              <w:jc w:val="center"/>
            </w:pPr>
            <w:r w:rsidRPr="002C3CEF">
              <w:rPr>
                <w:b/>
                <w:bCs/>
                <w:sz w:val="20"/>
                <w:szCs w:val="20"/>
              </w:rPr>
              <w:t>Fri DDoS JS</w:t>
            </w:r>
          </w:p>
        </w:tc>
        <w:tc>
          <w:tcPr>
            <w:tcW w:w="246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37114A55" w14:textId="77777777" w:rsidR="004D519D" w:rsidRPr="002C3CEF" w:rsidRDefault="00000000">
            <w:pPr>
              <w:jc w:val="center"/>
            </w:pPr>
            <w:r w:rsidRPr="002C3CEF">
              <w:rPr>
                <w:b/>
                <w:bCs/>
                <w:sz w:val="20"/>
                <w:szCs w:val="20"/>
              </w:rPr>
              <w:t>Physical Interpretation</w:t>
            </w:r>
          </w:p>
        </w:tc>
      </w:tr>
      <w:tr w:rsidR="002C3CEF" w:rsidRPr="002C3CEF" w14:paraId="0D439BE1" w14:textId="77777777">
        <w:tc>
          <w:tcPr>
            <w:tcW w:w="2100" w:type="dxa"/>
            <w:shd w:val="clear" w:color="auto" w:fill="F7F9FC"/>
            <w:tcMar>
              <w:top w:w="80" w:type="dxa"/>
              <w:left w:w="120" w:type="dxa"/>
              <w:bottom w:w="80" w:type="dxa"/>
              <w:right w:w="120" w:type="dxa"/>
            </w:tcMar>
            <w:vAlign w:val="center"/>
          </w:tcPr>
          <w:p w14:paraId="71C84C3C" w14:textId="77777777" w:rsidR="004D519D" w:rsidRPr="002C3CEF" w:rsidRDefault="00000000">
            <w:pPr>
              <w:jc w:val="center"/>
            </w:pPr>
            <w:r w:rsidRPr="002C3CEF">
              <w:rPr>
                <w:sz w:val="20"/>
                <w:szCs w:val="20"/>
              </w:rPr>
              <w:t>Destination Port</w:t>
            </w:r>
          </w:p>
        </w:tc>
        <w:tc>
          <w:tcPr>
            <w:tcW w:w="1200" w:type="dxa"/>
            <w:shd w:val="clear" w:color="auto" w:fill="F7F9FC"/>
            <w:tcMar>
              <w:top w:w="80" w:type="dxa"/>
              <w:left w:w="120" w:type="dxa"/>
              <w:bottom w:w="80" w:type="dxa"/>
              <w:right w:w="120" w:type="dxa"/>
            </w:tcMar>
            <w:vAlign w:val="center"/>
          </w:tcPr>
          <w:p w14:paraId="2C218BB0" w14:textId="77777777" w:rsidR="004D519D" w:rsidRPr="002C3CEF" w:rsidRDefault="00000000">
            <w:pPr>
              <w:jc w:val="center"/>
            </w:pPr>
            <w:r w:rsidRPr="002C3CEF">
              <w:rPr>
                <w:sz w:val="20"/>
                <w:szCs w:val="20"/>
              </w:rPr>
              <w:t>0.001</w:t>
            </w:r>
          </w:p>
        </w:tc>
        <w:tc>
          <w:tcPr>
            <w:tcW w:w="1200" w:type="dxa"/>
            <w:shd w:val="clear" w:color="auto" w:fill="F7F9FC"/>
            <w:tcMar>
              <w:top w:w="80" w:type="dxa"/>
              <w:left w:w="120" w:type="dxa"/>
              <w:bottom w:w="80" w:type="dxa"/>
              <w:right w:w="120" w:type="dxa"/>
            </w:tcMar>
            <w:vAlign w:val="center"/>
          </w:tcPr>
          <w:p w14:paraId="1DF8BC60" w14:textId="77777777" w:rsidR="004D519D" w:rsidRPr="002C3CEF" w:rsidRDefault="00000000">
            <w:pPr>
              <w:jc w:val="center"/>
            </w:pPr>
            <w:r w:rsidRPr="002C3CEF">
              <w:rPr>
                <w:sz w:val="20"/>
                <w:szCs w:val="20"/>
              </w:rPr>
              <w:t>0.028</w:t>
            </w:r>
          </w:p>
        </w:tc>
        <w:tc>
          <w:tcPr>
            <w:tcW w:w="1200" w:type="dxa"/>
            <w:shd w:val="clear" w:color="auto" w:fill="F7F9FC"/>
            <w:tcMar>
              <w:top w:w="80" w:type="dxa"/>
              <w:left w:w="120" w:type="dxa"/>
              <w:bottom w:w="80" w:type="dxa"/>
              <w:right w:w="120" w:type="dxa"/>
            </w:tcMar>
            <w:vAlign w:val="center"/>
          </w:tcPr>
          <w:p w14:paraId="6A5F75C1" w14:textId="77777777" w:rsidR="004D519D" w:rsidRPr="002C3CEF" w:rsidRDefault="00000000">
            <w:pPr>
              <w:jc w:val="center"/>
            </w:pPr>
            <w:r w:rsidRPr="002C3CEF">
              <w:rPr>
                <w:sz w:val="20"/>
                <w:szCs w:val="20"/>
              </w:rPr>
              <w:t>0.096</w:t>
            </w:r>
          </w:p>
        </w:tc>
        <w:tc>
          <w:tcPr>
            <w:tcW w:w="1200" w:type="dxa"/>
            <w:shd w:val="clear" w:color="auto" w:fill="F7F9FC"/>
            <w:tcMar>
              <w:top w:w="80" w:type="dxa"/>
              <w:left w:w="120" w:type="dxa"/>
              <w:bottom w:w="80" w:type="dxa"/>
              <w:right w:w="120" w:type="dxa"/>
            </w:tcMar>
            <w:vAlign w:val="center"/>
          </w:tcPr>
          <w:p w14:paraId="6B3566DF" w14:textId="77777777" w:rsidR="004D519D" w:rsidRPr="002C3CEF" w:rsidRDefault="00000000">
            <w:pPr>
              <w:jc w:val="center"/>
            </w:pPr>
            <w:r w:rsidRPr="002C3CEF">
              <w:rPr>
                <w:sz w:val="20"/>
                <w:szCs w:val="20"/>
              </w:rPr>
              <w:t>0.041</w:t>
            </w:r>
          </w:p>
        </w:tc>
        <w:tc>
          <w:tcPr>
            <w:tcW w:w="2460" w:type="dxa"/>
            <w:shd w:val="clear" w:color="auto" w:fill="F7F9FC"/>
            <w:tcMar>
              <w:top w:w="80" w:type="dxa"/>
              <w:left w:w="120" w:type="dxa"/>
              <w:bottom w:w="80" w:type="dxa"/>
              <w:right w:w="120" w:type="dxa"/>
            </w:tcMar>
            <w:vAlign w:val="center"/>
          </w:tcPr>
          <w:p w14:paraId="7AB85937" w14:textId="77777777" w:rsidR="004D519D" w:rsidRPr="002C3CEF" w:rsidRDefault="00000000">
            <w:pPr>
              <w:jc w:val="center"/>
            </w:pPr>
            <w:r w:rsidRPr="002C3CEF">
              <w:rPr>
                <w:sz w:val="20"/>
                <w:szCs w:val="20"/>
              </w:rPr>
              <w:t>Different port profiles per attack type</w:t>
            </w:r>
          </w:p>
        </w:tc>
      </w:tr>
      <w:tr w:rsidR="002C3CEF" w:rsidRPr="002C3CEF" w14:paraId="74D78B3B" w14:textId="77777777">
        <w:tc>
          <w:tcPr>
            <w:tcW w:w="2100" w:type="dxa"/>
            <w:shd w:val="clear" w:color="auto" w:fill="F7F9FC"/>
            <w:tcMar>
              <w:top w:w="80" w:type="dxa"/>
              <w:left w:w="120" w:type="dxa"/>
              <w:bottom w:w="80" w:type="dxa"/>
              <w:right w:w="120" w:type="dxa"/>
            </w:tcMar>
            <w:vAlign w:val="center"/>
          </w:tcPr>
          <w:p w14:paraId="75BFB4D1" w14:textId="77777777" w:rsidR="004D519D" w:rsidRPr="002C3CEF" w:rsidRDefault="00000000">
            <w:pPr>
              <w:jc w:val="center"/>
            </w:pPr>
            <w:r w:rsidRPr="002C3CEF">
              <w:rPr>
                <w:sz w:val="20"/>
                <w:szCs w:val="20"/>
              </w:rPr>
              <w:t>Max Packet Length</w:t>
            </w:r>
          </w:p>
        </w:tc>
        <w:tc>
          <w:tcPr>
            <w:tcW w:w="1200" w:type="dxa"/>
            <w:shd w:val="clear" w:color="auto" w:fill="F7F9FC"/>
            <w:tcMar>
              <w:top w:w="80" w:type="dxa"/>
              <w:left w:w="120" w:type="dxa"/>
              <w:bottom w:w="80" w:type="dxa"/>
              <w:right w:w="120" w:type="dxa"/>
            </w:tcMar>
            <w:vAlign w:val="center"/>
          </w:tcPr>
          <w:p w14:paraId="5688AAF6" w14:textId="77777777" w:rsidR="004D519D" w:rsidRPr="002C3CEF" w:rsidRDefault="00000000">
            <w:pPr>
              <w:jc w:val="center"/>
            </w:pPr>
            <w:r w:rsidRPr="002C3CEF">
              <w:rPr>
                <w:sz w:val="20"/>
                <w:szCs w:val="20"/>
              </w:rPr>
              <w:t>0.003</w:t>
            </w:r>
          </w:p>
        </w:tc>
        <w:tc>
          <w:tcPr>
            <w:tcW w:w="1200" w:type="dxa"/>
            <w:shd w:val="clear" w:color="auto" w:fill="F7F9FC"/>
            <w:tcMar>
              <w:top w:w="80" w:type="dxa"/>
              <w:left w:w="120" w:type="dxa"/>
              <w:bottom w:w="80" w:type="dxa"/>
              <w:right w:w="120" w:type="dxa"/>
            </w:tcMar>
            <w:vAlign w:val="center"/>
          </w:tcPr>
          <w:p w14:paraId="54139514" w14:textId="77777777" w:rsidR="004D519D" w:rsidRPr="002C3CEF" w:rsidRDefault="00000000">
            <w:pPr>
              <w:jc w:val="center"/>
            </w:pPr>
            <w:r w:rsidRPr="002C3CEF">
              <w:rPr>
                <w:sz w:val="20"/>
                <w:szCs w:val="20"/>
              </w:rPr>
              <w:t>0.141</w:t>
            </w:r>
          </w:p>
        </w:tc>
        <w:tc>
          <w:tcPr>
            <w:tcW w:w="1200" w:type="dxa"/>
            <w:shd w:val="clear" w:color="auto" w:fill="F7F9FC"/>
            <w:tcMar>
              <w:top w:w="80" w:type="dxa"/>
              <w:left w:w="120" w:type="dxa"/>
              <w:bottom w:w="80" w:type="dxa"/>
              <w:right w:w="120" w:type="dxa"/>
            </w:tcMar>
            <w:vAlign w:val="center"/>
          </w:tcPr>
          <w:p w14:paraId="0E4B07D2" w14:textId="77777777" w:rsidR="004D519D" w:rsidRPr="002C3CEF" w:rsidRDefault="00000000">
            <w:pPr>
              <w:jc w:val="center"/>
            </w:pPr>
            <w:r w:rsidRPr="002C3CEF">
              <w:rPr>
                <w:sz w:val="20"/>
                <w:szCs w:val="20"/>
              </w:rPr>
              <w:t>0.012</w:t>
            </w:r>
          </w:p>
        </w:tc>
        <w:tc>
          <w:tcPr>
            <w:tcW w:w="1200" w:type="dxa"/>
            <w:shd w:val="clear" w:color="auto" w:fill="F7F9FC"/>
            <w:tcMar>
              <w:top w:w="80" w:type="dxa"/>
              <w:left w:w="120" w:type="dxa"/>
              <w:bottom w:w="80" w:type="dxa"/>
              <w:right w:w="120" w:type="dxa"/>
            </w:tcMar>
            <w:vAlign w:val="center"/>
          </w:tcPr>
          <w:p w14:paraId="6F77B7D0" w14:textId="77777777" w:rsidR="004D519D" w:rsidRPr="002C3CEF" w:rsidRDefault="00000000">
            <w:pPr>
              <w:jc w:val="center"/>
            </w:pPr>
            <w:r w:rsidRPr="002C3CEF">
              <w:rPr>
                <w:sz w:val="20"/>
                <w:szCs w:val="20"/>
              </w:rPr>
              <w:t>0.161</w:t>
            </w:r>
          </w:p>
        </w:tc>
        <w:tc>
          <w:tcPr>
            <w:tcW w:w="2460" w:type="dxa"/>
            <w:shd w:val="clear" w:color="auto" w:fill="F7F9FC"/>
            <w:tcMar>
              <w:top w:w="80" w:type="dxa"/>
              <w:left w:w="120" w:type="dxa"/>
              <w:bottom w:w="80" w:type="dxa"/>
              <w:right w:w="120" w:type="dxa"/>
            </w:tcMar>
            <w:vAlign w:val="center"/>
          </w:tcPr>
          <w:p w14:paraId="5ED38D10" w14:textId="77777777" w:rsidR="004D519D" w:rsidRPr="002C3CEF" w:rsidRDefault="00000000">
            <w:pPr>
              <w:jc w:val="center"/>
            </w:pPr>
            <w:r w:rsidRPr="002C3CEF">
              <w:rPr>
                <w:sz w:val="20"/>
                <w:szCs w:val="20"/>
              </w:rPr>
              <w:t>Volumetric floods generate fixed-size packets</w:t>
            </w:r>
          </w:p>
        </w:tc>
      </w:tr>
      <w:tr w:rsidR="002C3CEF" w:rsidRPr="002C3CEF" w14:paraId="369B10BD" w14:textId="77777777">
        <w:tc>
          <w:tcPr>
            <w:tcW w:w="2100" w:type="dxa"/>
            <w:shd w:val="clear" w:color="auto" w:fill="F7F9FC"/>
            <w:tcMar>
              <w:top w:w="80" w:type="dxa"/>
              <w:left w:w="120" w:type="dxa"/>
              <w:bottom w:w="80" w:type="dxa"/>
              <w:right w:w="120" w:type="dxa"/>
            </w:tcMar>
            <w:vAlign w:val="center"/>
          </w:tcPr>
          <w:p w14:paraId="0C055045" w14:textId="77777777" w:rsidR="004D519D" w:rsidRPr="002C3CEF" w:rsidRDefault="00000000">
            <w:pPr>
              <w:jc w:val="center"/>
            </w:pPr>
            <w:proofErr w:type="spellStart"/>
            <w:r w:rsidRPr="002C3CEF">
              <w:rPr>
                <w:sz w:val="20"/>
                <w:szCs w:val="20"/>
              </w:rPr>
              <w:t>Bwd</w:t>
            </w:r>
            <w:proofErr w:type="spellEnd"/>
            <w:r w:rsidRPr="002C3CEF">
              <w:rPr>
                <w:sz w:val="20"/>
                <w:szCs w:val="20"/>
              </w:rPr>
              <w:t xml:space="preserve"> Packet Length Max</w:t>
            </w:r>
          </w:p>
        </w:tc>
        <w:tc>
          <w:tcPr>
            <w:tcW w:w="1200" w:type="dxa"/>
            <w:shd w:val="clear" w:color="auto" w:fill="F7F9FC"/>
            <w:tcMar>
              <w:top w:w="80" w:type="dxa"/>
              <w:left w:w="120" w:type="dxa"/>
              <w:bottom w:w="80" w:type="dxa"/>
              <w:right w:w="120" w:type="dxa"/>
            </w:tcMar>
            <w:vAlign w:val="center"/>
          </w:tcPr>
          <w:p w14:paraId="42E52808" w14:textId="77777777" w:rsidR="004D519D" w:rsidRPr="002C3CEF" w:rsidRDefault="00000000">
            <w:pPr>
              <w:jc w:val="center"/>
            </w:pPr>
            <w:r w:rsidRPr="002C3CEF">
              <w:rPr>
                <w:sz w:val="20"/>
                <w:szCs w:val="20"/>
              </w:rPr>
              <w:t>0.002</w:t>
            </w:r>
          </w:p>
        </w:tc>
        <w:tc>
          <w:tcPr>
            <w:tcW w:w="1200" w:type="dxa"/>
            <w:shd w:val="clear" w:color="auto" w:fill="F7F9FC"/>
            <w:tcMar>
              <w:top w:w="80" w:type="dxa"/>
              <w:left w:w="120" w:type="dxa"/>
              <w:bottom w:w="80" w:type="dxa"/>
              <w:right w:w="120" w:type="dxa"/>
            </w:tcMar>
            <w:vAlign w:val="center"/>
          </w:tcPr>
          <w:p w14:paraId="6C3D80E3" w14:textId="77777777" w:rsidR="004D519D" w:rsidRPr="002C3CEF" w:rsidRDefault="00000000">
            <w:pPr>
              <w:jc w:val="center"/>
            </w:pPr>
            <w:r w:rsidRPr="002C3CEF">
              <w:rPr>
                <w:sz w:val="20"/>
                <w:szCs w:val="20"/>
              </w:rPr>
              <w:t>0.083</w:t>
            </w:r>
          </w:p>
        </w:tc>
        <w:tc>
          <w:tcPr>
            <w:tcW w:w="1200" w:type="dxa"/>
            <w:shd w:val="clear" w:color="auto" w:fill="F7F9FC"/>
            <w:tcMar>
              <w:top w:w="80" w:type="dxa"/>
              <w:left w:w="120" w:type="dxa"/>
              <w:bottom w:w="80" w:type="dxa"/>
              <w:right w:w="120" w:type="dxa"/>
            </w:tcMar>
            <w:vAlign w:val="center"/>
          </w:tcPr>
          <w:p w14:paraId="0E867755" w14:textId="77777777" w:rsidR="004D519D" w:rsidRPr="002C3CEF" w:rsidRDefault="00000000">
            <w:pPr>
              <w:jc w:val="center"/>
            </w:pPr>
            <w:r w:rsidRPr="002C3CEF">
              <w:rPr>
                <w:sz w:val="20"/>
                <w:szCs w:val="20"/>
              </w:rPr>
              <w:t>0.009</w:t>
            </w:r>
          </w:p>
        </w:tc>
        <w:tc>
          <w:tcPr>
            <w:tcW w:w="1200" w:type="dxa"/>
            <w:shd w:val="clear" w:color="auto" w:fill="F7F9FC"/>
            <w:tcMar>
              <w:top w:w="80" w:type="dxa"/>
              <w:left w:w="120" w:type="dxa"/>
              <w:bottom w:w="80" w:type="dxa"/>
              <w:right w:w="120" w:type="dxa"/>
            </w:tcMar>
            <w:vAlign w:val="center"/>
          </w:tcPr>
          <w:p w14:paraId="579CBCE3" w14:textId="77777777" w:rsidR="004D519D" w:rsidRPr="002C3CEF" w:rsidRDefault="00000000">
            <w:pPr>
              <w:jc w:val="center"/>
            </w:pPr>
            <w:r w:rsidRPr="002C3CEF">
              <w:rPr>
                <w:sz w:val="20"/>
                <w:szCs w:val="20"/>
              </w:rPr>
              <w:t>0.078</w:t>
            </w:r>
          </w:p>
        </w:tc>
        <w:tc>
          <w:tcPr>
            <w:tcW w:w="2460" w:type="dxa"/>
            <w:shd w:val="clear" w:color="auto" w:fill="F7F9FC"/>
            <w:tcMar>
              <w:top w:w="80" w:type="dxa"/>
              <w:left w:w="120" w:type="dxa"/>
              <w:bottom w:w="80" w:type="dxa"/>
              <w:right w:w="120" w:type="dxa"/>
            </w:tcMar>
            <w:vAlign w:val="center"/>
          </w:tcPr>
          <w:p w14:paraId="33073578" w14:textId="77777777" w:rsidR="004D519D" w:rsidRPr="002C3CEF" w:rsidRDefault="00000000">
            <w:pPr>
              <w:jc w:val="center"/>
            </w:pPr>
            <w:r w:rsidRPr="002C3CEF">
              <w:rPr>
                <w:sz w:val="20"/>
                <w:szCs w:val="20"/>
              </w:rPr>
              <w:t>Backward traffic changes radically under DoS</w:t>
            </w:r>
          </w:p>
        </w:tc>
      </w:tr>
      <w:tr w:rsidR="002C3CEF" w:rsidRPr="002C3CEF" w14:paraId="6D0EC6B9" w14:textId="77777777">
        <w:tc>
          <w:tcPr>
            <w:tcW w:w="2100" w:type="dxa"/>
            <w:shd w:val="clear" w:color="auto" w:fill="F7F9FC"/>
            <w:tcMar>
              <w:top w:w="80" w:type="dxa"/>
              <w:left w:w="120" w:type="dxa"/>
              <w:bottom w:w="80" w:type="dxa"/>
              <w:right w:w="120" w:type="dxa"/>
            </w:tcMar>
            <w:vAlign w:val="center"/>
          </w:tcPr>
          <w:p w14:paraId="75DDFBD2" w14:textId="77777777" w:rsidR="004D519D" w:rsidRPr="002C3CEF" w:rsidRDefault="00000000">
            <w:pPr>
              <w:jc w:val="center"/>
            </w:pPr>
            <w:r w:rsidRPr="002C3CEF">
              <w:rPr>
                <w:sz w:val="20"/>
                <w:szCs w:val="20"/>
              </w:rPr>
              <w:t>PSH Flag Count</w:t>
            </w:r>
          </w:p>
        </w:tc>
        <w:tc>
          <w:tcPr>
            <w:tcW w:w="1200" w:type="dxa"/>
            <w:shd w:val="clear" w:color="auto" w:fill="F7F9FC"/>
            <w:tcMar>
              <w:top w:w="80" w:type="dxa"/>
              <w:left w:w="120" w:type="dxa"/>
              <w:bottom w:w="80" w:type="dxa"/>
              <w:right w:w="120" w:type="dxa"/>
            </w:tcMar>
            <w:vAlign w:val="center"/>
          </w:tcPr>
          <w:p w14:paraId="6012AD56" w14:textId="77777777" w:rsidR="004D519D" w:rsidRPr="002C3CEF" w:rsidRDefault="00000000">
            <w:pPr>
              <w:jc w:val="center"/>
            </w:pPr>
            <w:r w:rsidRPr="002C3CEF">
              <w:rPr>
                <w:sz w:val="20"/>
                <w:szCs w:val="20"/>
              </w:rPr>
              <w:t>0.001</w:t>
            </w:r>
          </w:p>
        </w:tc>
        <w:tc>
          <w:tcPr>
            <w:tcW w:w="1200" w:type="dxa"/>
            <w:shd w:val="clear" w:color="auto" w:fill="F7F9FC"/>
            <w:tcMar>
              <w:top w:w="80" w:type="dxa"/>
              <w:left w:w="120" w:type="dxa"/>
              <w:bottom w:w="80" w:type="dxa"/>
              <w:right w:w="120" w:type="dxa"/>
            </w:tcMar>
            <w:vAlign w:val="center"/>
          </w:tcPr>
          <w:p w14:paraId="4790946F" w14:textId="77777777" w:rsidR="004D519D" w:rsidRPr="002C3CEF" w:rsidRDefault="00000000">
            <w:pPr>
              <w:jc w:val="center"/>
            </w:pPr>
            <w:r w:rsidRPr="002C3CEF">
              <w:rPr>
                <w:sz w:val="20"/>
                <w:szCs w:val="20"/>
              </w:rPr>
              <w:t>0.004</w:t>
            </w:r>
          </w:p>
        </w:tc>
        <w:tc>
          <w:tcPr>
            <w:tcW w:w="1200" w:type="dxa"/>
            <w:shd w:val="clear" w:color="auto" w:fill="F7F9FC"/>
            <w:tcMar>
              <w:top w:w="80" w:type="dxa"/>
              <w:left w:w="120" w:type="dxa"/>
              <w:bottom w:w="80" w:type="dxa"/>
              <w:right w:w="120" w:type="dxa"/>
            </w:tcMar>
            <w:vAlign w:val="center"/>
          </w:tcPr>
          <w:p w14:paraId="109B3826" w14:textId="77777777" w:rsidR="004D519D" w:rsidRPr="002C3CEF" w:rsidRDefault="00000000">
            <w:pPr>
              <w:jc w:val="center"/>
            </w:pPr>
            <w:r w:rsidRPr="002C3CEF">
              <w:rPr>
                <w:sz w:val="20"/>
                <w:szCs w:val="20"/>
              </w:rPr>
              <w:t>0.088</w:t>
            </w:r>
          </w:p>
        </w:tc>
        <w:tc>
          <w:tcPr>
            <w:tcW w:w="1200" w:type="dxa"/>
            <w:shd w:val="clear" w:color="auto" w:fill="F7F9FC"/>
            <w:tcMar>
              <w:top w:w="80" w:type="dxa"/>
              <w:left w:w="120" w:type="dxa"/>
              <w:bottom w:w="80" w:type="dxa"/>
              <w:right w:w="120" w:type="dxa"/>
            </w:tcMar>
            <w:vAlign w:val="center"/>
          </w:tcPr>
          <w:p w14:paraId="2DC5CAC5" w14:textId="77777777" w:rsidR="004D519D" w:rsidRPr="002C3CEF" w:rsidRDefault="00000000">
            <w:pPr>
              <w:jc w:val="center"/>
            </w:pPr>
            <w:r w:rsidRPr="002C3CEF">
              <w:rPr>
                <w:sz w:val="20"/>
                <w:szCs w:val="20"/>
              </w:rPr>
              <w:t>0.021</w:t>
            </w:r>
          </w:p>
        </w:tc>
        <w:tc>
          <w:tcPr>
            <w:tcW w:w="2460" w:type="dxa"/>
            <w:shd w:val="clear" w:color="auto" w:fill="F7F9FC"/>
            <w:tcMar>
              <w:top w:w="80" w:type="dxa"/>
              <w:left w:w="120" w:type="dxa"/>
              <w:bottom w:w="80" w:type="dxa"/>
              <w:right w:w="120" w:type="dxa"/>
            </w:tcMar>
            <w:vAlign w:val="center"/>
          </w:tcPr>
          <w:p w14:paraId="1800AD8D" w14:textId="77777777" w:rsidR="004D519D" w:rsidRPr="002C3CEF" w:rsidRDefault="00000000">
            <w:pPr>
              <w:jc w:val="center"/>
            </w:pPr>
            <w:r w:rsidRPr="002C3CEF">
              <w:rPr>
                <w:sz w:val="20"/>
                <w:szCs w:val="20"/>
              </w:rPr>
              <w:t>SYN scanning generates abnormal flag patterns</w:t>
            </w:r>
          </w:p>
        </w:tc>
      </w:tr>
      <w:tr w:rsidR="002C3CEF" w:rsidRPr="002C3CEF" w14:paraId="4D531DC7" w14:textId="77777777">
        <w:tc>
          <w:tcPr>
            <w:tcW w:w="2100" w:type="dxa"/>
            <w:shd w:val="clear" w:color="auto" w:fill="F7F9FC"/>
            <w:tcMar>
              <w:top w:w="80" w:type="dxa"/>
              <w:left w:w="120" w:type="dxa"/>
              <w:bottom w:w="80" w:type="dxa"/>
              <w:right w:w="120" w:type="dxa"/>
            </w:tcMar>
            <w:vAlign w:val="center"/>
          </w:tcPr>
          <w:p w14:paraId="6AEA9281" w14:textId="77777777" w:rsidR="004D519D" w:rsidRPr="002C3CEF" w:rsidRDefault="00000000">
            <w:pPr>
              <w:jc w:val="center"/>
            </w:pPr>
            <w:r w:rsidRPr="002C3CEF">
              <w:rPr>
                <w:sz w:val="20"/>
                <w:szCs w:val="20"/>
              </w:rPr>
              <w:t>Flow Duration</w:t>
            </w:r>
          </w:p>
        </w:tc>
        <w:tc>
          <w:tcPr>
            <w:tcW w:w="1200" w:type="dxa"/>
            <w:shd w:val="clear" w:color="auto" w:fill="F7F9FC"/>
            <w:tcMar>
              <w:top w:w="80" w:type="dxa"/>
              <w:left w:w="120" w:type="dxa"/>
              <w:bottom w:w="80" w:type="dxa"/>
              <w:right w:w="120" w:type="dxa"/>
            </w:tcMar>
            <w:vAlign w:val="center"/>
          </w:tcPr>
          <w:p w14:paraId="44033CE6" w14:textId="77777777" w:rsidR="004D519D" w:rsidRPr="002C3CEF" w:rsidRDefault="00000000">
            <w:pPr>
              <w:jc w:val="center"/>
            </w:pPr>
            <w:r w:rsidRPr="002C3CEF">
              <w:rPr>
                <w:sz w:val="20"/>
                <w:szCs w:val="20"/>
              </w:rPr>
              <w:t>0.002</w:t>
            </w:r>
          </w:p>
        </w:tc>
        <w:tc>
          <w:tcPr>
            <w:tcW w:w="1200" w:type="dxa"/>
            <w:shd w:val="clear" w:color="auto" w:fill="F7F9FC"/>
            <w:tcMar>
              <w:top w:w="80" w:type="dxa"/>
              <w:left w:w="120" w:type="dxa"/>
              <w:bottom w:w="80" w:type="dxa"/>
              <w:right w:w="120" w:type="dxa"/>
            </w:tcMar>
            <w:vAlign w:val="center"/>
          </w:tcPr>
          <w:p w14:paraId="4B441BE5" w14:textId="77777777" w:rsidR="004D519D" w:rsidRPr="002C3CEF" w:rsidRDefault="00000000">
            <w:pPr>
              <w:jc w:val="center"/>
            </w:pPr>
            <w:r w:rsidRPr="002C3CEF">
              <w:rPr>
                <w:sz w:val="20"/>
                <w:szCs w:val="20"/>
              </w:rPr>
              <w:t>0.014</w:t>
            </w:r>
          </w:p>
        </w:tc>
        <w:tc>
          <w:tcPr>
            <w:tcW w:w="1200" w:type="dxa"/>
            <w:shd w:val="clear" w:color="auto" w:fill="F7F9FC"/>
            <w:tcMar>
              <w:top w:w="80" w:type="dxa"/>
              <w:left w:w="120" w:type="dxa"/>
              <w:bottom w:w="80" w:type="dxa"/>
              <w:right w:w="120" w:type="dxa"/>
            </w:tcMar>
            <w:vAlign w:val="center"/>
          </w:tcPr>
          <w:p w14:paraId="0EEEFFF4" w14:textId="77777777" w:rsidR="004D519D" w:rsidRPr="002C3CEF" w:rsidRDefault="00000000">
            <w:pPr>
              <w:jc w:val="center"/>
            </w:pPr>
            <w:r w:rsidRPr="002C3CEF">
              <w:rPr>
                <w:sz w:val="20"/>
                <w:szCs w:val="20"/>
              </w:rPr>
              <w:t>0.008</w:t>
            </w:r>
          </w:p>
        </w:tc>
        <w:tc>
          <w:tcPr>
            <w:tcW w:w="1200" w:type="dxa"/>
            <w:shd w:val="clear" w:color="auto" w:fill="F7F9FC"/>
            <w:tcMar>
              <w:top w:w="80" w:type="dxa"/>
              <w:left w:w="120" w:type="dxa"/>
              <w:bottom w:w="80" w:type="dxa"/>
              <w:right w:w="120" w:type="dxa"/>
            </w:tcMar>
            <w:vAlign w:val="center"/>
          </w:tcPr>
          <w:p w14:paraId="01DDEC5E" w14:textId="77777777" w:rsidR="004D519D" w:rsidRPr="002C3CEF" w:rsidRDefault="00000000">
            <w:pPr>
              <w:jc w:val="center"/>
            </w:pPr>
            <w:r w:rsidRPr="002C3CEF">
              <w:rPr>
                <w:sz w:val="20"/>
                <w:szCs w:val="20"/>
              </w:rPr>
              <w:t>0.063</w:t>
            </w:r>
          </w:p>
        </w:tc>
        <w:tc>
          <w:tcPr>
            <w:tcW w:w="2460" w:type="dxa"/>
            <w:shd w:val="clear" w:color="auto" w:fill="F7F9FC"/>
            <w:tcMar>
              <w:top w:w="80" w:type="dxa"/>
              <w:left w:w="120" w:type="dxa"/>
              <w:bottom w:w="80" w:type="dxa"/>
              <w:right w:w="120" w:type="dxa"/>
            </w:tcMar>
            <w:vAlign w:val="center"/>
          </w:tcPr>
          <w:p w14:paraId="39C17285" w14:textId="77777777" w:rsidR="004D519D" w:rsidRPr="002C3CEF" w:rsidRDefault="00000000">
            <w:pPr>
              <w:jc w:val="center"/>
            </w:pPr>
            <w:r w:rsidRPr="002C3CEF">
              <w:rPr>
                <w:sz w:val="20"/>
                <w:szCs w:val="20"/>
              </w:rPr>
              <w:t>DDoS creates short-lived connections vs long benign flows</w:t>
            </w:r>
          </w:p>
        </w:tc>
      </w:tr>
    </w:tbl>
    <w:p w14:paraId="08AA3463" w14:textId="77777777" w:rsidR="004D519D" w:rsidRPr="002C3CEF" w:rsidRDefault="004D519D">
      <w:pPr>
        <w:spacing w:before="80" w:after="80"/>
      </w:pPr>
    </w:p>
    <w:p w14:paraId="04A86C52" w14:textId="77777777" w:rsidR="004D519D" w:rsidRPr="002C3CEF" w:rsidRDefault="00000000">
      <w:pPr>
        <w:spacing w:before="80" w:after="120" w:line="340" w:lineRule="auto"/>
        <w:jc w:val="both"/>
      </w:pPr>
      <w:r w:rsidRPr="002C3CEF">
        <w:rPr>
          <w:i/>
          <w:iCs/>
        </w:rPr>
        <w:t>Table 10: Per-feature JS Divergence scores for the five most drifted features across key batches. Each shift has a clear physical explanation rooted in the mechanics of each attack type.</w:t>
      </w:r>
    </w:p>
    <w:p w14:paraId="4C503BA9" w14:textId="77777777" w:rsidR="004D519D" w:rsidRPr="002C3CEF" w:rsidRDefault="004D519D">
      <w:pPr>
        <w:spacing w:before="80" w:after="80"/>
      </w:pPr>
    </w:p>
    <w:p w14:paraId="3D0DB33D" w14:textId="77777777" w:rsidR="004D519D" w:rsidRPr="002C3CEF" w:rsidRDefault="00000000">
      <w:pPr>
        <w:pStyle w:val="Heading2"/>
        <w:rPr>
          <w:color w:val="auto"/>
        </w:rPr>
      </w:pPr>
      <w:proofErr w:type="gramStart"/>
      <w:r w:rsidRPr="002C3CEF">
        <w:rPr>
          <w:color w:val="auto"/>
        </w:rPr>
        <w:t>7.2  SHAP</w:t>
      </w:r>
      <w:proofErr w:type="gramEnd"/>
      <w:r w:rsidRPr="002C3CEF">
        <w:rPr>
          <w:color w:val="auto"/>
        </w:rPr>
        <w:t xml:space="preserve"> Comparison Plots</w:t>
      </w:r>
    </w:p>
    <w:p w14:paraId="51A1F3C4" w14:textId="77777777" w:rsidR="004D519D" w:rsidRPr="002C3CEF" w:rsidRDefault="00000000">
      <w:pPr>
        <w:spacing w:before="100" w:after="160" w:line="360" w:lineRule="auto"/>
        <w:jc w:val="both"/>
      </w:pPr>
      <w:r w:rsidRPr="002C3CEF">
        <w:t xml:space="preserve">The following five pairs of plots show SHAP feature importance under two conditions: the reference distribution (Monday, shown in blue on the left) and the drifted distribution (Friday DDoS, shown in </w:t>
      </w:r>
      <w:r w:rsidRPr="002C3CEF">
        <w:lastRenderedPageBreak/>
        <w:t>red on the right). In each pair, the left bar chart shows the mean absolute SHAP values when the model was applied to Monday's traffic, and the right chart shows the same after exposure to Friday's DDoS traffic. A feature whose bar grows dramatically from left to right indicates that the model is being forced to rely on that feature far more heavily under drift conditions, often because the other features it usually depends on have shifted in ways that reduce their discriminative power.</w:t>
      </w:r>
    </w:p>
    <w:p w14:paraId="4D11806B" w14:textId="77777777" w:rsidR="004D519D" w:rsidRPr="002C3CEF" w:rsidRDefault="00000000">
      <w:pPr>
        <w:pStyle w:val="Heading3"/>
        <w:rPr>
          <w:color w:val="auto"/>
        </w:rPr>
      </w:pPr>
      <w:proofErr w:type="gramStart"/>
      <w:r w:rsidRPr="002C3CEF">
        <w:rPr>
          <w:color w:val="auto"/>
        </w:rPr>
        <w:t>7.2.1  Decision</w:t>
      </w:r>
      <w:proofErr w:type="gramEnd"/>
      <w:r w:rsidRPr="002C3CEF">
        <w:rPr>
          <w:color w:val="auto"/>
        </w:rPr>
        <w:t xml:space="preserve"> Tree</w:t>
      </w:r>
    </w:p>
    <w:p w14:paraId="33785706" w14:textId="77777777" w:rsidR="004D519D" w:rsidRPr="002C3CEF" w:rsidRDefault="00000000">
      <w:pPr>
        <w:spacing w:before="160" w:after="100"/>
        <w:jc w:val="center"/>
      </w:pPr>
      <w:r w:rsidRPr="002C3CEF">
        <w:rPr>
          <w:noProof/>
        </w:rPr>
        <w:drawing>
          <wp:inline distT="0" distB="0" distL="0" distR="0" wp14:anchorId="67C9F41B" wp14:editId="49A68FCB">
            <wp:extent cx="0" cy="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0" cy="0"/>
                    </a:xfrm>
                    <a:prstGeom prst="rect">
                      <a:avLst/>
                    </a:prstGeom>
                  </pic:spPr>
                </pic:pic>
              </a:graphicData>
            </a:graphic>
          </wp:inline>
        </w:drawing>
      </w:r>
    </w:p>
    <w:p w14:paraId="2AAF45F7" w14:textId="77777777" w:rsidR="004D519D" w:rsidRPr="002C3CEF" w:rsidRDefault="00000000">
      <w:pPr>
        <w:spacing w:before="100" w:after="200"/>
        <w:jc w:val="center"/>
      </w:pPr>
      <w:r w:rsidRPr="002C3CEF">
        <w:rPr>
          <w:i/>
          <w:iCs/>
          <w:sz w:val="20"/>
          <w:szCs w:val="20"/>
        </w:rPr>
        <w:t>Figure 1: SHAP Feature Importance Under Drift - Decision Tree | Left: Reference (Monday) | Right: Drifted (Friday DDoS)</w:t>
      </w:r>
    </w:p>
    <w:p w14:paraId="211BE4D5" w14:textId="77777777" w:rsidR="004D519D" w:rsidRPr="002C3CEF" w:rsidRDefault="00000000">
      <w:pPr>
        <w:spacing w:before="100" w:after="160" w:line="360" w:lineRule="auto"/>
        <w:jc w:val="both"/>
      </w:pPr>
      <w:r w:rsidRPr="002C3CEF">
        <w:t xml:space="preserve">The Decision Tree's SHAP analysis reveals a particularly dramatic re-weighting of feature reliance under drift. On Monday's reference data, 'Total Length of </w:t>
      </w:r>
      <w:proofErr w:type="spellStart"/>
      <w:r w:rsidRPr="002C3CEF">
        <w:t>Fwd</w:t>
      </w:r>
      <w:proofErr w:type="spellEnd"/>
      <w:r w:rsidRPr="002C3CEF">
        <w:t xml:space="preserve"> Packets', '</w:t>
      </w:r>
      <w:proofErr w:type="spellStart"/>
      <w:r w:rsidRPr="002C3CEF">
        <w:t>Bwd</w:t>
      </w:r>
      <w:proofErr w:type="spellEnd"/>
      <w:r w:rsidRPr="002C3CEF">
        <w:t xml:space="preserve"> Packet Length Std', and 'Destination Port' are the three most influential features, with 'Total Length of </w:t>
      </w:r>
      <w:proofErr w:type="spellStart"/>
      <w:r w:rsidRPr="002C3CEF">
        <w:t>Fwd</w:t>
      </w:r>
      <w:proofErr w:type="spellEnd"/>
      <w:r w:rsidRPr="002C3CEF">
        <w:t xml:space="preserve"> Packets' having the highest mean absolute SHAP value of approximately 0.062. Under Friday's DDoS traffic, however, '</w:t>
      </w:r>
      <w:proofErr w:type="spellStart"/>
      <w:r w:rsidRPr="002C3CEF">
        <w:t>Bwd</w:t>
      </w:r>
      <w:proofErr w:type="spellEnd"/>
      <w:r w:rsidRPr="002C3CEF">
        <w:t xml:space="preserve"> Packet Length Std' shoots to an overwhelming dominance with a mean absolute SHAP value of approximately 0.298, nearly five times its reference value. Meanwhile, 'Total Length of </w:t>
      </w:r>
      <w:proofErr w:type="spellStart"/>
      <w:r w:rsidRPr="002C3CEF">
        <w:t>Fwd</w:t>
      </w:r>
      <w:proofErr w:type="spellEnd"/>
      <w:r w:rsidRPr="002C3CEF">
        <w:t xml:space="preserve"> Packets' drops from first to a minor contributor. This indicates that the decision tree has been driven, by the DDoS traffic's high-volume backward-path flooding, to pivot its entire decision logic onto the standard deviation of backward packet lengths, a feature that captures the extreme volatility of backward traffic under DDoS conditions. The collapse in the importance of forward-path features is consistent with the observation that DDoS traffic largely overwhelms the backward channel whilst forward packets are relatively uniform in size.</w:t>
      </w:r>
    </w:p>
    <w:p w14:paraId="46267986" w14:textId="77777777" w:rsidR="004D519D" w:rsidRPr="002C3CEF" w:rsidRDefault="00000000">
      <w:pPr>
        <w:pStyle w:val="Heading3"/>
        <w:rPr>
          <w:color w:val="auto"/>
        </w:rPr>
      </w:pPr>
      <w:proofErr w:type="gramStart"/>
      <w:r w:rsidRPr="002C3CEF">
        <w:rPr>
          <w:color w:val="auto"/>
        </w:rPr>
        <w:t>7.2.2  Logistic</w:t>
      </w:r>
      <w:proofErr w:type="gramEnd"/>
      <w:r w:rsidRPr="002C3CEF">
        <w:rPr>
          <w:color w:val="auto"/>
        </w:rPr>
        <w:t xml:space="preserve"> Regression</w:t>
      </w:r>
    </w:p>
    <w:p w14:paraId="4D10E1B8" w14:textId="77777777" w:rsidR="004D519D" w:rsidRPr="002C3CEF" w:rsidRDefault="00000000">
      <w:pPr>
        <w:spacing w:before="160" w:after="100"/>
        <w:jc w:val="center"/>
      </w:pPr>
      <w:r w:rsidRPr="002C3CEF">
        <w:rPr>
          <w:noProof/>
        </w:rPr>
        <w:drawing>
          <wp:inline distT="0" distB="0" distL="0" distR="0" wp14:anchorId="15E72C60" wp14:editId="609E193E">
            <wp:extent cx="0" cy="0"/>
            <wp:effectExtent l="0" t="0" r="0" b="0"/>
            <wp:docPr id="1307896108" name="Picture 130789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0" cy="0"/>
                    </a:xfrm>
                    <a:prstGeom prst="rect">
                      <a:avLst/>
                    </a:prstGeom>
                  </pic:spPr>
                </pic:pic>
              </a:graphicData>
            </a:graphic>
          </wp:inline>
        </w:drawing>
      </w:r>
    </w:p>
    <w:p w14:paraId="1BB03A18" w14:textId="77777777" w:rsidR="004D519D" w:rsidRPr="002C3CEF" w:rsidRDefault="00000000">
      <w:pPr>
        <w:spacing w:before="100" w:after="200"/>
        <w:jc w:val="center"/>
      </w:pPr>
      <w:r w:rsidRPr="002C3CEF">
        <w:rPr>
          <w:i/>
          <w:iCs/>
          <w:sz w:val="20"/>
          <w:szCs w:val="20"/>
        </w:rPr>
        <w:t>Figure 2: SHAP Feature Importance Under Drift - Logistic Regression | Left: Reference (Monday) | Right: Drifted (Friday DDoS)</w:t>
      </w:r>
    </w:p>
    <w:p w14:paraId="52B173EC" w14:textId="77777777" w:rsidR="004D519D" w:rsidRPr="002C3CEF" w:rsidRDefault="00000000">
      <w:pPr>
        <w:spacing w:before="100" w:after="160" w:line="360" w:lineRule="auto"/>
        <w:jc w:val="both"/>
      </w:pPr>
      <w:r w:rsidRPr="002C3CEF">
        <w:t>The Logistic Regression SHAP comparison is arguably the most revealing of the five plots. On Monday's reference data, '</w:t>
      </w:r>
      <w:proofErr w:type="spellStart"/>
      <w:r w:rsidRPr="002C3CEF">
        <w:t>Bwd</w:t>
      </w:r>
      <w:proofErr w:type="spellEnd"/>
      <w:r w:rsidRPr="002C3CEF">
        <w:t xml:space="preserve"> Packet Length Min' dominates with a mean absolute SHAP value of approximately 2.83, followed by '</w:t>
      </w:r>
      <w:proofErr w:type="spellStart"/>
      <w:r w:rsidRPr="002C3CEF">
        <w:t>Fwd</w:t>
      </w:r>
      <w:proofErr w:type="spellEnd"/>
      <w:r w:rsidRPr="002C3CEF">
        <w:t xml:space="preserve"> Packet Length Std' at 1.90. These are both reasonable features for a linear classifier to rely upon in distinguishing normal and marginal traffic patterns. Under Friday's DDoS traffic, the picture changes quite dramatically: 'Packet Length Variance' explodes to a mean absolute SHAP value of approximately 17.5, a roughly 26-fold increase from its reference value of 0.68. Meanwhile, '</w:t>
      </w:r>
      <w:proofErr w:type="spellStart"/>
      <w:r w:rsidRPr="002C3CEF">
        <w:t>Bwd</w:t>
      </w:r>
      <w:proofErr w:type="spellEnd"/>
      <w:r w:rsidRPr="002C3CEF">
        <w:t xml:space="preserve"> Packet Length Mean' and 'Max Packet Length' each jump to approximately 5.4 and 5.7 respectively. This pattern makes physical sense: DDoS floods produce enormous </w:t>
      </w:r>
      <w:r w:rsidRPr="002C3CEF">
        <w:lastRenderedPageBreak/>
        <w:t>variance in packet lengths because the attack traffic is superimposed on whatever residual legitimate traffic remains, creating a highly heterogeneous mixture that is captured most sensitively by variance-based features. The Logistic Regression model is essentially being asked to separate two distributions using a linear boundary that was fitted on a quite different distributional landscape.</w:t>
      </w:r>
    </w:p>
    <w:p w14:paraId="7CB91054" w14:textId="77777777" w:rsidR="004D519D" w:rsidRPr="002C3CEF" w:rsidRDefault="00000000">
      <w:pPr>
        <w:pStyle w:val="Heading3"/>
        <w:rPr>
          <w:color w:val="auto"/>
        </w:rPr>
      </w:pPr>
      <w:proofErr w:type="gramStart"/>
      <w:r w:rsidRPr="002C3CEF">
        <w:rPr>
          <w:color w:val="auto"/>
        </w:rPr>
        <w:t>7.2.3  Random</w:t>
      </w:r>
      <w:proofErr w:type="gramEnd"/>
      <w:r w:rsidRPr="002C3CEF">
        <w:rPr>
          <w:color w:val="auto"/>
        </w:rPr>
        <w:t xml:space="preserve"> Forest</w:t>
      </w:r>
    </w:p>
    <w:p w14:paraId="62B4606C" w14:textId="77777777" w:rsidR="004D519D" w:rsidRPr="002C3CEF" w:rsidRDefault="00000000">
      <w:pPr>
        <w:spacing w:before="160" w:after="100"/>
        <w:jc w:val="center"/>
      </w:pPr>
      <w:r w:rsidRPr="002C3CEF">
        <w:rPr>
          <w:noProof/>
        </w:rPr>
        <w:drawing>
          <wp:inline distT="0" distB="0" distL="0" distR="0" wp14:anchorId="2C3B4C79" wp14:editId="79F1757A">
            <wp:extent cx="0" cy="0"/>
            <wp:effectExtent l="0" t="0" r="0" b="0"/>
            <wp:docPr id="1011496590" name="Picture 101149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0" cy="0"/>
                    </a:xfrm>
                    <a:prstGeom prst="rect">
                      <a:avLst/>
                    </a:prstGeom>
                  </pic:spPr>
                </pic:pic>
              </a:graphicData>
            </a:graphic>
          </wp:inline>
        </w:drawing>
      </w:r>
    </w:p>
    <w:p w14:paraId="3CE3FD74" w14:textId="77777777" w:rsidR="004D519D" w:rsidRPr="002C3CEF" w:rsidRDefault="00000000">
      <w:pPr>
        <w:spacing w:before="100" w:after="200"/>
        <w:jc w:val="center"/>
      </w:pPr>
      <w:r w:rsidRPr="002C3CEF">
        <w:rPr>
          <w:i/>
          <w:iCs/>
          <w:sz w:val="20"/>
          <w:szCs w:val="20"/>
        </w:rPr>
        <w:t>Figure 3: SHAP Feature Importance Under Drift - Random Forest | Left: Reference (Monday) | Right: Drifted (Friday DDoS)</w:t>
      </w:r>
    </w:p>
    <w:p w14:paraId="117F2C67" w14:textId="77777777" w:rsidR="004D519D" w:rsidRPr="002C3CEF" w:rsidRDefault="00000000">
      <w:pPr>
        <w:spacing w:before="100" w:after="160" w:line="360" w:lineRule="auto"/>
        <w:jc w:val="both"/>
      </w:pPr>
      <w:r w:rsidRPr="002C3CEF">
        <w:t>The Random Forest SHAP comparison shows a more distributed re-weighting compared to the Decision Tree and Logistic Regression. On Monday's reference data, 'Destination Port' is the single most important feature at approximately 0.0265 mean absolute SHAP value, followed by '</w:t>
      </w:r>
      <w:proofErr w:type="spellStart"/>
      <w:r w:rsidRPr="002C3CEF">
        <w:t>Fwd</w:t>
      </w:r>
      <w:proofErr w:type="spellEnd"/>
      <w:r w:rsidRPr="002C3CEF">
        <w:t xml:space="preserve"> Packet Length Max' at 0.0206. Under Friday's DDoS traffic, '</w:t>
      </w:r>
      <w:proofErr w:type="spellStart"/>
      <w:r w:rsidRPr="002C3CEF">
        <w:t>Bwd</w:t>
      </w:r>
      <w:proofErr w:type="spellEnd"/>
      <w:r w:rsidRPr="002C3CEF">
        <w:t xml:space="preserve"> Packet Length Std' becomes the dominant feature at approximately 0.071, an increase of roughly 4.7 times its reference value of 0.015. '</w:t>
      </w:r>
      <w:proofErr w:type="spellStart"/>
      <w:r w:rsidRPr="002C3CEF">
        <w:t>Bwd</w:t>
      </w:r>
      <w:proofErr w:type="spellEnd"/>
      <w:r w:rsidRPr="002C3CEF">
        <w:t xml:space="preserve"> Packet Length Mean' also increases substantially. Interestingly, 'Destination Port' remains relatively important under DDoS traffic as well, suggesting that the Random Forest </w:t>
      </w:r>
      <w:proofErr w:type="gramStart"/>
      <w:r w:rsidRPr="002C3CEF">
        <w:t>is able to</w:t>
      </w:r>
      <w:proofErr w:type="gramEnd"/>
      <w:r w:rsidRPr="002C3CEF">
        <w:t xml:space="preserve"> maintain some reliance on its usual discriminative features even under severe drift. This is consistent with the expectation that ensemble methods are more robust to individual feature distribution shifts than single models, given that the collective decision of 100 trees averages out individual feature perturbations to some extent.</w:t>
      </w:r>
    </w:p>
    <w:p w14:paraId="56D7160D" w14:textId="77777777" w:rsidR="004D519D" w:rsidRPr="002C3CEF" w:rsidRDefault="00000000">
      <w:pPr>
        <w:pStyle w:val="Heading3"/>
        <w:rPr>
          <w:color w:val="auto"/>
        </w:rPr>
      </w:pPr>
      <w:proofErr w:type="gramStart"/>
      <w:r w:rsidRPr="002C3CEF">
        <w:rPr>
          <w:color w:val="auto"/>
        </w:rPr>
        <w:t>7.2.4  SVM</w:t>
      </w:r>
      <w:proofErr w:type="gramEnd"/>
      <w:r w:rsidRPr="002C3CEF">
        <w:rPr>
          <w:color w:val="auto"/>
        </w:rPr>
        <w:t xml:space="preserve"> (</w:t>
      </w:r>
      <w:proofErr w:type="spellStart"/>
      <w:r w:rsidRPr="002C3CEF">
        <w:rPr>
          <w:color w:val="auto"/>
        </w:rPr>
        <w:t>LinearSVC</w:t>
      </w:r>
      <w:proofErr w:type="spellEnd"/>
      <w:r w:rsidRPr="002C3CEF">
        <w:rPr>
          <w:color w:val="auto"/>
        </w:rPr>
        <w:t>)</w:t>
      </w:r>
    </w:p>
    <w:p w14:paraId="1475D820" w14:textId="77777777" w:rsidR="004D519D" w:rsidRPr="002C3CEF" w:rsidRDefault="00000000">
      <w:pPr>
        <w:spacing w:before="160" w:after="100"/>
        <w:jc w:val="center"/>
      </w:pPr>
      <w:r w:rsidRPr="002C3CEF">
        <w:rPr>
          <w:noProof/>
        </w:rPr>
        <w:drawing>
          <wp:inline distT="0" distB="0" distL="0" distR="0" wp14:anchorId="3F34BA03" wp14:editId="64D0E61F">
            <wp:extent cx="0" cy="0"/>
            <wp:effectExtent l="0" t="0" r="0" b="0"/>
            <wp:docPr id="1617519664" name="Picture 161751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0" cy="0"/>
                    </a:xfrm>
                    <a:prstGeom prst="rect">
                      <a:avLst/>
                    </a:prstGeom>
                  </pic:spPr>
                </pic:pic>
              </a:graphicData>
            </a:graphic>
          </wp:inline>
        </w:drawing>
      </w:r>
    </w:p>
    <w:p w14:paraId="07F11095" w14:textId="77777777" w:rsidR="004D519D" w:rsidRPr="002C3CEF" w:rsidRDefault="00000000">
      <w:pPr>
        <w:spacing w:before="100" w:after="200"/>
        <w:jc w:val="center"/>
      </w:pPr>
      <w:r w:rsidRPr="002C3CEF">
        <w:rPr>
          <w:i/>
          <w:iCs/>
          <w:sz w:val="20"/>
          <w:szCs w:val="20"/>
        </w:rPr>
        <w:t>Figure 4: SHAP Feature Importance Under Drift - SVM | Left: Reference (Monday) | Right: Drifted (Friday DDoS)</w:t>
      </w:r>
    </w:p>
    <w:p w14:paraId="4615C625" w14:textId="77777777" w:rsidR="004D519D" w:rsidRPr="002C3CEF" w:rsidRDefault="00000000">
      <w:pPr>
        <w:spacing w:before="100" w:after="160" w:line="360" w:lineRule="auto"/>
        <w:jc w:val="both"/>
      </w:pPr>
      <w:r w:rsidRPr="002C3CEF">
        <w:t>The SVM SHAP analysis presents a clear illustration of what happens when a linear decision boundary encounters a fundamentally non-linear distributional shift. On Monday's reference data, 'Max Packet Length' is the most important feature at 1.45 mean absolute SHAP value, followed by '</w:t>
      </w:r>
      <w:proofErr w:type="spellStart"/>
      <w:r w:rsidRPr="002C3CEF">
        <w:t>Bwd</w:t>
      </w:r>
      <w:proofErr w:type="spellEnd"/>
      <w:r w:rsidRPr="002C3CEF">
        <w:t xml:space="preserve"> Packet Length Max' at 1.08. Under Friday's DDoS traffic, these two features retain their positions in the top ranks but with dramatically amplified SHAP values: 'Max Packet Length' increases to approximately 8.31, a nearly 5.7-fold amplification. 'Packet Length Variance' increases from 0.29 to 7.50, a 25-fold amplification. The SVM's linear decision surface, originally calibrated to Monday's relatively narrow packet length distribution, is being stretched far beyond its original operating regime by the DDoS flood's extreme packet length values. The model assigns very high weight to these </w:t>
      </w:r>
      <w:r w:rsidRPr="002C3CEF">
        <w:lastRenderedPageBreak/>
        <w:t>features simply because they take on out-of-distribution values that fall far from the learned separating hyperplane.</w:t>
      </w:r>
    </w:p>
    <w:p w14:paraId="4C5F651D" w14:textId="77777777" w:rsidR="004D519D" w:rsidRPr="002C3CEF" w:rsidRDefault="00000000">
      <w:pPr>
        <w:pStyle w:val="Heading3"/>
        <w:rPr>
          <w:color w:val="auto"/>
        </w:rPr>
      </w:pPr>
      <w:proofErr w:type="gramStart"/>
      <w:r w:rsidRPr="002C3CEF">
        <w:rPr>
          <w:color w:val="auto"/>
        </w:rPr>
        <w:t xml:space="preserve">7.2.5  </w:t>
      </w:r>
      <w:proofErr w:type="spellStart"/>
      <w:r w:rsidRPr="002C3CEF">
        <w:rPr>
          <w:color w:val="auto"/>
        </w:rPr>
        <w:t>XGBoost</w:t>
      </w:r>
      <w:proofErr w:type="spellEnd"/>
      <w:proofErr w:type="gramEnd"/>
    </w:p>
    <w:p w14:paraId="02B6E40D" w14:textId="77777777" w:rsidR="004D519D" w:rsidRPr="002C3CEF" w:rsidRDefault="00000000">
      <w:pPr>
        <w:spacing w:before="160" w:after="100"/>
        <w:jc w:val="center"/>
      </w:pPr>
      <w:r w:rsidRPr="002C3CEF">
        <w:rPr>
          <w:noProof/>
        </w:rPr>
        <w:drawing>
          <wp:inline distT="0" distB="0" distL="0" distR="0" wp14:anchorId="3D1915B8" wp14:editId="06630140">
            <wp:extent cx="0" cy="0"/>
            <wp:effectExtent l="0" t="0" r="0" b="0"/>
            <wp:docPr id="603364870" name="Picture 60336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0" cy="0"/>
                    </a:xfrm>
                    <a:prstGeom prst="rect">
                      <a:avLst/>
                    </a:prstGeom>
                  </pic:spPr>
                </pic:pic>
              </a:graphicData>
            </a:graphic>
          </wp:inline>
        </w:drawing>
      </w:r>
    </w:p>
    <w:p w14:paraId="3D578A62" w14:textId="77777777" w:rsidR="004D519D" w:rsidRPr="002C3CEF" w:rsidRDefault="00000000">
      <w:pPr>
        <w:spacing w:before="100" w:after="200"/>
        <w:jc w:val="center"/>
      </w:pPr>
      <w:r w:rsidRPr="002C3CEF">
        <w:rPr>
          <w:i/>
          <w:iCs/>
          <w:sz w:val="20"/>
          <w:szCs w:val="20"/>
        </w:rPr>
        <w:t xml:space="preserve">Figure 5: SHAP Feature Importance Under Drift - </w:t>
      </w:r>
      <w:proofErr w:type="spellStart"/>
      <w:r w:rsidRPr="002C3CEF">
        <w:rPr>
          <w:i/>
          <w:iCs/>
          <w:sz w:val="20"/>
          <w:szCs w:val="20"/>
        </w:rPr>
        <w:t>XGBoost</w:t>
      </w:r>
      <w:proofErr w:type="spellEnd"/>
      <w:r w:rsidRPr="002C3CEF">
        <w:rPr>
          <w:i/>
          <w:iCs/>
          <w:sz w:val="20"/>
          <w:szCs w:val="20"/>
        </w:rPr>
        <w:t xml:space="preserve"> | Left: Reference (Monday) | Right: Drifted (Friday DDoS)</w:t>
      </w:r>
    </w:p>
    <w:p w14:paraId="6264AC44" w14:textId="77777777" w:rsidR="004D519D" w:rsidRPr="002C3CEF" w:rsidRDefault="00000000">
      <w:pPr>
        <w:spacing w:before="100" w:after="160" w:line="360" w:lineRule="auto"/>
        <w:jc w:val="both"/>
      </w:pPr>
      <w:r w:rsidRPr="002C3CEF">
        <w:t xml:space="preserve">The </w:t>
      </w:r>
      <w:proofErr w:type="spellStart"/>
      <w:r w:rsidRPr="002C3CEF">
        <w:t>XGBoost</w:t>
      </w:r>
      <w:proofErr w:type="spellEnd"/>
      <w:r w:rsidRPr="002C3CEF">
        <w:t xml:space="preserve"> SHAP comparison is instructive in a different way from the other four models. On Monday's reference data, '</w:t>
      </w:r>
      <w:proofErr w:type="spellStart"/>
      <w:r w:rsidRPr="002C3CEF">
        <w:t>Init_Win_bytes_forward</w:t>
      </w:r>
      <w:proofErr w:type="spellEnd"/>
      <w:r w:rsidRPr="002C3CEF">
        <w:t>' is the dominant feature at 1.57 mean absolute SHAP value, followed by 'Destination Port' at 1.25. These are strong intuitive choices: TCP initial window size is highly characteristic of different client operating systems and application protocols, and destination port is directly indicative of the type of service being accessed. Under Friday's DDoS traffic, '</w:t>
      </w:r>
      <w:proofErr w:type="spellStart"/>
      <w:r w:rsidRPr="002C3CEF">
        <w:t>Bwd</w:t>
      </w:r>
      <w:proofErr w:type="spellEnd"/>
      <w:r w:rsidRPr="002C3CEF">
        <w:t xml:space="preserve"> Packet Length Std' displaces all other features to become dominant at approximately 1.90. 'Destination Port' and '</w:t>
      </w:r>
      <w:proofErr w:type="spellStart"/>
      <w:r w:rsidRPr="002C3CEF">
        <w:t>Fwd</w:t>
      </w:r>
      <w:proofErr w:type="spellEnd"/>
      <w:r w:rsidRPr="002C3CEF">
        <w:t xml:space="preserve"> Packet Length Max' retain reasonable importance, but '</w:t>
      </w:r>
      <w:proofErr w:type="spellStart"/>
      <w:r w:rsidRPr="002C3CEF">
        <w:t>Init_Win_bytes_forward</w:t>
      </w:r>
      <w:proofErr w:type="spellEnd"/>
      <w:r w:rsidRPr="002C3CEF">
        <w:t>' drops sharply from first to a minor role. The DDoS attack's characteristic of flooding the backward channel with packets of widely varying sizes drives the '</w:t>
      </w:r>
      <w:proofErr w:type="spellStart"/>
      <w:r w:rsidRPr="002C3CEF">
        <w:t>Bwd</w:t>
      </w:r>
      <w:proofErr w:type="spellEnd"/>
      <w:r w:rsidRPr="002C3CEF">
        <w:t xml:space="preserve"> Packet Length Std' feature into a dominant role, while the initial window size, which was informative about protocol type in Monday's benign traffic, becomes much less useful when </w:t>
      </w:r>
      <w:proofErr w:type="gramStart"/>
      <w:r w:rsidRPr="002C3CEF">
        <w:t>the majority of</w:t>
      </w:r>
      <w:proofErr w:type="gramEnd"/>
      <w:r w:rsidRPr="002C3CEF">
        <w:t xml:space="preserve"> flows are flood packets with no meaningful session establishment.</w:t>
      </w:r>
    </w:p>
    <w:p w14:paraId="4B31954D" w14:textId="77777777" w:rsidR="004D519D" w:rsidRPr="002C3CEF" w:rsidRDefault="00000000">
      <w:r w:rsidRPr="002C3CEF">
        <w:br w:type="page"/>
      </w:r>
    </w:p>
    <w:p w14:paraId="48399AB1" w14:textId="77777777" w:rsidR="004D519D" w:rsidRPr="002C3CEF" w:rsidRDefault="00000000">
      <w:pPr>
        <w:pStyle w:val="Heading1"/>
        <w:rPr>
          <w:color w:val="auto"/>
        </w:rPr>
      </w:pPr>
      <w:r w:rsidRPr="002C3CEF">
        <w:rPr>
          <w:color w:val="auto"/>
        </w:rPr>
        <w:lastRenderedPageBreak/>
        <w:t>8. Technical Challenges and Engineering Solutions</w:t>
      </w:r>
    </w:p>
    <w:p w14:paraId="64F04B78" w14:textId="77777777" w:rsidR="004D519D" w:rsidRPr="002C3CEF" w:rsidRDefault="00000000">
      <w:pPr>
        <w:spacing w:before="100" w:after="160" w:line="360" w:lineRule="auto"/>
        <w:jc w:val="both"/>
      </w:pPr>
      <w:r w:rsidRPr="002C3CEF">
        <w:t>No project of this scale proceeds without encountering a range of practical engineering difficulties. This section documents the principal challenges encountered during development, along with the specific solutions implemented. This documentation is written specifically to assist anyone who may inherit or extend this codebase.</w:t>
      </w:r>
    </w:p>
    <w:p w14:paraId="718C2C42" w14:textId="77777777" w:rsidR="004D519D" w:rsidRPr="002C3CEF" w:rsidRDefault="00000000">
      <w:pPr>
        <w:pStyle w:val="Heading2"/>
        <w:rPr>
          <w:color w:val="auto"/>
        </w:rPr>
      </w:pPr>
      <w:proofErr w:type="gramStart"/>
      <w:r w:rsidRPr="002C3CEF">
        <w:rPr>
          <w:color w:val="auto"/>
        </w:rPr>
        <w:t>8.1  Memory</w:t>
      </w:r>
      <w:proofErr w:type="gramEnd"/>
      <w:r w:rsidRPr="002C3CEF">
        <w:rPr>
          <w:color w:val="auto"/>
        </w:rPr>
        <w:t xml:space="preserve"> Overflow on 1.5 GB CSV Data</w:t>
      </w:r>
    </w:p>
    <w:p w14:paraId="298ACEDF" w14:textId="77777777" w:rsidR="004D519D" w:rsidRPr="002C3CEF" w:rsidRDefault="00000000">
      <w:pPr>
        <w:spacing w:before="100" w:after="160" w:line="360" w:lineRule="auto"/>
        <w:jc w:val="both"/>
      </w:pPr>
      <w:r w:rsidRPr="002C3CEF">
        <w:t xml:space="preserve">The most time-consuming early challenge was the straightforward matter of data loading. Attempting to concatenate all eight CICIDS 2017 CSV files into a single Pandas </w:t>
      </w:r>
      <w:proofErr w:type="spellStart"/>
      <w:r w:rsidRPr="002C3CEF">
        <w:t>DataFrame</w:t>
      </w:r>
      <w:proofErr w:type="spellEnd"/>
      <w:r w:rsidRPr="002C3CEF">
        <w:t xml:space="preserve"> consistently produced </w:t>
      </w:r>
      <w:proofErr w:type="spellStart"/>
      <w:r w:rsidRPr="002C3CEF">
        <w:t>MemoryError</w:t>
      </w:r>
      <w:proofErr w:type="spellEnd"/>
      <w:r w:rsidRPr="002C3CEF">
        <w:t xml:space="preserve"> exceptions during array block consolidation. Wednesday's file alone contains 691,406 </w:t>
      </w:r>
      <w:proofErr w:type="gramStart"/>
      <w:r w:rsidRPr="002C3CEF">
        <w:t>rows;</w:t>
      </w:r>
      <w:proofErr w:type="gramEnd"/>
      <w:r w:rsidRPr="002C3CEF">
        <w:t xml:space="preserve"> loading all eight files simultaneously exhausted available RAM on the development machines.</w:t>
      </w:r>
    </w:p>
    <w:p w14:paraId="4D2F1442" w14:textId="77777777" w:rsidR="004D519D" w:rsidRPr="002C3CEF" w:rsidRDefault="00000000">
      <w:pPr>
        <w:spacing w:before="100" w:after="160" w:line="360" w:lineRule="auto"/>
        <w:jc w:val="both"/>
      </w:pPr>
      <w:r w:rsidRPr="002C3CEF">
        <w:t xml:space="preserve">The resolution required a complete re-architecture of the data loading layer. The chunked streaming approach, using Pandas' </w:t>
      </w:r>
      <w:proofErr w:type="spellStart"/>
      <w:r w:rsidRPr="002C3CEF">
        <w:t>chunksize</w:t>
      </w:r>
      <w:proofErr w:type="spellEnd"/>
      <w:r w:rsidRPr="002C3CEF">
        <w:t xml:space="preserve"> parameter set to 20,000 rows, processes each segment independently and streams it to disk as a CSV append. The full processed_data_v1.csv is never held in memory all at once. The preprocessing log of April 4, </w:t>
      </w:r>
      <w:proofErr w:type="gramStart"/>
      <w:r w:rsidRPr="002C3CEF">
        <w:t>2026</w:t>
      </w:r>
      <w:proofErr w:type="gramEnd"/>
      <w:r w:rsidRPr="002C3CEF">
        <w:t xml:space="preserve"> confirms this approach processing all 2,827,876 rows across eight files without a single memory exception, at a memory footprint of approximately 47.4 MB at peak.</w:t>
      </w:r>
    </w:p>
    <w:p w14:paraId="2228FA40" w14:textId="77777777" w:rsidR="004D519D" w:rsidRPr="002C3CEF" w:rsidRDefault="00000000">
      <w:pPr>
        <w:pStyle w:val="Heading2"/>
        <w:rPr>
          <w:color w:val="auto"/>
        </w:rPr>
      </w:pPr>
      <w:proofErr w:type="gramStart"/>
      <w:r w:rsidRPr="002C3CEF">
        <w:rPr>
          <w:color w:val="auto"/>
        </w:rPr>
        <w:t>8.2  The</w:t>
      </w:r>
      <w:proofErr w:type="gramEnd"/>
      <w:r w:rsidRPr="002C3CEF">
        <w:rPr>
          <w:color w:val="auto"/>
        </w:rPr>
        <w:t xml:space="preserve"> Single-Class Reference Problem</w:t>
      </w:r>
    </w:p>
    <w:p w14:paraId="19152DAA" w14:textId="77777777" w:rsidR="004D519D" w:rsidRPr="002C3CEF" w:rsidRDefault="00000000">
      <w:pPr>
        <w:spacing w:before="100" w:after="160" w:line="360" w:lineRule="auto"/>
        <w:jc w:val="both"/>
      </w:pPr>
      <w:r w:rsidRPr="002C3CEF">
        <w:t xml:space="preserve">The most mathematically interesting bug encountered was a consequence of Monday's reference batch containing only benign traffic. When attempting to train Logistic Regression and SVM on this single-class reference batch for the cross-dataset evaluation, scikit-learn raised the following exception: </w:t>
      </w:r>
      <w:proofErr w:type="spellStart"/>
      <w:r w:rsidRPr="002C3CEF">
        <w:t>ValueError</w:t>
      </w:r>
      <w:proofErr w:type="spellEnd"/>
      <w:r w:rsidRPr="002C3CEF">
        <w:t>: This solver needs samples of at least 2 classes in the data, but the data contains only one class. This is mathematically correct: a logistic regression solver cannot derive a hyperplane boundary when all training samples belong to a single class.</w:t>
      </w:r>
    </w:p>
    <w:p w14:paraId="5C858003" w14:textId="77777777" w:rsidR="004D519D" w:rsidRPr="002C3CEF" w:rsidRDefault="00000000">
      <w:pPr>
        <w:spacing w:before="100" w:after="160" w:line="360" w:lineRule="auto"/>
        <w:jc w:val="both"/>
      </w:pPr>
      <w:r w:rsidRPr="002C3CEF">
        <w:t xml:space="preserve">The fix involved writing fallback logic inside drift.py: when the cross-evaluation function detects a single-class reference batch, it substitutes a </w:t>
      </w:r>
      <w:proofErr w:type="spellStart"/>
      <w:r w:rsidRPr="002C3CEF">
        <w:t>DummyClassifier</w:t>
      </w:r>
      <w:proofErr w:type="spellEnd"/>
      <w:r w:rsidRPr="002C3CEF">
        <w:t xml:space="preserve"> that always predicts the majority class. A model trained on pure BENIGN data and tasked with binary classification will indeed predict BENIGN for every incoming sample, which is exactly what the accuracy numbers reflect. For Monday's self-evaluation, this yields 100% accuracy. For Friday's DDoS batch, where the majority class is now Attack at 56.67%, the </w:t>
      </w:r>
      <w:proofErr w:type="spellStart"/>
      <w:r w:rsidRPr="002C3CEF">
        <w:t>DummyClassifier's</w:t>
      </w:r>
      <w:proofErr w:type="spellEnd"/>
      <w:r w:rsidRPr="002C3CEF">
        <w:t xml:space="preserve"> constant BENIGN prediction produces 43.33% accuracy, which is the correct ground-truth value for that worst-case drift scenario.</w:t>
      </w:r>
    </w:p>
    <w:p w14:paraId="088CE835" w14:textId="77777777" w:rsidR="004D519D" w:rsidRPr="002C3CEF" w:rsidRDefault="00000000">
      <w:pPr>
        <w:pStyle w:val="Heading2"/>
        <w:rPr>
          <w:color w:val="auto"/>
        </w:rPr>
      </w:pPr>
      <w:proofErr w:type="gramStart"/>
      <w:r w:rsidRPr="002C3CEF">
        <w:rPr>
          <w:color w:val="auto"/>
        </w:rPr>
        <w:lastRenderedPageBreak/>
        <w:t>8.3  Column</w:t>
      </w:r>
      <w:proofErr w:type="gramEnd"/>
      <w:r w:rsidRPr="002C3CEF">
        <w:rPr>
          <w:color w:val="auto"/>
        </w:rPr>
        <w:t xml:space="preserve"> Name Whitespace in Raw Data</w:t>
      </w:r>
    </w:p>
    <w:p w14:paraId="20B4E90F" w14:textId="77777777" w:rsidR="004D519D" w:rsidRPr="002C3CEF" w:rsidRDefault="00000000">
      <w:pPr>
        <w:spacing w:before="100" w:after="160" w:line="360" w:lineRule="auto"/>
        <w:jc w:val="both"/>
      </w:pPr>
      <w:r w:rsidRPr="002C3CEF">
        <w:t xml:space="preserve">The raw CICIDS CSV files use column names with leading whitespace, producing identifiers such as ' Label' instead of 'Label' and ' Source IP' instead of 'Source IP'. This caused silent lookup failures in early iterations of the preprocessing code: </w:t>
      </w:r>
      <w:proofErr w:type="spellStart"/>
      <w:r w:rsidRPr="002C3CEF">
        <w:t>df</w:t>
      </w:r>
      <w:proofErr w:type="spellEnd"/>
      <w:r w:rsidRPr="002C3CEF">
        <w:t xml:space="preserve">['Label'] would raise a </w:t>
      </w:r>
      <w:proofErr w:type="spellStart"/>
      <w:r w:rsidRPr="002C3CEF">
        <w:t>KeyError</w:t>
      </w:r>
      <w:proofErr w:type="spellEnd"/>
      <w:r w:rsidRPr="002C3CEF">
        <w:t xml:space="preserve"> while </w:t>
      </w:r>
      <w:proofErr w:type="spellStart"/>
      <w:proofErr w:type="gramStart"/>
      <w:r w:rsidRPr="002C3CEF">
        <w:t>df</w:t>
      </w:r>
      <w:proofErr w:type="spellEnd"/>
      <w:r w:rsidRPr="002C3CEF">
        <w:t>[</w:t>
      </w:r>
      <w:proofErr w:type="gramEnd"/>
      <w:r w:rsidRPr="002C3CEF">
        <w:t xml:space="preserve">' Label'] would succeed, without any obvious indication of the source of the error. Applying </w:t>
      </w:r>
      <w:proofErr w:type="spellStart"/>
      <w:proofErr w:type="gramStart"/>
      <w:r w:rsidRPr="002C3CEF">
        <w:t>str.strip</w:t>
      </w:r>
      <w:proofErr w:type="spellEnd"/>
      <w:proofErr w:type="gramEnd"/>
      <w:r w:rsidRPr="002C3CEF">
        <w:t>() to all column names immediately upon file load resolved this. A duplicate column named '</w:t>
      </w:r>
      <w:proofErr w:type="spellStart"/>
      <w:r w:rsidRPr="002C3CEF">
        <w:t>Fwd</w:t>
      </w:r>
      <w:proofErr w:type="spellEnd"/>
      <w:r w:rsidRPr="002C3CEF">
        <w:t xml:space="preserve"> Header Length.1', an artefact of </w:t>
      </w:r>
      <w:proofErr w:type="spellStart"/>
      <w:r w:rsidRPr="002C3CEF">
        <w:t>CICFlowMeter's</w:t>
      </w:r>
      <w:proofErr w:type="spellEnd"/>
      <w:r w:rsidRPr="002C3CEF">
        <w:t xml:space="preserve"> output format, was also identified and explicitly dropped at this stage.</w:t>
      </w:r>
    </w:p>
    <w:p w14:paraId="575DB9F1" w14:textId="77777777" w:rsidR="004D519D" w:rsidRPr="002C3CEF" w:rsidRDefault="00000000">
      <w:pPr>
        <w:pStyle w:val="Heading2"/>
        <w:rPr>
          <w:color w:val="auto"/>
        </w:rPr>
      </w:pPr>
      <w:proofErr w:type="gramStart"/>
      <w:r w:rsidRPr="002C3CEF">
        <w:rPr>
          <w:color w:val="auto"/>
        </w:rPr>
        <w:t>8.4  Unicode</w:t>
      </w:r>
      <w:proofErr w:type="gramEnd"/>
      <w:r w:rsidRPr="002C3CEF">
        <w:rPr>
          <w:color w:val="auto"/>
        </w:rPr>
        <w:t xml:space="preserve"> Encoding on Windows Console</w:t>
      </w:r>
    </w:p>
    <w:p w14:paraId="41B3360E" w14:textId="77777777" w:rsidR="004D519D" w:rsidRPr="002C3CEF" w:rsidRDefault="00000000">
      <w:pPr>
        <w:spacing w:before="100" w:after="160" w:line="360" w:lineRule="auto"/>
        <w:jc w:val="both"/>
      </w:pPr>
      <w:r w:rsidRPr="002C3CEF">
        <w:t xml:space="preserve">On the Windows development machine, Python's logging module defaults to the cp1252 console encoding, which cannot represent the Unicode right-arrow character used in early versions of the transition labels in log messages. This produced </w:t>
      </w:r>
      <w:proofErr w:type="spellStart"/>
      <w:r w:rsidRPr="002C3CEF">
        <w:t>UnicodeEncodeError</w:t>
      </w:r>
      <w:proofErr w:type="spellEnd"/>
      <w:r w:rsidRPr="002C3CEF">
        <w:t xml:space="preserve"> exceptions that interrupted console output, even though the file handler, configured with UTF-8 encoding, was writing correctly. The fix was to replace all Unicode arrow characters with plain ASCII '-&gt;' in console-facing log strings and to explicitly specify encoding='utf-8' for the </w:t>
      </w:r>
      <w:proofErr w:type="spellStart"/>
      <w:r w:rsidRPr="002C3CEF">
        <w:t>FileHandler</w:t>
      </w:r>
      <w:proofErr w:type="spellEnd"/>
      <w:r w:rsidRPr="002C3CEF">
        <w:t>. A minor issue, but one that consumed more debugging time than it deserved.</w:t>
      </w:r>
    </w:p>
    <w:p w14:paraId="132D9952" w14:textId="77777777" w:rsidR="004D519D" w:rsidRPr="002C3CEF" w:rsidRDefault="00000000">
      <w:pPr>
        <w:pStyle w:val="Heading2"/>
        <w:rPr>
          <w:color w:val="auto"/>
        </w:rPr>
      </w:pPr>
      <w:proofErr w:type="gramStart"/>
      <w:r w:rsidRPr="002C3CEF">
        <w:rPr>
          <w:color w:val="auto"/>
        </w:rPr>
        <w:t>8.5  Feature</w:t>
      </w:r>
      <w:proofErr w:type="gramEnd"/>
      <w:r w:rsidRPr="002C3CEF">
        <w:rPr>
          <w:color w:val="auto"/>
        </w:rPr>
        <w:t xml:space="preserve"> Consistency Across Batches</w:t>
      </w:r>
    </w:p>
    <w:p w14:paraId="575F9749" w14:textId="77777777" w:rsidR="004D519D" w:rsidRPr="002C3CEF" w:rsidRDefault="00000000">
      <w:pPr>
        <w:spacing w:before="100" w:after="160" w:line="360" w:lineRule="auto"/>
        <w:jc w:val="both"/>
      </w:pPr>
      <w:r w:rsidRPr="002C3CEF">
        <w:t>A subtle but important correctness risk was identified during cross-dataset evaluation: if feature engineering steps such as variance thresholding and correlation removal were applied independently to each temporal batch, the resulting feature sets might differ across batches. A feature with zero variance in Tuesday's data might have non-zero variance in Wednesday's, and the two resulting feature sets would be incompatible. The resolution was to apply feature engineering exactly once to the full combined dataset before any batch splitting, saving the resulting feature set as part of processed_data_v1.csv. All subsequent operations use this single, consistent 46-feature set.</w:t>
      </w:r>
    </w:p>
    <w:p w14:paraId="093BA3B7" w14:textId="77777777" w:rsidR="004D519D" w:rsidRPr="002C3CEF" w:rsidRDefault="00000000">
      <w:r w:rsidRPr="002C3CEF">
        <w:br w:type="page"/>
      </w:r>
    </w:p>
    <w:p w14:paraId="50044EF0" w14:textId="77777777" w:rsidR="004D519D" w:rsidRPr="002C3CEF" w:rsidRDefault="00000000">
      <w:pPr>
        <w:pStyle w:val="Heading1"/>
        <w:rPr>
          <w:color w:val="auto"/>
        </w:rPr>
      </w:pPr>
      <w:r w:rsidRPr="002C3CEF">
        <w:rPr>
          <w:color w:val="auto"/>
        </w:rPr>
        <w:lastRenderedPageBreak/>
        <w:t>9. Conclusion and Future Scope</w:t>
      </w:r>
    </w:p>
    <w:p w14:paraId="50553483" w14:textId="77777777" w:rsidR="004D519D" w:rsidRPr="002C3CEF" w:rsidRDefault="00000000">
      <w:pPr>
        <w:pStyle w:val="Heading2"/>
        <w:rPr>
          <w:color w:val="auto"/>
        </w:rPr>
      </w:pPr>
      <w:proofErr w:type="gramStart"/>
      <w:r w:rsidRPr="002C3CEF">
        <w:rPr>
          <w:color w:val="auto"/>
        </w:rPr>
        <w:t>9.1  What</w:t>
      </w:r>
      <w:proofErr w:type="gramEnd"/>
      <w:r w:rsidRPr="002C3CEF">
        <w:rPr>
          <w:color w:val="auto"/>
        </w:rPr>
        <w:t xml:space="preserve"> the Project Has Demonstrated</w:t>
      </w:r>
    </w:p>
    <w:p w14:paraId="6FCC71EF" w14:textId="77777777" w:rsidR="004D519D" w:rsidRPr="002C3CEF" w:rsidRDefault="00000000">
      <w:pPr>
        <w:spacing w:before="100" w:after="160" w:line="360" w:lineRule="auto"/>
        <w:jc w:val="both"/>
      </w:pPr>
      <w:r w:rsidRPr="002C3CEF">
        <w:t>This project set out to answer one central question: can statistical divergence metrics computed on unlabelled incoming data, without any ground-truth labels, reliably predict how much a deployed model's accuracy will degrade on that data before a single inference is made? The empirical results documented in this report provide a clear affirmative answer, at least within the temporal structure of the CICIDS 2017 dataset.</w:t>
      </w:r>
    </w:p>
    <w:p w14:paraId="113BD0B1" w14:textId="77777777" w:rsidR="004D519D" w:rsidRPr="002C3CEF" w:rsidRDefault="00000000">
      <w:pPr>
        <w:spacing w:before="100" w:after="160" w:line="360" w:lineRule="auto"/>
        <w:jc w:val="both"/>
      </w:pPr>
      <w:r w:rsidRPr="002C3CEF">
        <w:t>The pipeline processed 2,827,876 real network flow records from eight temporal batches, trained five baseline classifiers achieving accuracies above 93% on same-distribution evaluation, computed distributional divergence metrics across all batch pairs, and trained a regression meta-model that predicts cross-dataset accuracy with an R-squared of 0.9924 and a MAE of 1.43%. The key result is that when the Monday-trained Random Forest model encounters Friday's DDoS traffic, its accuracy collapses from 100% to 43.33%, and this collapse is precisely predicted from the KL Divergence of 12.3652 computed on the unlabelled incoming distribution, before any predictions are made.</w:t>
      </w:r>
    </w:p>
    <w:p w14:paraId="3EC1DB4F" w14:textId="77777777" w:rsidR="004D519D" w:rsidRPr="002C3CEF" w:rsidRDefault="00000000">
      <w:pPr>
        <w:pStyle w:val="Heading2"/>
        <w:rPr>
          <w:color w:val="auto"/>
        </w:rPr>
      </w:pPr>
      <w:proofErr w:type="gramStart"/>
      <w:r w:rsidRPr="002C3CEF">
        <w:rPr>
          <w:color w:val="auto"/>
        </w:rPr>
        <w:t>9.2  Key</w:t>
      </w:r>
      <w:proofErr w:type="gramEnd"/>
      <w:r w:rsidRPr="002C3CEF">
        <w:rPr>
          <w:color w:val="auto"/>
        </w:rPr>
        <w:t xml:space="preserve"> Quantitative Results</w:t>
      </w:r>
    </w:p>
    <w:p w14:paraId="2E074AB4" w14:textId="77777777" w:rsidR="004D519D" w:rsidRPr="002C3CEF" w:rsidRDefault="004D519D">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2C3CEF" w:rsidRPr="002C3CEF" w14:paraId="281DF782" w14:textId="77777777">
        <w:trPr>
          <w:tblHeader/>
        </w:trPr>
        <w:tc>
          <w:tcPr>
            <w:tcW w:w="500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68C9AF88" w14:textId="77777777" w:rsidR="004D519D" w:rsidRPr="002C3CEF" w:rsidRDefault="00000000">
            <w:pPr>
              <w:jc w:val="center"/>
            </w:pPr>
            <w:r w:rsidRPr="002C3CEF">
              <w:rPr>
                <w:b/>
                <w:bCs/>
                <w:sz w:val="20"/>
                <w:szCs w:val="20"/>
              </w:rPr>
              <w:t>Metric</w:t>
            </w:r>
          </w:p>
        </w:tc>
        <w:tc>
          <w:tcPr>
            <w:tcW w:w="4360" w:type="dxa"/>
            <w:tcBorders>
              <w:top w:val="single" w:sz="2" w:space="0" w:color="2E4057"/>
              <w:left w:val="single" w:sz="2" w:space="0" w:color="2E4057"/>
              <w:bottom w:val="single" w:sz="2" w:space="0" w:color="2E4057"/>
              <w:right w:val="single" w:sz="2" w:space="0" w:color="2E4057"/>
            </w:tcBorders>
            <w:shd w:val="clear" w:color="auto" w:fill="2E4057"/>
            <w:tcMar>
              <w:top w:w="100" w:type="dxa"/>
              <w:left w:w="120" w:type="dxa"/>
              <w:bottom w:w="100" w:type="dxa"/>
              <w:right w:w="120" w:type="dxa"/>
            </w:tcMar>
            <w:vAlign w:val="center"/>
          </w:tcPr>
          <w:p w14:paraId="1C5FF3F0" w14:textId="77777777" w:rsidR="004D519D" w:rsidRPr="002C3CEF" w:rsidRDefault="00000000">
            <w:pPr>
              <w:jc w:val="center"/>
            </w:pPr>
            <w:r w:rsidRPr="002C3CEF">
              <w:rPr>
                <w:b/>
                <w:bCs/>
                <w:sz w:val="20"/>
                <w:szCs w:val="20"/>
              </w:rPr>
              <w:t>Value</w:t>
            </w:r>
          </w:p>
        </w:tc>
      </w:tr>
      <w:tr w:rsidR="002C3CEF" w:rsidRPr="002C3CEF" w14:paraId="2BEE33BD" w14:textId="77777777">
        <w:tc>
          <w:tcPr>
            <w:tcW w:w="5000" w:type="dxa"/>
            <w:shd w:val="clear" w:color="auto" w:fill="F7F9FC"/>
            <w:tcMar>
              <w:top w:w="80" w:type="dxa"/>
              <w:left w:w="120" w:type="dxa"/>
              <w:bottom w:w="80" w:type="dxa"/>
              <w:right w:w="120" w:type="dxa"/>
            </w:tcMar>
            <w:vAlign w:val="center"/>
          </w:tcPr>
          <w:p w14:paraId="20AD0E58" w14:textId="77777777" w:rsidR="004D519D" w:rsidRPr="002C3CEF" w:rsidRDefault="00000000">
            <w:pPr>
              <w:jc w:val="center"/>
            </w:pPr>
            <w:r w:rsidRPr="002C3CEF">
              <w:rPr>
                <w:sz w:val="20"/>
                <w:szCs w:val="20"/>
              </w:rPr>
              <w:t>Total records processed</w:t>
            </w:r>
          </w:p>
        </w:tc>
        <w:tc>
          <w:tcPr>
            <w:tcW w:w="4360" w:type="dxa"/>
            <w:shd w:val="clear" w:color="auto" w:fill="F7F9FC"/>
            <w:tcMar>
              <w:top w:w="80" w:type="dxa"/>
              <w:left w:w="120" w:type="dxa"/>
              <w:bottom w:w="80" w:type="dxa"/>
              <w:right w:w="120" w:type="dxa"/>
            </w:tcMar>
            <w:vAlign w:val="center"/>
          </w:tcPr>
          <w:p w14:paraId="2A0C10D3" w14:textId="77777777" w:rsidR="004D519D" w:rsidRPr="002C3CEF" w:rsidRDefault="00000000">
            <w:pPr>
              <w:jc w:val="center"/>
            </w:pPr>
            <w:r w:rsidRPr="002C3CEF">
              <w:rPr>
                <w:sz w:val="20"/>
                <w:szCs w:val="20"/>
              </w:rPr>
              <w:t>2,827,876 rows across 8 CSV files</w:t>
            </w:r>
          </w:p>
        </w:tc>
      </w:tr>
      <w:tr w:rsidR="002C3CEF" w:rsidRPr="002C3CEF" w14:paraId="70BE4DE4" w14:textId="77777777">
        <w:tc>
          <w:tcPr>
            <w:tcW w:w="5000" w:type="dxa"/>
            <w:shd w:val="clear" w:color="auto" w:fill="F7F9FC"/>
            <w:tcMar>
              <w:top w:w="80" w:type="dxa"/>
              <w:left w:w="120" w:type="dxa"/>
              <w:bottom w:w="80" w:type="dxa"/>
              <w:right w:w="120" w:type="dxa"/>
            </w:tcMar>
            <w:vAlign w:val="center"/>
          </w:tcPr>
          <w:p w14:paraId="6C439F44" w14:textId="77777777" w:rsidR="004D519D" w:rsidRPr="002C3CEF" w:rsidRDefault="00000000">
            <w:pPr>
              <w:jc w:val="center"/>
            </w:pPr>
            <w:r w:rsidRPr="002C3CEF">
              <w:rPr>
                <w:sz w:val="20"/>
                <w:szCs w:val="20"/>
              </w:rPr>
              <w:t>Features after engineering</w:t>
            </w:r>
          </w:p>
        </w:tc>
        <w:tc>
          <w:tcPr>
            <w:tcW w:w="4360" w:type="dxa"/>
            <w:shd w:val="clear" w:color="auto" w:fill="F7F9FC"/>
            <w:tcMar>
              <w:top w:w="80" w:type="dxa"/>
              <w:left w:w="120" w:type="dxa"/>
              <w:bottom w:w="80" w:type="dxa"/>
              <w:right w:w="120" w:type="dxa"/>
            </w:tcMar>
            <w:vAlign w:val="center"/>
          </w:tcPr>
          <w:p w14:paraId="7941EA16" w14:textId="77777777" w:rsidR="004D519D" w:rsidRPr="002C3CEF" w:rsidRDefault="00000000">
            <w:pPr>
              <w:jc w:val="center"/>
            </w:pPr>
            <w:r w:rsidRPr="002C3CEF">
              <w:rPr>
                <w:sz w:val="20"/>
                <w:szCs w:val="20"/>
              </w:rPr>
              <w:t>46 (from original 77)</w:t>
            </w:r>
          </w:p>
        </w:tc>
      </w:tr>
      <w:tr w:rsidR="002C3CEF" w:rsidRPr="002C3CEF" w14:paraId="6349DB86" w14:textId="77777777">
        <w:tc>
          <w:tcPr>
            <w:tcW w:w="5000" w:type="dxa"/>
            <w:shd w:val="clear" w:color="auto" w:fill="F7F9FC"/>
            <w:tcMar>
              <w:top w:w="80" w:type="dxa"/>
              <w:left w:w="120" w:type="dxa"/>
              <w:bottom w:w="80" w:type="dxa"/>
              <w:right w:w="120" w:type="dxa"/>
            </w:tcMar>
            <w:vAlign w:val="center"/>
          </w:tcPr>
          <w:p w14:paraId="4FBF266D" w14:textId="77777777" w:rsidR="004D519D" w:rsidRPr="002C3CEF" w:rsidRDefault="00000000">
            <w:pPr>
              <w:jc w:val="center"/>
            </w:pPr>
            <w:r w:rsidRPr="002C3CEF">
              <w:rPr>
                <w:sz w:val="20"/>
                <w:szCs w:val="20"/>
              </w:rPr>
              <w:t>Best baseline accuracy (</w:t>
            </w:r>
            <w:proofErr w:type="spellStart"/>
            <w:r w:rsidRPr="002C3CEF">
              <w:rPr>
                <w:sz w:val="20"/>
                <w:szCs w:val="20"/>
              </w:rPr>
              <w:t>XGBoost</w:t>
            </w:r>
            <w:proofErr w:type="spellEnd"/>
            <w:r w:rsidRPr="002C3CEF">
              <w:rPr>
                <w:sz w:val="20"/>
                <w:szCs w:val="20"/>
              </w:rPr>
              <w:t>)</w:t>
            </w:r>
          </w:p>
        </w:tc>
        <w:tc>
          <w:tcPr>
            <w:tcW w:w="4360" w:type="dxa"/>
            <w:shd w:val="clear" w:color="auto" w:fill="F7F9FC"/>
            <w:tcMar>
              <w:top w:w="80" w:type="dxa"/>
              <w:left w:w="120" w:type="dxa"/>
              <w:bottom w:w="80" w:type="dxa"/>
              <w:right w:w="120" w:type="dxa"/>
            </w:tcMar>
            <w:vAlign w:val="center"/>
          </w:tcPr>
          <w:p w14:paraId="73321483" w14:textId="77777777" w:rsidR="004D519D" w:rsidRPr="002C3CEF" w:rsidRDefault="00000000">
            <w:pPr>
              <w:jc w:val="center"/>
            </w:pPr>
            <w:r w:rsidRPr="002C3CEF">
              <w:rPr>
                <w:sz w:val="20"/>
                <w:szCs w:val="20"/>
              </w:rPr>
              <w:t>99.79% on same-distribution test set</w:t>
            </w:r>
          </w:p>
        </w:tc>
      </w:tr>
      <w:tr w:rsidR="002C3CEF" w:rsidRPr="002C3CEF" w14:paraId="052C3892" w14:textId="77777777">
        <w:tc>
          <w:tcPr>
            <w:tcW w:w="5000" w:type="dxa"/>
            <w:shd w:val="clear" w:color="auto" w:fill="F7F9FC"/>
            <w:tcMar>
              <w:top w:w="80" w:type="dxa"/>
              <w:left w:w="120" w:type="dxa"/>
              <w:bottom w:w="80" w:type="dxa"/>
              <w:right w:w="120" w:type="dxa"/>
            </w:tcMar>
            <w:vAlign w:val="center"/>
          </w:tcPr>
          <w:p w14:paraId="2377A04A" w14:textId="77777777" w:rsidR="004D519D" w:rsidRPr="002C3CEF" w:rsidRDefault="00000000">
            <w:pPr>
              <w:jc w:val="center"/>
            </w:pPr>
            <w:r w:rsidRPr="002C3CEF">
              <w:rPr>
                <w:sz w:val="20"/>
                <w:szCs w:val="20"/>
              </w:rPr>
              <w:t>Worst cross-dataset accuracy</w:t>
            </w:r>
          </w:p>
        </w:tc>
        <w:tc>
          <w:tcPr>
            <w:tcW w:w="4360" w:type="dxa"/>
            <w:shd w:val="clear" w:color="auto" w:fill="F7F9FC"/>
            <w:tcMar>
              <w:top w:w="80" w:type="dxa"/>
              <w:left w:w="120" w:type="dxa"/>
              <w:bottom w:w="80" w:type="dxa"/>
              <w:right w:w="120" w:type="dxa"/>
            </w:tcMar>
            <w:vAlign w:val="center"/>
          </w:tcPr>
          <w:p w14:paraId="3F4CECFB" w14:textId="77777777" w:rsidR="004D519D" w:rsidRPr="002C3CEF" w:rsidRDefault="00000000">
            <w:pPr>
              <w:jc w:val="center"/>
            </w:pPr>
            <w:r w:rsidRPr="002C3CEF">
              <w:rPr>
                <w:sz w:val="20"/>
                <w:szCs w:val="20"/>
              </w:rPr>
              <w:t>43.33% on Friday DDoS (Monday-trained model)</w:t>
            </w:r>
          </w:p>
        </w:tc>
      </w:tr>
      <w:tr w:rsidR="002C3CEF" w:rsidRPr="002C3CEF" w14:paraId="41E819B9" w14:textId="77777777">
        <w:tc>
          <w:tcPr>
            <w:tcW w:w="5000" w:type="dxa"/>
            <w:shd w:val="clear" w:color="auto" w:fill="F7F9FC"/>
            <w:tcMar>
              <w:top w:w="80" w:type="dxa"/>
              <w:left w:w="120" w:type="dxa"/>
              <w:bottom w:w="80" w:type="dxa"/>
              <w:right w:w="120" w:type="dxa"/>
            </w:tcMar>
            <w:vAlign w:val="center"/>
          </w:tcPr>
          <w:p w14:paraId="0C82F549" w14:textId="77777777" w:rsidR="004D519D" w:rsidRPr="002C3CEF" w:rsidRDefault="00000000">
            <w:pPr>
              <w:jc w:val="center"/>
            </w:pPr>
            <w:r w:rsidRPr="002C3CEF">
              <w:rPr>
                <w:sz w:val="20"/>
                <w:szCs w:val="20"/>
              </w:rPr>
              <w:t>Max KL Divergence observed</w:t>
            </w:r>
          </w:p>
        </w:tc>
        <w:tc>
          <w:tcPr>
            <w:tcW w:w="4360" w:type="dxa"/>
            <w:shd w:val="clear" w:color="auto" w:fill="F7F9FC"/>
            <w:tcMar>
              <w:top w:w="80" w:type="dxa"/>
              <w:left w:w="120" w:type="dxa"/>
              <w:bottom w:w="80" w:type="dxa"/>
              <w:right w:w="120" w:type="dxa"/>
            </w:tcMar>
            <w:vAlign w:val="center"/>
          </w:tcPr>
          <w:p w14:paraId="1708A67F" w14:textId="77777777" w:rsidR="004D519D" w:rsidRPr="002C3CEF" w:rsidRDefault="00000000">
            <w:pPr>
              <w:jc w:val="center"/>
            </w:pPr>
            <w:r w:rsidRPr="002C3CEF">
              <w:rPr>
                <w:sz w:val="20"/>
                <w:szCs w:val="20"/>
              </w:rPr>
              <w:t>12.3652 (Friday DDoS vs. Monday reference)</w:t>
            </w:r>
          </w:p>
        </w:tc>
      </w:tr>
      <w:tr w:rsidR="002C3CEF" w:rsidRPr="002C3CEF" w14:paraId="74B66F43" w14:textId="77777777">
        <w:tc>
          <w:tcPr>
            <w:tcW w:w="5000" w:type="dxa"/>
            <w:shd w:val="clear" w:color="auto" w:fill="F7F9FC"/>
            <w:tcMar>
              <w:top w:w="80" w:type="dxa"/>
              <w:left w:w="120" w:type="dxa"/>
              <w:bottom w:w="80" w:type="dxa"/>
              <w:right w:w="120" w:type="dxa"/>
            </w:tcMar>
            <w:vAlign w:val="center"/>
          </w:tcPr>
          <w:p w14:paraId="002FA1E8" w14:textId="77777777" w:rsidR="004D519D" w:rsidRPr="002C3CEF" w:rsidRDefault="00000000">
            <w:pPr>
              <w:jc w:val="center"/>
            </w:pPr>
            <w:r w:rsidRPr="002C3CEF">
              <w:rPr>
                <w:sz w:val="20"/>
                <w:szCs w:val="20"/>
              </w:rPr>
              <w:t>Max Wasserstein Distance (rolling)</w:t>
            </w:r>
          </w:p>
        </w:tc>
        <w:tc>
          <w:tcPr>
            <w:tcW w:w="4360" w:type="dxa"/>
            <w:shd w:val="clear" w:color="auto" w:fill="F7F9FC"/>
            <w:tcMar>
              <w:top w:w="80" w:type="dxa"/>
              <w:left w:w="120" w:type="dxa"/>
              <w:bottom w:w="80" w:type="dxa"/>
              <w:right w:w="120" w:type="dxa"/>
            </w:tcMar>
            <w:vAlign w:val="center"/>
          </w:tcPr>
          <w:p w14:paraId="3E62F0A3" w14:textId="77777777" w:rsidR="004D519D" w:rsidRPr="002C3CEF" w:rsidRDefault="00000000">
            <w:pPr>
              <w:jc w:val="center"/>
            </w:pPr>
            <w:r w:rsidRPr="002C3CEF">
              <w:rPr>
                <w:sz w:val="20"/>
                <w:szCs w:val="20"/>
              </w:rPr>
              <w:t>1,845,590.19 (Tuesday to Wednesday)</w:t>
            </w:r>
          </w:p>
        </w:tc>
      </w:tr>
      <w:tr w:rsidR="002C3CEF" w:rsidRPr="002C3CEF" w14:paraId="511F1489" w14:textId="77777777">
        <w:tc>
          <w:tcPr>
            <w:tcW w:w="5000" w:type="dxa"/>
            <w:shd w:val="clear" w:color="auto" w:fill="F0F7FF"/>
            <w:tcMar>
              <w:top w:w="80" w:type="dxa"/>
              <w:left w:w="120" w:type="dxa"/>
              <w:bottom w:w="80" w:type="dxa"/>
              <w:right w:w="120" w:type="dxa"/>
            </w:tcMar>
            <w:vAlign w:val="center"/>
          </w:tcPr>
          <w:p w14:paraId="15D74199" w14:textId="77777777" w:rsidR="004D519D" w:rsidRPr="002C3CEF" w:rsidRDefault="00000000">
            <w:pPr>
              <w:jc w:val="center"/>
            </w:pPr>
            <w:r w:rsidRPr="002C3CEF">
              <w:rPr>
                <w:sz w:val="20"/>
                <w:szCs w:val="20"/>
              </w:rPr>
              <w:t>Meta-model R-squared (Linear Regression, LOO-CV)</w:t>
            </w:r>
          </w:p>
        </w:tc>
        <w:tc>
          <w:tcPr>
            <w:tcW w:w="4360" w:type="dxa"/>
            <w:shd w:val="clear" w:color="auto" w:fill="F0F7FF"/>
            <w:tcMar>
              <w:top w:w="80" w:type="dxa"/>
              <w:left w:w="120" w:type="dxa"/>
              <w:bottom w:w="80" w:type="dxa"/>
              <w:right w:w="120" w:type="dxa"/>
            </w:tcMar>
            <w:vAlign w:val="center"/>
          </w:tcPr>
          <w:p w14:paraId="7DFC3F8E" w14:textId="77777777" w:rsidR="004D519D" w:rsidRPr="002C3CEF" w:rsidRDefault="00000000">
            <w:pPr>
              <w:jc w:val="center"/>
            </w:pPr>
            <w:r w:rsidRPr="002C3CEF">
              <w:rPr>
                <w:sz w:val="20"/>
                <w:szCs w:val="20"/>
              </w:rPr>
              <w:t>0.9924</w:t>
            </w:r>
          </w:p>
        </w:tc>
      </w:tr>
      <w:tr w:rsidR="002C3CEF" w:rsidRPr="002C3CEF" w14:paraId="0AB8A91C" w14:textId="77777777">
        <w:tc>
          <w:tcPr>
            <w:tcW w:w="5000" w:type="dxa"/>
            <w:shd w:val="clear" w:color="auto" w:fill="F0F7FF"/>
            <w:tcMar>
              <w:top w:w="80" w:type="dxa"/>
              <w:left w:w="120" w:type="dxa"/>
              <w:bottom w:w="80" w:type="dxa"/>
              <w:right w:w="120" w:type="dxa"/>
            </w:tcMar>
            <w:vAlign w:val="center"/>
          </w:tcPr>
          <w:p w14:paraId="30639F9E" w14:textId="77777777" w:rsidR="004D519D" w:rsidRPr="002C3CEF" w:rsidRDefault="00000000">
            <w:pPr>
              <w:jc w:val="center"/>
            </w:pPr>
            <w:r w:rsidRPr="002C3CEF">
              <w:rPr>
                <w:sz w:val="20"/>
                <w:szCs w:val="20"/>
              </w:rPr>
              <w:t>Meta-model MAE (Linear Regression, LOO-CV)</w:t>
            </w:r>
          </w:p>
        </w:tc>
        <w:tc>
          <w:tcPr>
            <w:tcW w:w="4360" w:type="dxa"/>
            <w:shd w:val="clear" w:color="auto" w:fill="F0F7FF"/>
            <w:tcMar>
              <w:top w:w="80" w:type="dxa"/>
              <w:left w:w="120" w:type="dxa"/>
              <w:bottom w:w="80" w:type="dxa"/>
              <w:right w:w="120" w:type="dxa"/>
            </w:tcMar>
            <w:vAlign w:val="center"/>
          </w:tcPr>
          <w:p w14:paraId="78EF2DB0" w14:textId="77777777" w:rsidR="004D519D" w:rsidRPr="002C3CEF" w:rsidRDefault="00000000">
            <w:pPr>
              <w:jc w:val="center"/>
            </w:pPr>
            <w:r w:rsidRPr="002C3CEF">
              <w:rPr>
                <w:sz w:val="20"/>
                <w:szCs w:val="20"/>
              </w:rPr>
              <w:t>1.43% average prediction error</w:t>
            </w:r>
          </w:p>
        </w:tc>
      </w:tr>
      <w:tr w:rsidR="002C3CEF" w:rsidRPr="002C3CEF" w14:paraId="519457CD" w14:textId="77777777">
        <w:tc>
          <w:tcPr>
            <w:tcW w:w="5000" w:type="dxa"/>
            <w:shd w:val="clear" w:color="auto" w:fill="F7F9FC"/>
            <w:tcMar>
              <w:top w:w="80" w:type="dxa"/>
              <w:left w:w="120" w:type="dxa"/>
              <w:bottom w:w="80" w:type="dxa"/>
              <w:right w:w="120" w:type="dxa"/>
            </w:tcMar>
            <w:vAlign w:val="center"/>
          </w:tcPr>
          <w:p w14:paraId="693C4780" w14:textId="77777777" w:rsidR="004D519D" w:rsidRPr="002C3CEF" w:rsidRDefault="00000000">
            <w:pPr>
              <w:jc w:val="center"/>
            </w:pPr>
            <w:r w:rsidRPr="002C3CEF">
              <w:rPr>
                <w:sz w:val="20"/>
                <w:szCs w:val="20"/>
              </w:rPr>
              <w:t>Largest single prediction error (meta-model)</w:t>
            </w:r>
          </w:p>
        </w:tc>
        <w:tc>
          <w:tcPr>
            <w:tcW w:w="4360" w:type="dxa"/>
            <w:shd w:val="clear" w:color="auto" w:fill="F7F9FC"/>
            <w:tcMar>
              <w:top w:w="80" w:type="dxa"/>
              <w:left w:w="120" w:type="dxa"/>
              <w:bottom w:w="80" w:type="dxa"/>
              <w:right w:w="120" w:type="dxa"/>
            </w:tcMar>
            <w:vAlign w:val="center"/>
          </w:tcPr>
          <w:p w14:paraId="488FD968" w14:textId="77777777" w:rsidR="004D519D" w:rsidRPr="002C3CEF" w:rsidRDefault="00000000">
            <w:pPr>
              <w:jc w:val="center"/>
            </w:pPr>
            <w:r w:rsidRPr="002C3CEF">
              <w:rPr>
                <w:sz w:val="20"/>
                <w:szCs w:val="20"/>
              </w:rPr>
              <w:t>~0.80 percentage points (Wednesday batch)</w:t>
            </w:r>
          </w:p>
        </w:tc>
      </w:tr>
      <w:tr w:rsidR="002C3CEF" w:rsidRPr="002C3CEF" w14:paraId="130BFE9E" w14:textId="77777777">
        <w:tc>
          <w:tcPr>
            <w:tcW w:w="5000" w:type="dxa"/>
            <w:shd w:val="clear" w:color="auto" w:fill="F7F9FC"/>
            <w:tcMar>
              <w:top w:w="80" w:type="dxa"/>
              <w:left w:w="120" w:type="dxa"/>
              <w:bottom w:w="80" w:type="dxa"/>
              <w:right w:w="120" w:type="dxa"/>
            </w:tcMar>
            <w:vAlign w:val="center"/>
          </w:tcPr>
          <w:p w14:paraId="42F93854" w14:textId="77777777" w:rsidR="004D519D" w:rsidRPr="002C3CEF" w:rsidRDefault="00000000">
            <w:pPr>
              <w:jc w:val="center"/>
            </w:pPr>
            <w:r w:rsidRPr="002C3CEF">
              <w:rPr>
                <w:sz w:val="20"/>
                <w:szCs w:val="20"/>
              </w:rPr>
              <w:t>Pipeline execution date</w:t>
            </w:r>
          </w:p>
        </w:tc>
        <w:tc>
          <w:tcPr>
            <w:tcW w:w="4360" w:type="dxa"/>
            <w:shd w:val="clear" w:color="auto" w:fill="F7F9FC"/>
            <w:tcMar>
              <w:top w:w="80" w:type="dxa"/>
              <w:left w:w="120" w:type="dxa"/>
              <w:bottom w:w="80" w:type="dxa"/>
              <w:right w:w="120" w:type="dxa"/>
            </w:tcMar>
            <w:vAlign w:val="center"/>
          </w:tcPr>
          <w:p w14:paraId="6DF2B4B9" w14:textId="77777777" w:rsidR="004D519D" w:rsidRPr="002C3CEF" w:rsidRDefault="00000000">
            <w:pPr>
              <w:jc w:val="center"/>
            </w:pPr>
            <w:r w:rsidRPr="002C3CEF">
              <w:rPr>
                <w:sz w:val="20"/>
                <w:szCs w:val="20"/>
              </w:rPr>
              <w:t>April 4, 2026</w:t>
            </w:r>
          </w:p>
        </w:tc>
      </w:tr>
    </w:tbl>
    <w:p w14:paraId="4E33ABF8" w14:textId="77777777" w:rsidR="004D519D" w:rsidRPr="002C3CEF" w:rsidRDefault="004D519D">
      <w:pPr>
        <w:spacing w:before="80" w:after="80"/>
      </w:pPr>
    </w:p>
    <w:p w14:paraId="2F592841" w14:textId="77777777" w:rsidR="004D519D" w:rsidRPr="002C3CEF" w:rsidRDefault="00000000">
      <w:pPr>
        <w:pStyle w:val="Heading2"/>
        <w:rPr>
          <w:color w:val="auto"/>
        </w:rPr>
      </w:pPr>
      <w:proofErr w:type="gramStart"/>
      <w:r w:rsidRPr="002C3CEF">
        <w:rPr>
          <w:color w:val="auto"/>
        </w:rPr>
        <w:t>9.3  Limitations</w:t>
      </w:r>
      <w:proofErr w:type="gramEnd"/>
    </w:p>
    <w:p w14:paraId="0A6A1351" w14:textId="77777777" w:rsidR="004D519D" w:rsidRPr="002C3CEF" w:rsidRDefault="00000000">
      <w:pPr>
        <w:spacing w:before="100" w:after="160" w:line="360" w:lineRule="auto"/>
        <w:jc w:val="both"/>
      </w:pPr>
      <w:r w:rsidRPr="002C3CEF">
        <w:lastRenderedPageBreak/>
        <w:t>The empirical honesty of this section is important. The drift predictor was trained on only seven samples, one per comparison batch. The high R-squared value is real and reproducible from the logs, but it may partly reflect the specific temporal structure of CICIDS 2017 rather than a universal property of the KL-accuracy relationship across all datasets and domains. A more rigorous study would replicate this experiment across NSL-KDD, UNSW-NB15, and CIC-IDS-2018 to assess generalisability.</w:t>
      </w:r>
    </w:p>
    <w:p w14:paraId="2273CBC4" w14:textId="77777777" w:rsidR="004D519D" w:rsidRPr="002C3CEF" w:rsidRDefault="00000000">
      <w:pPr>
        <w:spacing w:before="100" w:after="160" w:line="360" w:lineRule="auto"/>
        <w:jc w:val="both"/>
      </w:pPr>
      <w:r w:rsidRPr="002C3CEF">
        <w:t>Additionally, the cross-dataset evaluation uses Monday as a fixed reference, which is a somewhat artificial choice. In real production systems, the legitimate traffic baseline itself evolves over time, and a fixed Monday reference would eventually become stale. A rolling reference window that updates as new verified-clean data arrives would be more appropriate for sustained deployment.</w:t>
      </w:r>
    </w:p>
    <w:p w14:paraId="4F5CE0AA" w14:textId="77777777" w:rsidR="004D519D" w:rsidRPr="002C3CEF" w:rsidRDefault="00000000">
      <w:pPr>
        <w:pStyle w:val="Heading2"/>
        <w:rPr>
          <w:color w:val="auto"/>
        </w:rPr>
      </w:pPr>
      <w:proofErr w:type="gramStart"/>
      <w:r w:rsidRPr="002C3CEF">
        <w:rPr>
          <w:color w:val="auto"/>
        </w:rPr>
        <w:t>9.4  Future</w:t>
      </w:r>
      <w:proofErr w:type="gramEnd"/>
      <w:r w:rsidRPr="002C3CEF">
        <w:rPr>
          <w:color w:val="auto"/>
        </w:rPr>
        <w:t xml:space="preserve"> Directions</w:t>
      </w:r>
    </w:p>
    <w:p w14:paraId="3923B805" w14:textId="77777777" w:rsidR="004D519D" w:rsidRPr="002C3CEF" w:rsidRDefault="00000000">
      <w:pPr>
        <w:pStyle w:val="ListParagraph"/>
        <w:numPr>
          <w:ilvl w:val="0"/>
          <w:numId w:val="2"/>
        </w:numPr>
        <w:spacing w:before="60" w:after="60" w:line="320" w:lineRule="auto"/>
      </w:pPr>
      <w:r w:rsidRPr="002C3CEF">
        <w:rPr>
          <w:b/>
          <w:bCs/>
        </w:rPr>
        <w:t xml:space="preserve">Real-Time Deployment: </w:t>
      </w:r>
      <w:r w:rsidRPr="002C3CEF">
        <w:t>Package the pipeline into Docker containers and deploy within a Kubernetes cluster using Apache Kafka for stream processing. The drift monitor would function as a sidecar proxy to the main inference container, continuously computing divergence on incoming data windows.</w:t>
      </w:r>
    </w:p>
    <w:p w14:paraId="2A575EA0" w14:textId="77777777" w:rsidR="004D519D" w:rsidRPr="002C3CEF" w:rsidRDefault="00000000">
      <w:pPr>
        <w:pStyle w:val="ListParagraph"/>
        <w:numPr>
          <w:ilvl w:val="0"/>
          <w:numId w:val="2"/>
        </w:numPr>
        <w:spacing w:before="60" w:after="60" w:line="320" w:lineRule="auto"/>
      </w:pPr>
      <w:r w:rsidRPr="002C3CEF">
        <w:rPr>
          <w:b/>
          <w:bCs/>
        </w:rPr>
        <w:t xml:space="preserve">Automated Retraining Trigger: </w:t>
      </w:r>
      <w:r w:rsidRPr="002C3CEF">
        <w:t>When the meta-model predicts accuracy below a configurable threshold such as 80%, automatically trigger a CI/CD pipeline to initiate retraining on the newly accumulated data.</w:t>
      </w:r>
    </w:p>
    <w:p w14:paraId="74D5EC8D" w14:textId="77777777" w:rsidR="004D519D" w:rsidRPr="002C3CEF" w:rsidRDefault="00000000">
      <w:pPr>
        <w:pStyle w:val="ListParagraph"/>
        <w:numPr>
          <w:ilvl w:val="0"/>
          <w:numId w:val="2"/>
        </w:numPr>
        <w:spacing w:before="60" w:after="60" w:line="320" w:lineRule="auto"/>
      </w:pPr>
      <w:r w:rsidRPr="002C3CEF">
        <w:rPr>
          <w:b/>
          <w:bCs/>
        </w:rPr>
        <w:t xml:space="preserve">Rolling Reference Windows: </w:t>
      </w:r>
      <w:r w:rsidRPr="002C3CEF">
        <w:t>Replace the fixed Monday reference with an adaptive sliding window that updates as new verified-clean data is confirmed, making the system robust to legitimate baseline evolution over time.</w:t>
      </w:r>
    </w:p>
    <w:p w14:paraId="4DE0C18D" w14:textId="77777777" w:rsidR="004D519D" w:rsidRPr="002C3CEF" w:rsidRDefault="00000000">
      <w:pPr>
        <w:pStyle w:val="ListParagraph"/>
        <w:numPr>
          <w:ilvl w:val="0"/>
          <w:numId w:val="2"/>
        </w:numPr>
        <w:spacing w:before="60" w:after="60" w:line="320" w:lineRule="auto"/>
      </w:pPr>
      <w:r w:rsidRPr="002C3CEF">
        <w:rPr>
          <w:b/>
          <w:bCs/>
        </w:rPr>
        <w:t xml:space="preserve">Multi-Class Extension: </w:t>
      </w:r>
      <w:r w:rsidRPr="002C3CEF">
        <w:t>Extend the analysis beyond binary classification to per-class F1 score prediction, enabling finer-grained alerts such as detecting that DDoS detection recall specifically is about to drop whilst brute-force detection remains stable.</w:t>
      </w:r>
    </w:p>
    <w:p w14:paraId="426E2074" w14:textId="77777777" w:rsidR="004D519D" w:rsidRPr="002C3CEF" w:rsidRDefault="00000000">
      <w:pPr>
        <w:pStyle w:val="ListParagraph"/>
        <w:numPr>
          <w:ilvl w:val="0"/>
          <w:numId w:val="2"/>
        </w:numPr>
        <w:spacing w:before="60" w:after="60" w:line="320" w:lineRule="auto"/>
      </w:pPr>
      <w:r w:rsidRPr="002C3CEF">
        <w:rPr>
          <w:b/>
          <w:bCs/>
        </w:rPr>
        <w:t xml:space="preserve">Additional Datasets: </w:t>
      </w:r>
      <w:r w:rsidRPr="002C3CEF">
        <w:t>Evaluate generalisability on NSL-KDD, UNSW-NB15, and CIC-IDS-2018 to determine whether the near-linear KL-accuracy relationship holds beyond the CICIDS 2017 temporal structure.</w:t>
      </w:r>
    </w:p>
    <w:p w14:paraId="15DFE101" w14:textId="77777777" w:rsidR="004D519D" w:rsidRPr="002C3CEF" w:rsidRDefault="00000000">
      <w:pPr>
        <w:pStyle w:val="ListParagraph"/>
        <w:numPr>
          <w:ilvl w:val="0"/>
          <w:numId w:val="2"/>
        </w:numPr>
        <w:spacing w:before="60" w:after="60" w:line="320" w:lineRule="auto"/>
      </w:pPr>
      <w:r w:rsidRPr="002C3CEF">
        <w:rPr>
          <w:b/>
          <w:bCs/>
        </w:rPr>
        <w:t xml:space="preserve">Wasserstein in Meta-Model: </w:t>
      </w:r>
      <w:r w:rsidRPr="002C3CEF">
        <w:t>Incorporate Wasserstein Distance as a fourth input feature to the regression meta-model, given its effectiveness in detecting volumetric attack transitions in the rolling window analysis.</w:t>
      </w:r>
    </w:p>
    <w:p w14:paraId="48C79531" w14:textId="77777777" w:rsidR="004D519D" w:rsidRPr="002C3CEF" w:rsidRDefault="00000000">
      <w:r w:rsidRPr="002C3CEF">
        <w:br w:type="page"/>
      </w:r>
    </w:p>
    <w:p w14:paraId="2BB34AA0" w14:textId="77777777" w:rsidR="004D519D" w:rsidRPr="002C3CEF" w:rsidRDefault="00000000">
      <w:pPr>
        <w:pStyle w:val="Heading1"/>
        <w:rPr>
          <w:color w:val="auto"/>
        </w:rPr>
      </w:pPr>
      <w:r w:rsidRPr="002C3CEF">
        <w:rPr>
          <w:color w:val="auto"/>
        </w:rPr>
        <w:lastRenderedPageBreak/>
        <w:t>10. References</w:t>
      </w:r>
    </w:p>
    <w:p w14:paraId="18429D17" w14:textId="77777777" w:rsidR="004D519D" w:rsidRPr="002C3CEF" w:rsidRDefault="00000000">
      <w:pPr>
        <w:spacing w:before="100" w:after="160" w:line="360" w:lineRule="auto"/>
        <w:jc w:val="both"/>
      </w:pPr>
      <w:r w:rsidRPr="002C3CEF">
        <w:t xml:space="preserve">[1] </w:t>
      </w:r>
      <w:proofErr w:type="spellStart"/>
      <w:r w:rsidRPr="002C3CEF">
        <w:t>Sharafaldin</w:t>
      </w:r>
      <w:proofErr w:type="spellEnd"/>
      <w:r w:rsidRPr="002C3CEF">
        <w:t>, I., Lashkari, A.H., and Ghorbani, A.A. (2018). Toward Generating a New Intrusion Detection Dataset and Intrusion Traffic Characterization. Proceedings of the 4th International Conference on Information Systems Security and Privacy (ICISSP), pp. 108-116.</w:t>
      </w:r>
    </w:p>
    <w:p w14:paraId="4E914157" w14:textId="77777777" w:rsidR="004D519D" w:rsidRPr="002C3CEF" w:rsidRDefault="00000000">
      <w:pPr>
        <w:spacing w:before="100" w:after="160" w:line="360" w:lineRule="auto"/>
        <w:jc w:val="both"/>
      </w:pPr>
      <w:r w:rsidRPr="002C3CEF">
        <w:t>[2] Moreno-Torres, J.G., Raeder, T., Alaiz-Rodriguez, R., Chawla, N.V., and Herrera, F. (2012). A Unifying View on Dataset Shift in Classification. Pattern Recognition, 45(1), pp. 521-530.</w:t>
      </w:r>
    </w:p>
    <w:p w14:paraId="3584731C" w14:textId="77777777" w:rsidR="004D519D" w:rsidRPr="002C3CEF" w:rsidRDefault="00000000">
      <w:pPr>
        <w:spacing w:before="100" w:after="160" w:line="360" w:lineRule="auto"/>
        <w:jc w:val="both"/>
      </w:pPr>
      <w:r w:rsidRPr="002C3CEF">
        <w:t xml:space="preserve">[3] </w:t>
      </w:r>
      <w:proofErr w:type="spellStart"/>
      <w:r w:rsidRPr="002C3CEF">
        <w:t>Bifet</w:t>
      </w:r>
      <w:proofErr w:type="spellEnd"/>
      <w:r w:rsidRPr="002C3CEF">
        <w:t xml:space="preserve">, A. and </w:t>
      </w:r>
      <w:proofErr w:type="spellStart"/>
      <w:r w:rsidRPr="002C3CEF">
        <w:t>Gavaldà</w:t>
      </w:r>
      <w:proofErr w:type="spellEnd"/>
      <w:r w:rsidRPr="002C3CEF">
        <w:t>, R. (2007). Learning from Time-Changing Data with Adaptive Windowing. Proceedings of the 7th SIAM International Conference on Data Mining (SDM), pp. 443-448.</w:t>
      </w:r>
    </w:p>
    <w:p w14:paraId="3540BE1B" w14:textId="77777777" w:rsidR="004D519D" w:rsidRPr="002C3CEF" w:rsidRDefault="00000000">
      <w:pPr>
        <w:spacing w:before="100" w:after="160" w:line="360" w:lineRule="auto"/>
        <w:jc w:val="both"/>
      </w:pPr>
      <w:r w:rsidRPr="002C3CEF">
        <w:t>[4] Gama, J., Medas, P., Castillo, G., and Rodrigues, P. (2004). Learning with Drift Detection. Advances in Artificial Intelligence - SBIA 2004. Lecture Notes in Computer Science, vol. 3171. Springer, Berlin, Heidelberg.</w:t>
      </w:r>
    </w:p>
    <w:p w14:paraId="0FC9EFD9" w14:textId="77777777" w:rsidR="004D519D" w:rsidRPr="002C3CEF" w:rsidRDefault="00000000">
      <w:pPr>
        <w:spacing w:before="100" w:after="160" w:line="360" w:lineRule="auto"/>
        <w:jc w:val="both"/>
      </w:pPr>
      <w:r w:rsidRPr="002C3CEF">
        <w:t xml:space="preserve">[5] </w:t>
      </w:r>
      <w:proofErr w:type="spellStart"/>
      <w:r w:rsidRPr="002C3CEF">
        <w:t>Rabanser</w:t>
      </w:r>
      <w:proofErr w:type="spellEnd"/>
      <w:r w:rsidRPr="002C3CEF">
        <w:t xml:space="preserve">, S., </w:t>
      </w:r>
      <w:proofErr w:type="spellStart"/>
      <w:r w:rsidRPr="002C3CEF">
        <w:t>Guennemann</w:t>
      </w:r>
      <w:proofErr w:type="spellEnd"/>
      <w:r w:rsidRPr="002C3CEF">
        <w:t>, S., and Ghahramani, Z. (2019). Failing Loudly: An Empirical Study of Methods for Detecting Dataset Shift. Advances in Neural Information Processing Systems (</w:t>
      </w:r>
      <w:proofErr w:type="spellStart"/>
      <w:r w:rsidRPr="002C3CEF">
        <w:t>NeurIPS</w:t>
      </w:r>
      <w:proofErr w:type="spellEnd"/>
      <w:r w:rsidRPr="002C3CEF">
        <w:t>), vol. 32.</w:t>
      </w:r>
    </w:p>
    <w:p w14:paraId="510309BC" w14:textId="77777777" w:rsidR="004D519D" w:rsidRPr="002C3CEF" w:rsidRDefault="00000000">
      <w:pPr>
        <w:spacing w:before="100" w:after="160" w:line="360" w:lineRule="auto"/>
        <w:jc w:val="both"/>
      </w:pPr>
      <w:r w:rsidRPr="002C3CEF">
        <w:t>[6] Gretton, A., Borgwardt, K.M., Rasch, M.J., Scholkopf, B., and Smola, A. (2012). A Kernel Two-Sample Test. Journal of Machine Learning Research, 13, pp. 723-773.</w:t>
      </w:r>
    </w:p>
    <w:p w14:paraId="7C994A15" w14:textId="77777777" w:rsidR="004D519D" w:rsidRPr="002C3CEF" w:rsidRDefault="00000000">
      <w:pPr>
        <w:spacing w:before="100" w:after="160" w:line="360" w:lineRule="auto"/>
        <w:jc w:val="both"/>
      </w:pPr>
      <w:r w:rsidRPr="002C3CEF">
        <w:t>[7] Ovadia, Y., Fertig, E., Ren, J., et al. (2019). Can You Trust Your Model's Uncertainty? Evaluating Predictive Uncertainty Under Dataset Shift. Advances in Neural Information Processing Systems (</w:t>
      </w:r>
      <w:proofErr w:type="spellStart"/>
      <w:r w:rsidRPr="002C3CEF">
        <w:t>NeurIPS</w:t>
      </w:r>
      <w:proofErr w:type="spellEnd"/>
      <w:r w:rsidRPr="002C3CEF">
        <w:t>), vol. 32.</w:t>
      </w:r>
    </w:p>
    <w:p w14:paraId="1FBC1133" w14:textId="77777777" w:rsidR="004D519D" w:rsidRPr="002C3CEF" w:rsidRDefault="00000000">
      <w:pPr>
        <w:spacing w:before="100" w:after="160" w:line="360" w:lineRule="auto"/>
        <w:jc w:val="both"/>
      </w:pPr>
      <w:r w:rsidRPr="002C3CEF">
        <w:t xml:space="preserve">[8] Ahmad, I., </w:t>
      </w:r>
      <w:proofErr w:type="spellStart"/>
      <w:r w:rsidRPr="002C3CEF">
        <w:t>Basheri</w:t>
      </w:r>
      <w:proofErr w:type="spellEnd"/>
      <w:r w:rsidRPr="002C3CEF">
        <w:t>, M., Iqbal, M.J., and Rahim, A. (2018). Performance Comparison of Support Vector Machine, Random Forest, and Extreme Learning Machine for Intrusion Detection. IEEE Access, 6, pp. 33789-33795.</w:t>
      </w:r>
    </w:p>
    <w:p w14:paraId="0CEC97E3" w14:textId="77777777" w:rsidR="004D519D" w:rsidRPr="002C3CEF" w:rsidRDefault="00000000">
      <w:pPr>
        <w:spacing w:before="100" w:after="160" w:line="360" w:lineRule="auto"/>
        <w:jc w:val="both"/>
      </w:pPr>
      <w:r w:rsidRPr="002C3CEF">
        <w:t xml:space="preserve">[9] Pedregosa, F., </w:t>
      </w:r>
      <w:proofErr w:type="spellStart"/>
      <w:r w:rsidRPr="002C3CEF">
        <w:t>Varoquaux</w:t>
      </w:r>
      <w:proofErr w:type="spellEnd"/>
      <w:r w:rsidRPr="002C3CEF">
        <w:t xml:space="preserve">, G., </w:t>
      </w:r>
      <w:proofErr w:type="spellStart"/>
      <w:r w:rsidRPr="002C3CEF">
        <w:t>Gramfort</w:t>
      </w:r>
      <w:proofErr w:type="spellEnd"/>
      <w:r w:rsidRPr="002C3CEF">
        <w:t>, A., et al. (2011). Scikit-learn: Machine Learning in Python. Journal of Machine Learning Research, 12, pp. 2825-2830.</w:t>
      </w:r>
    </w:p>
    <w:p w14:paraId="6B8BA871" w14:textId="77777777" w:rsidR="004D519D" w:rsidRPr="002C3CEF" w:rsidRDefault="00000000">
      <w:pPr>
        <w:spacing w:before="100" w:after="160" w:line="360" w:lineRule="auto"/>
        <w:jc w:val="both"/>
      </w:pPr>
      <w:r w:rsidRPr="002C3CEF">
        <w:t xml:space="preserve">[10] Chen, T. and </w:t>
      </w:r>
      <w:proofErr w:type="spellStart"/>
      <w:r w:rsidRPr="002C3CEF">
        <w:t>Guestrin</w:t>
      </w:r>
      <w:proofErr w:type="spellEnd"/>
      <w:r w:rsidRPr="002C3CEF">
        <w:t xml:space="preserve">, C. (2016). </w:t>
      </w:r>
      <w:proofErr w:type="spellStart"/>
      <w:r w:rsidRPr="002C3CEF">
        <w:t>XGBoost</w:t>
      </w:r>
      <w:proofErr w:type="spellEnd"/>
      <w:r w:rsidRPr="002C3CEF">
        <w:t>: A Scalable Tree Boosting System. Proceedings of the 22nd ACM SIGKDD International Conference on Knowledge Discovery and Data Mining, pp. 785-794.</w:t>
      </w:r>
    </w:p>
    <w:sectPr w:rsidR="004D519D" w:rsidRPr="002C3CEF">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430AA" w14:textId="77777777" w:rsidR="000C0666" w:rsidRDefault="000C0666">
      <w:r>
        <w:separator/>
      </w:r>
    </w:p>
  </w:endnote>
  <w:endnote w:type="continuationSeparator" w:id="0">
    <w:p w14:paraId="264B9201" w14:textId="77777777" w:rsidR="000C0666" w:rsidRDefault="000C0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18E9" w14:textId="77777777" w:rsidR="004D519D" w:rsidRDefault="00000000">
    <w:pPr>
      <w:pBdr>
        <w:top w:val="single" w:sz="4" w:space="1" w:color="2E4057"/>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1C7CB2">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1BDB" w14:textId="77777777" w:rsidR="000C0666" w:rsidRDefault="000C0666">
      <w:r>
        <w:separator/>
      </w:r>
    </w:p>
  </w:footnote>
  <w:footnote w:type="continuationSeparator" w:id="0">
    <w:p w14:paraId="4F03FDAF" w14:textId="77777777" w:rsidR="000C0666" w:rsidRDefault="000C0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4D98" w14:textId="1FA85E1A" w:rsidR="004D519D" w:rsidRDefault="004D519D">
    <w:pPr>
      <w:pBdr>
        <w:bottom w:val="single" w:sz="4" w:space="1" w:color="2E4057"/>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A6FD4"/>
    <w:multiLevelType w:val="hybridMultilevel"/>
    <w:tmpl w:val="CA3AA1A4"/>
    <w:lvl w:ilvl="0" w:tplc="AF4ED682">
      <w:start w:val="1"/>
      <w:numFmt w:val="bullet"/>
      <w:lvlText w:val="●"/>
      <w:lvlJc w:val="left"/>
      <w:pPr>
        <w:ind w:left="720" w:hanging="360"/>
      </w:pPr>
    </w:lvl>
    <w:lvl w:ilvl="1" w:tplc="CE704CEE">
      <w:start w:val="1"/>
      <w:numFmt w:val="bullet"/>
      <w:lvlText w:val="○"/>
      <w:lvlJc w:val="left"/>
      <w:pPr>
        <w:ind w:left="1440" w:hanging="360"/>
      </w:pPr>
    </w:lvl>
    <w:lvl w:ilvl="2" w:tplc="ADECEB24">
      <w:start w:val="1"/>
      <w:numFmt w:val="bullet"/>
      <w:lvlText w:val="■"/>
      <w:lvlJc w:val="left"/>
      <w:pPr>
        <w:ind w:left="2160" w:hanging="360"/>
      </w:pPr>
    </w:lvl>
    <w:lvl w:ilvl="3" w:tplc="4B5A3494">
      <w:start w:val="1"/>
      <w:numFmt w:val="bullet"/>
      <w:lvlText w:val="●"/>
      <w:lvlJc w:val="left"/>
      <w:pPr>
        <w:ind w:left="2880" w:hanging="360"/>
      </w:pPr>
    </w:lvl>
    <w:lvl w:ilvl="4" w:tplc="8C7621C4">
      <w:start w:val="1"/>
      <w:numFmt w:val="bullet"/>
      <w:lvlText w:val="○"/>
      <w:lvlJc w:val="left"/>
      <w:pPr>
        <w:ind w:left="3600" w:hanging="360"/>
      </w:pPr>
    </w:lvl>
    <w:lvl w:ilvl="5" w:tplc="D152AF1C">
      <w:start w:val="1"/>
      <w:numFmt w:val="bullet"/>
      <w:lvlText w:val="■"/>
      <w:lvlJc w:val="left"/>
      <w:pPr>
        <w:ind w:left="4320" w:hanging="360"/>
      </w:pPr>
    </w:lvl>
    <w:lvl w:ilvl="6" w:tplc="778CA7DE">
      <w:start w:val="1"/>
      <w:numFmt w:val="bullet"/>
      <w:lvlText w:val="●"/>
      <w:lvlJc w:val="left"/>
      <w:pPr>
        <w:ind w:left="5040" w:hanging="360"/>
      </w:pPr>
    </w:lvl>
    <w:lvl w:ilvl="7" w:tplc="7122BA30">
      <w:start w:val="1"/>
      <w:numFmt w:val="bullet"/>
      <w:lvlText w:val="●"/>
      <w:lvlJc w:val="left"/>
      <w:pPr>
        <w:ind w:left="5760" w:hanging="360"/>
      </w:pPr>
    </w:lvl>
    <w:lvl w:ilvl="8" w:tplc="57BC4FD6">
      <w:start w:val="1"/>
      <w:numFmt w:val="bullet"/>
      <w:lvlText w:val="●"/>
      <w:lvlJc w:val="left"/>
      <w:pPr>
        <w:ind w:left="6480" w:hanging="360"/>
      </w:pPr>
    </w:lvl>
  </w:abstractNum>
  <w:abstractNum w:abstractNumId="1" w15:restartNumberingAfterBreak="0">
    <w:nsid w:val="6D1E5AA9"/>
    <w:multiLevelType w:val="hybridMultilevel"/>
    <w:tmpl w:val="A8F08628"/>
    <w:lvl w:ilvl="0" w:tplc="1B40E434">
      <w:start w:val="1"/>
      <w:numFmt w:val="bullet"/>
      <w:lvlText w:val="•"/>
      <w:lvlJc w:val="left"/>
      <w:pPr>
        <w:ind w:left="720" w:hanging="360"/>
      </w:pPr>
    </w:lvl>
    <w:lvl w:ilvl="1" w:tplc="31B2E36E">
      <w:numFmt w:val="decimal"/>
      <w:lvlText w:val=""/>
      <w:lvlJc w:val="left"/>
    </w:lvl>
    <w:lvl w:ilvl="2" w:tplc="78E2D72C">
      <w:numFmt w:val="decimal"/>
      <w:lvlText w:val=""/>
      <w:lvlJc w:val="left"/>
    </w:lvl>
    <w:lvl w:ilvl="3" w:tplc="5E3C8082">
      <w:numFmt w:val="decimal"/>
      <w:lvlText w:val=""/>
      <w:lvlJc w:val="left"/>
    </w:lvl>
    <w:lvl w:ilvl="4" w:tplc="5D109F3A">
      <w:numFmt w:val="decimal"/>
      <w:lvlText w:val=""/>
      <w:lvlJc w:val="left"/>
    </w:lvl>
    <w:lvl w:ilvl="5" w:tplc="E7DEBDA8">
      <w:numFmt w:val="decimal"/>
      <w:lvlText w:val=""/>
      <w:lvlJc w:val="left"/>
    </w:lvl>
    <w:lvl w:ilvl="6" w:tplc="4B72C716">
      <w:numFmt w:val="decimal"/>
      <w:lvlText w:val=""/>
      <w:lvlJc w:val="left"/>
    </w:lvl>
    <w:lvl w:ilvl="7" w:tplc="094271B2">
      <w:numFmt w:val="decimal"/>
      <w:lvlText w:val=""/>
      <w:lvlJc w:val="left"/>
    </w:lvl>
    <w:lvl w:ilvl="8" w:tplc="40A0C64C">
      <w:numFmt w:val="decimal"/>
      <w:lvlText w:val=""/>
      <w:lvlJc w:val="left"/>
    </w:lvl>
  </w:abstractNum>
  <w:num w:numId="1" w16cid:durableId="452528395">
    <w:abstractNumId w:val="0"/>
    <w:lvlOverride w:ilvl="0">
      <w:startOverride w:val="1"/>
    </w:lvlOverride>
  </w:num>
  <w:num w:numId="2" w16cid:durableId="742075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9D"/>
    <w:rsid w:val="000C0666"/>
    <w:rsid w:val="001C7CB2"/>
    <w:rsid w:val="002C3CEF"/>
    <w:rsid w:val="004B6F07"/>
    <w:rsid w:val="004D519D"/>
    <w:rsid w:val="008F4347"/>
    <w:rsid w:val="009A08E2"/>
    <w:rsid w:val="00B229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B6CC"/>
  <w15:docId w15:val="{62ACCEE4-E3FC-46A5-A9B6-571DED0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80" w:after="160"/>
      <w:outlineLvl w:val="1"/>
    </w:pPr>
    <w:rPr>
      <w:b/>
      <w:bCs/>
      <w:color w:val="1B6CA8"/>
      <w:sz w:val="26"/>
      <w:szCs w:val="26"/>
    </w:rPr>
  </w:style>
  <w:style w:type="paragraph" w:styleId="Heading3">
    <w:name w:val="heading 3"/>
    <w:uiPriority w:val="9"/>
    <w:unhideWhenUsed/>
    <w:qFormat/>
    <w:pPr>
      <w:spacing w:before="20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30</Pages>
  <Words>8806</Words>
  <Characters>50196</Characters>
  <Application>Microsoft Office Word</Application>
  <DocSecurity>0</DocSecurity>
  <Lines>418</Lines>
  <Paragraphs>117</Paragraphs>
  <ScaleCrop>false</ScaleCrop>
  <Company/>
  <LinksUpToDate>false</LinksUpToDate>
  <CharactersWithSpaces>58885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Anwesha Singh</cp:lastModifiedBy>
  <cp:revision>2</cp:revision>
  <dcterms:created xsi:type="dcterms:W3CDTF">2026-04-04T18:25:00Z</dcterms:created>
  <dcterms:modified xsi:type="dcterms:W3CDTF">2026-04-04T20:31:00Z</dcterms:modified>
</cp:coreProperties>
</file>