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="00564ADD" w:rsidRPr="00D33F4C" w14:paraId="47054948" w14:textId="77777777" w:rsidTr="005A103C">
        <w:tc>
          <w:tcPr>
            <w:tcW w:w="714" w:type="pct"/>
            <w:vMerge w:val="restart"/>
            <w:shd w:val="clear" w:color="auto" w:fill="auto"/>
          </w:tcPr>
          <w:p w14:paraId="073DC898" w14:textId="77777777" w:rsidR="00564ADD" w:rsidRPr="00D33F4C" w:rsidRDefault="00564ADD" w:rsidP="005A103C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14:paraId="68451DBF" w14:textId="77777777" w:rsidR="00564ADD" w:rsidRPr="00D33F4C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E9320DF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2D60E7D9" w14:textId="77777777" w:rsidR="00564ADD" w:rsidRDefault="00564ADD" w:rsidP="005A103C">
            <w:pPr>
              <w:spacing w:before="0" w:after="0" w:line="240" w:lineRule="auto"/>
              <w:jc w:val="center"/>
            </w:pPr>
          </w:p>
          <w:p w14:paraId="79AB4BB1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B83B9AA" w14:textId="77777777" w:rsidR="00564ADD" w:rsidRPr="00D33F4C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7768C0B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9E7614E" w14:textId="77777777" w:rsidR="00564ADD" w:rsidRPr="00E0550A" w:rsidRDefault="00564ADD" w:rsidP="005A103C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C8CC8FA" w14:textId="7BC4C48D" w:rsidR="00564ADD" w:rsidRPr="00A42FF0" w:rsidRDefault="00C8340E" w:rsidP="005A103C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200886"/>
                <w:sz w:val="44"/>
                <w:szCs w:val="44"/>
              </w:rPr>
            </w:pPr>
            <w:r>
              <w:rPr>
                <w:rFonts w:cs="Arial"/>
                <w:b/>
                <w:bCs/>
                <w:color w:val="200886"/>
                <w:sz w:val="44"/>
                <w:szCs w:val="44"/>
              </w:rPr>
              <w:t xml:space="preserve">Ice Cream </w:t>
            </w:r>
            <w:r w:rsidR="006F4D77">
              <w:rPr>
                <w:rFonts w:cs="Arial"/>
                <w:b/>
                <w:bCs/>
                <w:color w:val="200886"/>
                <w:sz w:val="44"/>
                <w:szCs w:val="44"/>
              </w:rPr>
              <w:t>Parlor</w:t>
            </w:r>
            <w:r>
              <w:rPr>
                <w:rFonts w:cs="Arial"/>
                <w:b/>
                <w:bCs/>
                <w:color w:val="200886"/>
                <w:sz w:val="44"/>
                <w:szCs w:val="44"/>
              </w:rPr>
              <w:t xml:space="preserve"> Service</w:t>
            </w:r>
          </w:p>
          <w:p w14:paraId="3006D7EB" w14:textId="77777777" w:rsidR="00564ADD" w:rsidRPr="00A42FF0" w:rsidRDefault="00564ADD" w:rsidP="005A103C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14:paraId="11961596" w14:textId="77777777" w:rsidR="00564ADD" w:rsidRPr="00A42FF0" w:rsidRDefault="00564ADD" w:rsidP="005A103C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>
              <w:rPr>
                <w:rFonts w:cs="Arial"/>
                <w:b/>
                <w:color w:val="200886"/>
                <w:sz w:val="44"/>
                <w:szCs w:val="48"/>
              </w:rPr>
              <w:t>Use Case</w:t>
            </w: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14:paraId="45C6CC58" w14:textId="77777777" w:rsidR="00564ADD" w:rsidRPr="00141E67" w:rsidRDefault="00564ADD" w:rsidP="005A103C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14:paraId="769A364A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1521AB6C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7BA0F7F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7F15CFE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11895EA8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E011976" w14:textId="77777777" w:rsidR="00564ADD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6B3ABA2D" w14:textId="77777777" w:rsidR="00564ADD" w:rsidRPr="00D33F4C" w:rsidRDefault="00564ADD" w:rsidP="005A103C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564ADD" w:rsidRPr="00D33F4C" w14:paraId="5D2DDE7F" w14:textId="77777777" w:rsidTr="005A103C">
        <w:tc>
          <w:tcPr>
            <w:tcW w:w="714" w:type="pct"/>
            <w:vMerge/>
          </w:tcPr>
          <w:p w14:paraId="30D92F97" w14:textId="77777777" w:rsidR="00564ADD" w:rsidRPr="00D33F4C" w:rsidRDefault="00564ADD" w:rsidP="005A103C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  <w:gridCol w:w="2436"/>
              <w:gridCol w:w="2432"/>
              <w:gridCol w:w="2433"/>
            </w:tblGrid>
            <w:tr w:rsidR="00564ADD" w14:paraId="0FFB2CD9" w14:textId="77777777" w:rsidTr="005A103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170384EE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14:paraId="7D0F6677" w14:textId="77777777" w:rsidR="00564ADD" w:rsidRPr="00A548A7" w:rsidRDefault="00564ADD" w:rsidP="005A103C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52DAD26C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2FC7685B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564ADD" w14:paraId="21ADD7F9" w14:textId="77777777" w:rsidTr="005A10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31F446BE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14:paraId="034AAC90" w14:textId="4862C78F" w:rsidR="00564ADD" w:rsidRPr="00A548A7" w:rsidRDefault="00192E28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Anwesha Kar</w:t>
                  </w:r>
                </w:p>
              </w:tc>
              <w:tc>
                <w:tcPr>
                  <w:tcW w:w="2502" w:type="dxa"/>
                  <w:vAlign w:val="center"/>
                </w:tcPr>
                <w:p w14:paraId="62CAB301" w14:textId="555E66C6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5420B07" w14:textId="398756CD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564ADD" w14:paraId="6AE8807A" w14:textId="77777777" w:rsidTr="005A10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2543296D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14:paraId="1C98F665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2CAAF82">
                    <w:rPr>
                      <w:rFonts w:cs="Arial"/>
                    </w:rPr>
                    <w:t>Project Member</w:t>
                  </w:r>
                </w:p>
              </w:tc>
              <w:tc>
                <w:tcPr>
                  <w:tcW w:w="2502" w:type="dxa"/>
                  <w:vAlign w:val="center"/>
                </w:tcPr>
                <w:p w14:paraId="33313238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>
                    <w:rPr>
                      <w:rFonts w:cs="Arial"/>
                    </w:rPr>
                    <w:t>Cohort Trainer</w:t>
                  </w:r>
                </w:p>
              </w:tc>
              <w:tc>
                <w:tcPr>
                  <w:tcW w:w="2502" w:type="dxa"/>
                  <w:vAlign w:val="center"/>
                </w:tcPr>
                <w:p w14:paraId="01606AA9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>
                    <w:rPr>
                      <w:rFonts w:cs="Arial"/>
                    </w:rPr>
                    <w:t>Cohort Trainer</w:t>
                  </w:r>
                </w:p>
              </w:tc>
            </w:tr>
            <w:tr w:rsidR="00564ADD" w14:paraId="7F29D332" w14:textId="77777777" w:rsidTr="005A10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7495B32B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14:paraId="2E075EC0" w14:textId="7906A119" w:rsidR="00564ADD" w:rsidRPr="00A548A7" w:rsidRDefault="00FC473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Anwesha Kar</w:t>
                  </w:r>
                </w:p>
              </w:tc>
              <w:tc>
                <w:tcPr>
                  <w:tcW w:w="2502" w:type="dxa"/>
                  <w:vAlign w:val="center"/>
                </w:tcPr>
                <w:p w14:paraId="6BCAB567" w14:textId="731A9669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5A9E1F76" w14:textId="438B1F3B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564ADD" w14:paraId="04A9B2EC" w14:textId="77777777" w:rsidTr="005A10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0298237F" w14:textId="77777777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14:paraId="21967C35" w14:textId="0E5F24FC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2527B228" w14:textId="5E092331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7EEA7C26" w14:textId="4B39E968" w:rsidR="00564ADD" w:rsidRPr="00A548A7" w:rsidRDefault="00564ADD" w:rsidP="005A10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7D41B79C" w14:textId="77777777" w:rsidR="00564ADD" w:rsidRPr="00D33F4C" w:rsidRDefault="00564ADD" w:rsidP="005A103C">
            <w:pPr>
              <w:spacing w:before="0" w:after="0" w:line="240" w:lineRule="auto"/>
            </w:pPr>
          </w:p>
        </w:tc>
      </w:tr>
      <w:tr w:rsidR="00564ADD" w:rsidRPr="00D33F4C" w14:paraId="27F64C58" w14:textId="77777777" w:rsidTr="005A103C">
        <w:tc>
          <w:tcPr>
            <w:tcW w:w="714" w:type="pct"/>
            <w:vMerge/>
          </w:tcPr>
          <w:p w14:paraId="43BD8DAC" w14:textId="77777777" w:rsidR="00564ADD" w:rsidRPr="00D33F4C" w:rsidRDefault="00564ADD" w:rsidP="005A103C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59F0C9AA" w14:textId="77777777" w:rsidR="00564ADD" w:rsidRPr="00D33F4C" w:rsidRDefault="00564ADD" w:rsidP="005A103C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57551DB" w14:textId="77777777" w:rsidR="00564ADD" w:rsidRPr="00D33F4C" w:rsidRDefault="00564ADD" w:rsidP="005A103C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0D202E6" w14:textId="77777777" w:rsidR="00564ADD" w:rsidRPr="00D33F4C" w:rsidRDefault="00564ADD" w:rsidP="005A103C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3C5D7D9" w14:textId="77777777" w:rsidR="00564ADD" w:rsidRPr="00D33F4C" w:rsidRDefault="00564ADD" w:rsidP="005A103C">
            <w:pPr>
              <w:spacing w:before="0" w:after="0" w:line="240" w:lineRule="auto"/>
              <w:jc w:val="both"/>
            </w:pPr>
          </w:p>
        </w:tc>
      </w:tr>
    </w:tbl>
    <w:bookmarkEnd w:id="0"/>
    <w:bookmarkEnd w:id="1"/>
    <w:bookmarkEnd w:id="2"/>
    <w:p w14:paraId="2EDB86E7" w14:textId="77777777" w:rsidR="00564ADD" w:rsidRPr="00C96CD6" w:rsidRDefault="00564ADD" w:rsidP="00564ADD">
      <w:pPr>
        <w:pStyle w:val="TOChead"/>
        <w:jc w:val="left"/>
        <w:rPr>
          <w:bCs/>
        </w:rPr>
      </w:pPr>
      <w:r w:rsidRPr="00C96CD6">
        <w:rPr>
          <w:bCs/>
        </w:rPr>
        <w:t xml:space="preserve"> </w:t>
      </w:r>
    </w:p>
    <w:p w14:paraId="36D30D38" w14:textId="77777777" w:rsidR="00564ADD" w:rsidRDefault="00564ADD" w:rsidP="00564ADD"/>
    <w:p w14:paraId="59AEEF80" w14:textId="77777777" w:rsidR="00564ADD" w:rsidRDefault="00564ADD" w:rsidP="00564ADD"/>
    <w:p w14:paraId="2726F50B" w14:textId="77777777" w:rsidR="00564ADD" w:rsidRDefault="00564ADD" w:rsidP="00564ADD"/>
    <w:p w14:paraId="1C935DEC" w14:textId="77777777" w:rsidR="00564ADD" w:rsidRDefault="00564ADD" w:rsidP="00564ADD">
      <w:r>
        <w:t>Use Case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64ADD" w14:paraId="592DF14A" w14:textId="77777777" w:rsidTr="005A103C">
        <w:tc>
          <w:tcPr>
            <w:tcW w:w="4509" w:type="dxa"/>
          </w:tcPr>
          <w:p w14:paraId="5C86DFAE" w14:textId="77777777" w:rsidR="00564ADD" w:rsidRDefault="00564ADD" w:rsidP="005A103C">
            <w:r>
              <w:t>Use Case</w:t>
            </w:r>
          </w:p>
        </w:tc>
        <w:tc>
          <w:tcPr>
            <w:tcW w:w="4510" w:type="dxa"/>
          </w:tcPr>
          <w:p w14:paraId="3D3FF1D9" w14:textId="19D64487" w:rsidR="00564ADD" w:rsidRDefault="000339BD" w:rsidP="005A103C">
            <w:r>
              <w:t xml:space="preserve">Ice </w:t>
            </w:r>
            <w:r w:rsidR="00F024B4">
              <w:t>C</w:t>
            </w:r>
            <w:r>
              <w:t>ream</w:t>
            </w:r>
            <w:r w:rsidR="00F024B4">
              <w:t xml:space="preserve"> Parlo</w:t>
            </w:r>
            <w:r w:rsidR="00A011A5">
              <w:t>u</w:t>
            </w:r>
            <w:r w:rsidR="00F024B4">
              <w:t xml:space="preserve">r </w:t>
            </w:r>
            <w:r w:rsidR="0023510E">
              <w:t>S</w:t>
            </w:r>
            <w:r w:rsidR="00F024B4">
              <w:t xml:space="preserve">ervice </w:t>
            </w:r>
            <w:r w:rsidR="00564ADD">
              <w:t>is a software application designed to help manage and organize the resources of a</w:t>
            </w:r>
            <w:r w:rsidR="00F024B4">
              <w:t>n ice cream parlo</w:t>
            </w:r>
            <w:r w:rsidR="004E7B75">
              <w:t>u</w:t>
            </w:r>
            <w:r w:rsidR="00F024B4">
              <w:t>r</w:t>
            </w:r>
            <w:r w:rsidR="00564ADD">
              <w:t xml:space="preserve">, including </w:t>
            </w:r>
            <w:r w:rsidR="004E7B75">
              <w:t>various flavours</w:t>
            </w:r>
            <w:r w:rsidR="0023510E">
              <w:t xml:space="preserve"> of ice cream</w:t>
            </w:r>
            <w:r w:rsidR="00564ADD">
              <w:t>.</w:t>
            </w:r>
          </w:p>
        </w:tc>
      </w:tr>
      <w:tr w:rsidR="00564ADD" w14:paraId="3A50B52B" w14:textId="77777777" w:rsidTr="005A103C">
        <w:tc>
          <w:tcPr>
            <w:tcW w:w="4509" w:type="dxa"/>
          </w:tcPr>
          <w:p w14:paraId="528E8D75" w14:textId="77777777" w:rsidR="00564ADD" w:rsidRDefault="00564ADD" w:rsidP="005A103C">
            <w:r>
              <w:t>Description</w:t>
            </w:r>
          </w:p>
        </w:tc>
        <w:tc>
          <w:tcPr>
            <w:tcW w:w="4510" w:type="dxa"/>
          </w:tcPr>
          <w:p w14:paraId="41D598B8" w14:textId="15E72D8B" w:rsidR="00564ADD" w:rsidRDefault="00B51A78" w:rsidP="005A103C">
            <w:r>
              <w:t xml:space="preserve">Ice cream parlour service would help </w:t>
            </w:r>
            <w:r w:rsidR="007A14DD">
              <w:t>the uses customize the flavo</w:t>
            </w:r>
            <w:r w:rsidR="00FB3B88">
              <w:t>u</w:t>
            </w:r>
            <w:r w:rsidR="007A14DD">
              <w:t>rs</w:t>
            </w:r>
            <w:r w:rsidR="00FB3B88">
              <w:t xml:space="preserve"> </w:t>
            </w:r>
            <w:r w:rsidR="000965E5">
              <w:t xml:space="preserve">of </w:t>
            </w:r>
            <w:r w:rsidR="00456A70">
              <w:t>ice</w:t>
            </w:r>
            <w:r w:rsidR="00204B60">
              <w:t xml:space="preserve"> cream</w:t>
            </w:r>
            <w:r w:rsidR="00A474FA">
              <w:t xml:space="preserve"> they wish to have. This </w:t>
            </w:r>
            <w:r w:rsidR="00ED6FAC">
              <w:t xml:space="preserve">service also helps to keep track of </w:t>
            </w:r>
            <w:r w:rsidR="00BA3A9E">
              <w:t>the resources and bills.</w:t>
            </w:r>
          </w:p>
        </w:tc>
      </w:tr>
      <w:tr w:rsidR="00564ADD" w14:paraId="403B17A1" w14:textId="77777777" w:rsidTr="005A103C">
        <w:tc>
          <w:tcPr>
            <w:tcW w:w="4509" w:type="dxa"/>
          </w:tcPr>
          <w:p w14:paraId="454302CB" w14:textId="77777777" w:rsidR="00564ADD" w:rsidRDefault="00564ADD" w:rsidP="005A103C">
            <w:r>
              <w:t>Actors</w:t>
            </w:r>
          </w:p>
        </w:tc>
        <w:tc>
          <w:tcPr>
            <w:tcW w:w="4510" w:type="dxa"/>
          </w:tcPr>
          <w:p w14:paraId="36CF0D39" w14:textId="27EE4758" w:rsidR="00564ADD" w:rsidRDefault="004D27DF" w:rsidP="005A103C">
            <w:r>
              <w:t>Customer,</w:t>
            </w:r>
            <w:r w:rsidR="000B3B4A">
              <w:t xml:space="preserve"> </w:t>
            </w:r>
            <w:r w:rsidR="00D77CDA">
              <w:t>Admin</w:t>
            </w:r>
          </w:p>
        </w:tc>
      </w:tr>
      <w:tr w:rsidR="00564ADD" w14:paraId="2C416F51" w14:textId="77777777" w:rsidTr="005A103C">
        <w:tc>
          <w:tcPr>
            <w:tcW w:w="4509" w:type="dxa"/>
          </w:tcPr>
          <w:p w14:paraId="36063FC0" w14:textId="77777777" w:rsidR="00564ADD" w:rsidRDefault="00564ADD" w:rsidP="005A103C">
            <w:r>
              <w:t>Assumptions</w:t>
            </w:r>
          </w:p>
        </w:tc>
        <w:tc>
          <w:tcPr>
            <w:tcW w:w="4510" w:type="dxa"/>
          </w:tcPr>
          <w:p w14:paraId="28C86E6F" w14:textId="5D68BD37" w:rsidR="00564ADD" w:rsidRDefault="00564ADD" w:rsidP="005A103C">
            <w:r>
              <w:t xml:space="preserve">The </w:t>
            </w:r>
            <w:r w:rsidR="00965282">
              <w:t>Ice cream parlour</w:t>
            </w:r>
            <w:r>
              <w:t xml:space="preserve"> assumes that there is reliable and consistent access to the technology needed to support the system and standardized way of organizing </w:t>
            </w:r>
            <w:r w:rsidR="00E81EC8">
              <w:t xml:space="preserve">their </w:t>
            </w:r>
            <w:proofErr w:type="spellStart"/>
            <w:r>
              <w:t>esource</w:t>
            </w:r>
            <w:r w:rsidR="00E81EC8">
              <w:t>s</w:t>
            </w:r>
            <w:proofErr w:type="spellEnd"/>
            <w:r w:rsidR="00E81EC8">
              <w:t xml:space="preserve"> for better reach </w:t>
            </w:r>
            <w:r w:rsidR="00B361B0">
              <w:t>of their business to the customer</w:t>
            </w:r>
            <w:r>
              <w:t>.</w:t>
            </w:r>
          </w:p>
        </w:tc>
      </w:tr>
      <w:tr w:rsidR="00564ADD" w14:paraId="2DB6C87B" w14:textId="77777777" w:rsidTr="005A103C">
        <w:tc>
          <w:tcPr>
            <w:tcW w:w="4509" w:type="dxa"/>
          </w:tcPr>
          <w:p w14:paraId="65584BD8" w14:textId="77777777" w:rsidR="00564ADD" w:rsidRDefault="00564ADD" w:rsidP="005A103C">
            <w:r>
              <w:t>Steps</w:t>
            </w:r>
          </w:p>
        </w:tc>
        <w:tc>
          <w:tcPr>
            <w:tcW w:w="4510" w:type="dxa"/>
          </w:tcPr>
          <w:p w14:paraId="67EF5EB7" w14:textId="123ED80C" w:rsidR="00564ADD" w:rsidRDefault="00A527E0" w:rsidP="00564ADD">
            <w:pPr>
              <w:pStyle w:val="ListParagraph"/>
              <w:numPr>
                <w:ilvl w:val="0"/>
                <w:numId w:val="1"/>
              </w:numPr>
            </w:pPr>
            <w:r>
              <w:t>Inventory is called to display all the items</w:t>
            </w:r>
          </w:p>
          <w:p w14:paraId="4238D347" w14:textId="77777777" w:rsidR="00564ADD" w:rsidRDefault="00A527E0" w:rsidP="00A527E0">
            <w:pPr>
              <w:pStyle w:val="ListParagraph"/>
              <w:numPr>
                <w:ilvl w:val="0"/>
                <w:numId w:val="1"/>
              </w:numPr>
            </w:pPr>
            <w:r>
              <w:t>User Login</w:t>
            </w:r>
          </w:p>
          <w:p w14:paraId="7ABDDFAB" w14:textId="77777777" w:rsidR="00A527E0" w:rsidRDefault="00A527E0" w:rsidP="00A527E0">
            <w:pPr>
              <w:pStyle w:val="ListParagraph"/>
              <w:numPr>
                <w:ilvl w:val="0"/>
                <w:numId w:val="1"/>
              </w:numPr>
            </w:pPr>
            <w:r>
              <w:t>Empty Cart creation</w:t>
            </w:r>
          </w:p>
          <w:p w14:paraId="2129AD4C" w14:textId="77777777" w:rsidR="00A527E0" w:rsidRDefault="00A527E0" w:rsidP="00A527E0">
            <w:pPr>
              <w:pStyle w:val="ListParagraph"/>
              <w:numPr>
                <w:ilvl w:val="0"/>
                <w:numId w:val="1"/>
              </w:numPr>
            </w:pPr>
            <w:r>
              <w:t xml:space="preserve">Items added to the cart </w:t>
            </w:r>
          </w:p>
          <w:p w14:paraId="327E0F06" w14:textId="77777777" w:rsidR="00A527E0" w:rsidRDefault="00A527E0" w:rsidP="00A527E0">
            <w:pPr>
              <w:pStyle w:val="ListParagraph"/>
              <w:numPr>
                <w:ilvl w:val="0"/>
                <w:numId w:val="1"/>
              </w:numPr>
            </w:pPr>
            <w:r>
              <w:t>Bill generation</w:t>
            </w:r>
          </w:p>
          <w:p w14:paraId="69278F71" w14:textId="7E0D787A" w:rsidR="00A527E0" w:rsidRPr="00A527E0" w:rsidRDefault="00A527E0" w:rsidP="00A527E0">
            <w:pPr>
              <w:pStyle w:val="ListParagraph"/>
              <w:numPr>
                <w:ilvl w:val="0"/>
                <w:numId w:val="1"/>
              </w:numPr>
            </w:pPr>
            <w:r>
              <w:t>Stock updated</w:t>
            </w:r>
            <w:r w:rsidRPr="00A527E0">
              <w:t xml:space="preserve"> </w:t>
            </w:r>
          </w:p>
        </w:tc>
      </w:tr>
      <w:tr w:rsidR="00564ADD" w14:paraId="3489A91E" w14:textId="77777777" w:rsidTr="005A103C">
        <w:tc>
          <w:tcPr>
            <w:tcW w:w="4509" w:type="dxa"/>
          </w:tcPr>
          <w:p w14:paraId="5835D5C6" w14:textId="77777777" w:rsidR="00564ADD" w:rsidRDefault="00564ADD" w:rsidP="005A103C">
            <w:r>
              <w:t>Variations (optional)</w:t>
            </w:r>
          </w:p>
        </w:tc>
        <w:tc>
          <w:tcPr>
            <w:tcW w:w="4510" w:type="dxa"/>
          </w:tcPr>
          <w:p w14:paraId="2456E486" w14:textId="77777777" w:rsidR="00564ADD" w:rsidRDefault="00564ADD" w:rsidP="005A103C"/>
        </w:tc>
      </w:tr>
      <w:tr w:rsidR="00564ADD" w14:paraId="2E66BB76" w14:textId="77777777" w:rsidTr="005A103C">
        <w:tc>
          <w:tcPr>
            <w:tcW w:w="4509" w:type="dxa"/>
          </w:tcPr>
          <w:p w14:paraId="2029C5D5" w14:textId="77777777" w:rsidR="00564ADD" w:rsidRDefault="00564ADD" w:rsidP="005A103C">
            <w:r>
              <w:t>Non-Functional (optional)</w:t>
            </w:r>
          </w:p>
        </w:tc>
        <w:tc>
          <w:tcPr>
            <w:tcW w:w="4510" w:type="dxa"/>
          </w:tcPr>
          <w:p w14:paraId="7D973F5D" w14:textId="77777777" w:rsidR="00564ADD" w:rsidRDefault="00564ADD" w:rsidP="005A103C"/>
        </w:tc>
      </w:tr>
      <w:tr w:rsidR="00564ADD" w14:paraId="38380CC4" w14:textId="77777777" w:rsidTr="005A103C">
        <w:tc>
          <w:tcPr>
            <w:tcW w:w="4509" w:type="dxa"/>
          </w:tcPr>
          <w:p w14:paraId="36326E44" w14:textId="77777777" w:rsidR="00564ADD" w:rsidRDefault="00564ADD" w:rsidP="005A103C">
            <w:r>
              <w:t>Issues</w:t>
            </w:r>
          </w:p>
        </w:tc>
        <w:tc>
          <w:tcPr>
            <w:tcW w:w="4510" w:type="dxa"/>
          </w:tcPr>
          <w:p w14:paraId="47BCFCB8" w14:textId="77777777" w:rsidR="00564ADD" w:rsidRDefault="00564ADD" w:rsidP="005A103C">
            <w:r>
              <w:t>Without internet can’t be able to use this application, Slow loading times. Privacy and Security issues can result in data breaches and loss of patron trust.</w:t>
            </w:r>
          </w:p>
        </w:tc>
      </w:tr>
    </w:tbl>
    <w:p w14:paraId="594E8096" w14:textId="77777777" w:rsidR="00564ADD" w:rsidRDefault="00564ADD" w:rsidP="00564ADD"/>
    <w:p w14:paraId="33A7DBFA" w14:textId="77777777" w:rsidR="00564ADD" w:rsidRDefault="00564ADD" w:rsidP="00564ADD">
      <w:pPr>
        <w:jc w:val="center"/>
      </w:pPr>
    </w:p>
    <w:p w14:paraId="49AEC55C" w14:textId="77777777" w:rsidR="00564ADD" w:rsidRDefault="00564ADD" w:rsidP="00564ADD"/>
    <w:p w14:paraId="50D63576" w14:textId="597DEA68" w:rsidR="00564ADD" w:rsidRDefault="00564ADD" w:rsidP="00564ADD"/>
    <w:p w14:paraId="44CDBDF1" w14:textId="77777777" w:rsidR="00564ADD" w:rsidRDefault="00564ADD" w:rsidP="00564ADD">
      <w:pPr>
        <w:rPr>
          <w:noProof/>
        </w:rPr>
      </w:pPr>
    </w:p>
    <w:p w14:paraId="23FCAABB" w14:textId="77777777" w:rsidR="00564ADD" w:rsidRDefault="00564ADD" w:rsidP="00564ADD">
      <w:pPr>
        <w:rPr>
          <w:noProof/>
        </w:rPr>
      </w:pPr>
    </w:p>
    <w:p w14:paraId="7260D7A6" w14:textId="77777777" w:rsidR="00857B49" w:rsidRDefault="00857B49"/>
    <w:sectPr w:rsidR="00857B49" w:rsidSect="00BC557C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8965" w14:textId="77777777" w:rsidR="00096F02" w:rsidRDefault="00096F02">
      <w:pPr>
        <w:spacing w:before="0" w:after="0" w:line="240" w:lineRule="auto"/>
      </w:pPr>
      <w:r>
        <w:separator/>
      </w:r>
    </w:p>
  </w:endnote>
  <w:endnote w:type="continuationSeparator" w:id="0">
    <w:p w14:paraId="5BF97291" w14:textId="77777777" w:rsidR="00096F02" w:rsidRDefault="00096F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459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59"/>
    </w:tblGrid>
    <w:tr w:rsidR="009D7946" w14:paraId="6F9B68FF" w14:textId="77777777" w:rsidTr="009D7946">
      <w:trPr>
        <w:trHeight w:val="540"/>
      </w:trPr>
      <w:tc>
        <w:tcPr>
          <w:tcW w:w="2459" w:type="dxa"/>
          <w:vMerge w:val="restart"/>
          <w:shd w:val="clear" w:color="auto" w:fill="auto"/>
          <w:vAlign w:val="bottom"/>
        </w:tcPr>
        <w:p w14:paraId="4EF38753" w14:textId="77777777" w:rsidR="009D7946" w:rsidRDefault="00000000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</w:p>
      </w:tc>
    </w:tr>
    <w:tr w:rsidR="009D7946" w14:paraId="077C3F30" w14:textId="77777777" w:rsidTr="009D7946">
      <w:trPr>
        <w:trHeight w:val="230"/>
      </w:trPr>
      <w:tc>
        <w:tcPr>
          <w:tcW w:w="2459" w:type="dxa"/>
          <w:vMerge/>
          <w:shd w:val="clear" w:color="auto" w:fill="auto"/>
        </w:tcPr>
        <w:p w14:paraId="3817E36B" w14:textId="77777777" w:rsidR="009D7946" w:rsidRDefault="0000000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4490DA92" w14:textId="77777777" w:rsidR="007617B7" w:rsidRDefault="00000000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14:paraId="0C25948F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2FA8259E" w14:textId="77777777" w:rsidR="002B50D0" w:rsidRPr="00A40616" w:rsidRDefault="00B361B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60B7F457" w14:textId="77777777" w:rsidR="002B50D0" w:rsidRDefault="00B361B0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3887AD4D" wp14:editId="481039BD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14:paraId="03A9FA59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18C0FB75" w14:textId="77777777" w:rsidR="00C831D8" w:rsidRPr="00594865" w:rsidRDefault="00B361B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3E7B7240" w14:textId="77777777" w:rsidR="00C831D8" w:rsidRPr="00594865" w:rsidRDefault="00B361B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20DAC450" w14:textId="77777777" w:rsidR="00C831D8" w:rsidRDefault="0000000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2AF5CE2C" w14:textId="77777777" w:rsidR="007617B7" w:rsidRPr="002B50D0" w:rsidRDefault="00000000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D1F0" w14:textId="77777777" w:rsidR="00096F02" w:rsidRDefault="00096F02">
      <w:pPr>
        <w:spacing w:before="0" w:after="0" w:line="240" w:lineRule="auto"/>
      </w:pPr>
      <w:r>
        <w:separator/>
      </w:r>
    </w:p>
  </w:footnote>
  <w:footnote w:type="continuationSeparator" w:id="0">
    <w:p w14:paraId="4DBA5652" w14:textId="77777777" w:rsidR="00096F02" w:rsidRDefault="00096F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9542" w14:textId="77777777" w:rsidR="007A1E24" w:rsidRPr="002E6CC1" w:rsidRDefault="00B361B0" w:rsidP="002E6CC1">
    <w:pPr>
      <w:pStyle w:val="Header"/>
      <w:tabs>
        <w:tab w:val="clear" w:pos="8640"/>
        <w:tab w:val="left" w:pos="7380"/>
        <w:tab w:val="right" w:pos="9630"/>
      </w:tabs>
      <w:ind w:left="-720" w:right="-873"/>
      <w:rPr>
        <w:rFonts w:cs="Arial"/>
        <w:b/>
        <w:sz w:val="18"/>
        <w:lang w:val="en-IN"/>
      </w:rPr>
    </w:pPr>
    <w:r>
      <w:rPr>
        <w:rFonts w:cs="Arial"/>
        <w:b/>
        <w:sz w:val="18"/>
        <w:lang w:val="en-IN"/>
      </w:rPr>
      <w:t>Use Case Document</w:t>
    </w:r>
    <w:r>
      <w:rPr>
        <w:rFonts w:cs="Arial"/>
        <w:b/>
        <w:sz w:val="18"/>
        <w:lang w:val="en-IN"/>
      </w:rPr>
      <w:tab/>
    </w:r>
    <w:r>
      <w:rPr>
        <w:rFonts w:cs="Arial"/>
        <w:b/>
        <w:sz w:val="18"/>
        <w:lang w:val="en-IN"/>
      </w:rPr>
      <w:tab/>
      <w:t xml:space="preserve">              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4461" w14:textId="77777777" w:rsidR="007617B7" w:rsidRDefault="00B361B0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C3F"/>
    <w:multiLevelType w:val="hybridMultilevel"/>
    <w:tmpl w:val="164474C0"/>
    <w:lvl w:ilvl="0" w:tplc="CA18A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06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DD"/>
    <w:rsid w:val="000339BD"/>
    <w:rsid w:val="000965E5"/>
    <w:rsid w:val="00096F02"/>
    <w:rsid w:val="000B3B4A"/>
    <w:rsid w:val="00192E28"/>
    <w:rsid w:val="00195908"/>
    <w:rsid w:val="00196A0A"/>
    <w:rsid w:val="00204B60"/>
    <w:rsid w:val="0023510E"/>
    <w:rsid w:val="00456A70"/>
    <w:rsid w:val="004D27DF"/>
    <w:rsid w:val="004E7B75"/>
    <w:rsid w:val="00564ADD"/>
    <w:rsid w:val="005D1560"/>
    <w:rsid w:val="006F4D77"/>
    <w:rsid w:val="007A14DD"/>
    <w:rsid w:val="00857B49"/>
    <w:rsid w:val="00965282"/>
    <w:rsid w:val="009F3262"/>
    <w:rsid w:val="00A011A5"/>
    <w:rsid w:val="00A474FA"/>
    <w:rsid w:val="00A527E0"/>
    <w:rsid w:val="00B361B0"/>
    <w:rsid w:val="00B51A78"/>
    <w:rsid w:val="00BA3A9E"/>
    <w:rsid w:val="00C8340E"/>
    <w:rsid w:val="00D77CDA"/>
    <w:rsid w:val="00E81EC8"/>
    <w:rsid w:val="00EA4F25"/>
    <w:rsid w:val="00ED6FAC"/>
    <w:rsid w:val="00F024B4"/>
    <w:rsid w:val="00FB3B88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2A317"/>
  <w15:chartTrackingRefBased/>
  <w15:docId w15:val="{AEA8C2B9-122C-416F-8ECB-FC3ECA8D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ADD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4A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D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64A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DD"/>
    <w:rPr>
      <w:rFonts w:ascii="Arial" w:eastAsia="Times New Roman" w:hAnsi="Arial" w:cs="Times New Roman"/>
      <w:sz w:val="20"/>
      <w:szCs w:val="20"/>
    </w:rPr>
  </w:style>
  <w:style w:type="paragraph" w:customStyle="1" w:styleId="TOChead">
    <w:name w:val="TOChead"/>
    <w:basedOn w:val="Normal"/>
    <w:rsid w:val="00564ADD"/>
    <w:pPr>
      <w:widowControl/>
      <w:spacing w:before="0" w:after="0"/>
      <w:jc w:val="center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564AD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Anwesha (Contractor)</dc:creator>
  <cp:keywords/>
  <dc:description/>
  <cp:lastModifiedBy>Kar, Anwesha (Contractor)</cp:lastModifiedBy>
  <cp:revision>30</cp:revision>
  <dcterms:created xsi:type="dcterms:W3CDTF">2023-05-02T03:43:00Z</dcterms:created>
  <dcterms:modified xsi:type="dcterms:W3CDTF">2023-05-25T13:08:00Z</dcterms:modified>
</cp:coreProperties>
</file>