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90692">
      <w:pPr>
        <w:pStyle w:val="3"/>
        <w:keepNext w:val="0"/>
        <w:keepLines w:val="0"/>
        <w:widowControl/>
        <w:suppressLineNumbers w:val="0"/>
      </w:pPr>
      <w:r>
        <w:rPr>
          <w:rStyle w:val="8"/>
        </w:rPr>
        <w:t>Problem Statement:</w:t>
      </w:r>
    </w:p>
    <w:p w14:paraId="0CC92617">
      <w:pPr>
        <w:pStyle w:val="7"/>
        <w:keepNext w:val="0"/>
        <w:keepLines w:val="0"/>
        <w:widowControl/>
        <w:suppressLineNumbers w:val="0"/>
        <w:rPr>
          <w:i/>
          <w:iCs/>
          <w:sz w:val="20"/>
          <w:szCs w:val="20"/>
        </w:rPr>
      </w:pPr>
      <w:r>
        <w:rPr>
          <w:i/>
          <w:iCs/>
          <w:sz w:val="20"/>
          <w:szCs w:val="20"/>
        </w:rPr>
        <w:t>The retail company is facing challenges in optimizing profitability and efficiency across its product categories, shipping methods, and customer segments. Despite strong sales in regions like the West and high revenue from the Consumer segment, certain categories like Furniture exhibit low profit margins. Additionally, there are inefficiencies in shipping times, particularly in regions like California, which may affect customer satisfaction and operational costs. Furthermore, while discounts are boosting sales, the relationship between discount levels and profitability needs a more strategic approach to ensure sustained margins.</w:t>
      </w:r>
    </w:p>
    <w:p w14:paraId="3709C448">
      <w:pPr>
        <w:pStyle w:val="3"/>
        <w:keepNext w:val="0"/>
        <w:keepLines w:val="0"/>
        <w:widowControl/>
        <w:suppressLineNumbers w:val="0"/>
        <w:rPr>
          <w:rStyle w:val="8"/>
          <w:rFonts w:hint="default"/>
          <w:lang w:val="en-US"/>
        </w:rPr>
      </w:pPr>
      <w:r>
        <w:rPr>
          <w:rStyle w:val="8"/>
        </w:rPr>
        <w:t>Solutio</w:t>
      </w:r>
      <w:r>
        <w:rPr>
          <w:rStyle w:val="8"/>
          <w:rFonts w:hint="default"/>
          <w:lang w:val="en-US"/>
        </w:rPr>
        <w:t>n</w:t>
      </w:r>
    </w:p>
    <w:p w14:paraId="08824FF1">
      <w:pPr>
        <w:pStyle w:val="3"/>
        <w:keepNext w:val="0"/>
        <w:keepLines w:val="0"/>
        <w:widowControl/>
        <w:numPr>
          <w:ilvl w:val="0"/>
          <w:numId w:val="1"/>
        </w:numPr>
        <w:suppressLineNumbers w:val="0"/>
      </w:pPr>
      <w:r>
        <w:rPr>
          <w:rStyle w:val="8"/>
        </w:rPr>
        <w:t>Profitability Optimization</w:t>
      </w:r>
      <w:r>
        <w:t>:</w:t>
      </w:r>
    </w:p>
    <w:p w14:paraId="66914EAD">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i/>
          <w:iCs/>
          <w:sz w:val="21"/>
          <w:szCs w:val="21"/>
        </w:rPr>
      </w:pPr>
      <w:r>
        <w:rPr>
          <w:i/>
          <w:iCs/>
          <w:sz w:val="21"/>
          <w:szCs w:val="21"/>
        </w:rPr>
        <w:t xml:space="preserve">Focus on improving profit margins for the </w:t>
      </w:r>
      <w:r>
        <w:rPr>
          <w:rStyle w:val="8"/>
          <w:i/>
          <w:iCs/>
          <w:sz w:val="21"/>
          <w:szCs w:val="21"/>
        </w:rPr>
        <w:t>Furniture</w:t>
      </w:r>
      <w:r>
        <w:rPr>
          <w:i/>
          <w:iCs/>
          <w:sz w:val="21"/>
          <w:szCs w:val="21"/>
        </w:rPr>
        <w:t xml:space="preserve"> category through cost optimization or pricing adjustments. </w:t>
      </w:r>
    </w:p>
    <w:p w14:paraId="20DDDAAB">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i/>
          <w:iCs/>
          <w:sz w:val="21"/>
          <w:szCs w:val="21"/>
        </w:rPr>
      </w:pPr>
      <w:r>
        <w:rPr>
          <w:i/>
          <w:iCs/>
          <w:sz w:val="21"/>
          <w:szCs w:val="21"/>
        </w:rPr>
        <w:t xml:space="preserve">Leverage insights from high-margin categories like </w:t>
      </w:r>
      <w:r>
        <w:rPr>
          <w:rStyle w:val="8"/>
          <w:i/>
          <w:iCs/>
          <w:sz w:val="21"/>
          <w:szCs w:val="21"/>
        </w:rPr>
        <w:t>Technology</w:t>
      </w:r>
      <w:r>
        <w:rPr>
          <w:i/>
          <w:iCs/>
          <w:sz w:val="21"/>
          <w:szCs w:val="21"/>
        </w:rPr>
        <w:t xml:space="preserve"> to replicate successful strategies, such as pricing models or marketing efforts.</w:t>
      </w:r>
    </w:p>
    <w:p w14:paraId="053F2DF2">
      <w:pPr>
        <w:keepNext w:val="0"/>
        <w:keepLines w:val="0"/>
        <w:widowControl/>
        <w:numPr>
          <w:ilvl w:val="0"/>
          <w:numId w:val="2"/>
        </w:numPr>
        <w:suppressLineNumbers w:val="0"/>
        <w:tabs>
          <w:tab w:val="clear" w:pos="420"/>
        </w:tabs>
        <w:spacing w:before="0" w:beforeAutospacing="1" w:after="0" w:afterAutospacing="1"/>
        <w:ind w:left="420" w:leftChars="0" w:hanging="420" w:firstLineChars="0"/>
      </w:pPr>
      <w:r>
        <w:t xml:space="preserve">Prioritize cities and states like </w:t>
      </w:r>
      <w:r>
        <w:rPr>
          <w:rStyle w:val="8"/>
        </w:rPr>
        <w:t>New York City</w:t>
      </w:r>
      <w:r>
        <w:t xml:space="preserve"> and </w:t>
      </w:r>
      <w:r>
        <w:rPr>
          <w:rStyle w:val="8"/>
        </w:rPr>
        <w:t>California</w:t>
      </w:r>
      <w:r>
        <w:t xml:space="preserve"> that are generating the highest profits, with tailored marketing campaigns and product offerings that cater to their preferences.</w:t>
      </w:r>
    </w:p>
    <w:p w14:paraId="301BC287">
      <w:pPr>
        <w:pStyle w:val="7"/>
        <w:keepNext w:val="0"/>
        <w:keepLines w:val="0"/>
        <w:widowControl/>
        <w:numPr>
          <w:numId w:val="0"/>
        </w:numPr>
        <w:suppressLineNumbers w:val="0"/>
        <w:ind w:leftChars="0"/>
      </w:pPr>
      <w:r>
        <w:rPr>
          <w:rStyle w:val="8"/>
          <w:rFonts w:hint="default"/>
          <w:lang w:val="en-US"/>
        </w:rPr>
        <w:t>2.</w:t>
      </w:r>
      <w:r>
        <w:rPr>
          <w:rStyle w:val="8"/>
        </w:rPr>
        <w:t>Shipping Efficiency</w:t>
      </w:r>
      <w:r>
        <w:t>:</w:t>
      </w:r>
    </w:p>
    <w:p w14:paraId="0DBCCAC8">
      <w:pPr>
        <w:keepNext w:val="0"/>
        <w:keepLines w:val="0"/>
        <w:widowControl/>
        <w:numPr>
          <w:ilvl w:val="0"/>
          <w:numId w:val="2"/>
        </w:numPr>
        <w:suppressLineNumbers w:val="0"/>
        <w:spacing w:before="0" w:beforeAutospacing="1" w:after="0" w:afterAutospacing="1"/>
        <w:ind w:left="420" w:leftChars="0" w:hanging="420" w:firstLineChars="0"/>
        <w:rPr>
          <w:sz w:val="20"/>
          <w:szCs w:val="20"/>
        </w:rPr>
      </w:pPr>
      <w:r>
        <w:rPr>
          <w:sz w:val="20"/>
          <w:szCs w:val="20"/>
        </w:rPr>
        <w:t xml:space="preserve">Reduce shipping times in regions like </w:t>
      </w:r>
      <w:r>
        <w:rPr>
          <w:rStyle w:val="8"/>
          <w:sz w:val="20"/>
          <w:szCs w:val="20"/>
        </w:rPr>
        <w:t>California</w:t>
      </w:r>
      <w:r>
        <w:rPr>
          <w:sz w:val="20"/>
          <w:szCs w:val="20"/>
        </w:rPr>
        <w:t xml:space="preserve"> by analyzing logistical bottlenecks. Consider expanding warehouse locations or partnering with faster delivery services, particularly for </w:t>
      </w:r>
      <w:r>
        <w:rPr>
          <w:rStyle w:val="8"/>
          <w:sz w:val="20"/>
          <w:szCs w:val="20"/>
        </w:rPr>
        <w:t>Standard Class</w:t>
      </w:r>
      <w:r>
        <w:rPr>
          <w:sz w:val="20"/>
          <w:szCs w:val="20"/>
        </w:rPr>
        <w:t xml:space="preserve"> and </w:t>
      </w:r>
      <w:r>
        <w:rPr>
          <w:rStyle w:val="8"/>
          <w:sz w:val="20"/>
          <w:szCs w:val="20"/>
        </w:rPr>
        <w:t>Same Day</w:t>
      </w:r>
      <w:r>
        <w:rPr>
          <w:sz w:val="20"/>
          <w:szCs w:val="20"/>
        </w:rPr>
        <w:t xml:space="preserve"> shipments.</w:t>
      </w:r>
    </w:p>
    <w:p w14:paraId="3B38CD18">
      <w:pPr>
        <w:keepNext w:val="0"/>
        <w:keepLines w:val="0"/>
        <w:widowControl/>
        <w:numPr>
          <w:ilvl w:val="0"/>
          <w:numId w:val="2"/>
        </w:numPr>
        <w:suppressLineNumbers w:val="0"/>
        <w:spacing w:before="0" w:beforeAutospacing="1" w:after="0" w:afterAutospacing="1"/>
        <w:ind w:left="420" w:leftChars="0" w:hanging="420" w:firstLineChars="0"/>
      </w:pPr>
      <w:r>
        <w:rPr>
          <w:sz w:val="20"/>
          <w:szCs w:val="20"/>
        </w:rPr>
        <w:t>Encourage the use of faster and more efficient shipping methods where feasible, offering incentives for customers to choose options that balance cost and delivery time.</w:t>
      </w:r>
    </w:p>
    <w:p w14:paraId="599CEEC1">
      <w:pPr>
        <w:pStyle w:val="7"/>
        <w:keepNext w:val="0"/>
        <w:keepLines w:val="0"/>
        <w:widowControl/>
        <w:suppressLineNumbers w:val="0"/>
      </w:pPr>
      <w:r>
        <w:rPr>
          <w:rStyle w:val="8"/>
          <w:rFonts w:hint="default"/>
          <w:lang w:val="en-US"/>
        </w:rPr>
        <w:t>3.</w:t>
      </w:r>
      <w:r>
        <w:rPr>
          <w:rStyle w:val="8"/>
        </w:rPr>
        <w:t>Strategic Discounting</w:t>
      </w:r>
      <w:r>
        <w:t>:</w:t>
      </w:r>
    </w:p>
    <w:p w14:paraId="1DB8CD1C">
      <w:pPr>
        <w:keepNext w:val="0"/>
        <w:keepLines w:val="0"/>
        <w:widowControl/>
        <w:numPr>
          <w:ilvl w:val="0"/>
          <w:numId w:val="2"/>
        </w:numPr>
        <w:suppressLineNumbers w:val="0"/>
        <w:spacing w:before="0" w:beforeAutospacing="1" w:after="0" w:afterAutospacing="1"/>
        <w:ind w:left="420" w:leftChars="0" w:hanging="420" w:firstLineChars="0"/>
      </w:pPr>
      <w:r>
        <w:rPr>
          <w:sz w:val="20"/>
          <w:szCs w:val="20"/>
        </w:rPr>
        <w:t xml:space="preserve">Develop a more targeted discounting strategy, ensuring that while discounts drive sales in categories like </w:t>
      </w:r>
      <w:r>
        <w:rPr>
          <w:rStyle w:val="8"/>
          <w:sz w:val="20"/>
          <w:szCs w:val="20"/>
        </w:rPr>
        <w:t>Office Supplies</w:t>
      </w:r>
      <w:r>
        <w:rPr>
          <w:sz w:val="20"/>
          <w:szCs w:val="20"/>
        </w:rPr>
        <w:t xml:space="preserve"> and </w:t>
      </w:r>
      <w:r>
        <w:rPr>
          <w:rStyle w:val="8"/>
          <w:sz w:val="20"/>
          <w:szCs w:val="20"/>
        </w:rPr>
        <w:t>Technology</w:t>
      </w:r>
      <w:r>
        <w:rPr>
          <w:sz w:val="20"/>
          <w:szCs w:val="20"/>
        </w:rPr>
        <w:t>, they don’t erode profit margins. Consider dynamic discounting based on stock levels, demand forecasting, and customer buying patterns.</w:t>
      </w:r>
    </w:p>
    <w:p w14:paraId="430F8CE0">
      <w:pPr>
        <w:keepNext w:val="0"/>
        <w:keepLines w:val="0"/>
        <w:widowControl/>
        <w:numPr>
          <w:numId w:val="0"/>
        </w:numPr>
        <w:suppressLineNumbers w:val="0"/>
        <w:spacing w:before="0" w:beforeAutospacing="1" w:after="0" w:afterAutospacing="1"/>
        <w:ind w:leftChars="0"/>
      </w:pPr>
      <w:r>
        <w:rPr>
          <w:rFonts w:hint="default"/>
          <w:sz w:val="20"/>
          <w:szCs w:val="20"/>
          <w:lang w:val="en-US"/>
        </w:rPr>
        <w:t>4.</w:t>
      </w:r>
      <w:r>
        <w:rPr>
          <w:rStyle w:val="8"/>
        </w:rPr>
        <w:t>Product Performance Enhancement</w:t>
      </w:r>
      <w:r>
        <w:t>:</w:t>
      </w:r>
    </w:p>
    <w:p w14:paraId="5A9D1E50">
      <w:pPr>
        <w:keepNext w:val="0"/>
        <w:keepLines w:val="0"/>
        <w:widowControl/>
        <w:numPr>
          <w:ilvl w:val="0"/>
          <w:numId w:val="2"/>
        </w:numPr>
        <w:suppressLineNumbers w:val="0"/>
        <w:spacing w:before="0" w:beforeAutospacing="1" w:after="0" w:afterAutospacing="1"/>
        <w:ind w:left="420" w:leftChars="0" w:hanging="420" w:firstLineChars="0"/>
        <w:rPr>
          <w:sz w:val="20"/>
          <w:szCs w:val="20"/>
        </w:rPr>
      </w:pPr>
      <w:r>
        <w:rPr>
          <w:sz w:val="20"/>
          <w:szCs w:val="20"/>
        </w:rPr>
        <w:t>Increase stock levels and visibility for top-selling produc</w:t>
      </w:r>
      <w:bookmarkStart w:id="0" w:name="_GoBack"/>
      <w:bookmarkEnd w:id="0"/>
      <w:r>
        <w:rPr>
          <w:sz w:val="20"/>
          <w:szCs w:val="20"/>
        </w:rPr>
        <w:t xml:space="preserve">ts like </w:t>
      </w:r>
      <w:r>
        <w:rPr>
          <w:rStyle w:val="8"/>
          <w:sz w:val="20"/>
          <w:szCs w:val="20"/>
        </w:rPr>
        <w:t>Technology</w:t>
      </w:r>
      <w:r>
        <w:rPr>
          <w:sz w:val="20"/>
          <w:szCs w:val="20"/>
        </w:rPr>
        <w:t xml:space="preserve"> and frequently ordered items such as </w:t>
      </w:r>
      <w:r>
        <w:rPr>
          <w:rStyle w:val="8"/>
          <w:sz w:val="20"/>
          <w:szCs w:val="20"/>
        </w:rPr>
        <w:t>Accessories</w:t>
      </w:r>
      <w:r>
        <w:rPr>
          <w:sz w:val="20"/>
          <w:szCs w:val="20"/>
        </w:rPr>
        <w:t xml:space="preserve"> and </w:t>
      </w:r>
      <w:r>
        <w:rPr>
          <w:rStyle w:val="8"/>
          <w:sz w:val="20"/>
          <w:szCs w:val="20"/>
        </w:rPr>
        <w:t>Binders</w:t>
      </w:r>
      <w:r>
        <w:rPr>
          <w:sz w:val="20"/>
          <w:szCs w:val="20"/>
        </w:rPr>
        <w:t>. This will ensure inventory turnover and maintain steady sales, aligning product supply with demand trends.</w:t>
      </w:r>
    </w:p>
    <w:p w14:paraId="72221A79">
      <w:pPr>
        <w:pStyle w:val="3"/>
        <w:keepNext w:val="0"/>
        <w:keepLines w:val="0"/>
        <w:widowControl/>
        <w:numPr>
          <w:ilvl w:val="0"/>
          <w:numId w:val="3"/>
        </w:numPr>
        <w:suppressLineNumbers w:val="0"/>
        <w:ind w:left="420" w:leftChars="0" w:hanging="420" w:firstLineChars="0"/>
      </w:pPr>
      <w:r>
        <w:rPr>
          <w:rStyle w:val="8"/>
        </w:rPr>
        <w:t>Sales Performance</w:t>
      </w:r>
      <w:r>
        <w:t>:</w:t>
      </w:r>
    </w:p>
    <w:p w14:paraId="70B9EC9C">
      <w:pPr>
        <w:keepNext w:val="0"/>
        <w:keepLines w:val="0"/>
        <w:widowControl/>
        <w:numPr>
          <w:ilvl w:val="0"/>
          <w:numId w:val="4"/>
        </w:numPr>
        <w:suppressLineNumbers w:val="0"/>
        <w:spacing w:before="0" w:beforeAutospacing="1" w:after="0" w:afterAutospacing="1"/>
        <w:ind w:left="720" w:hanging="360"/>
      </w:pPr>
      <w:r>
        <w:rPr>
          <w:rStyle w:val="8"/>
        </w:rPr>
        <w:t>West Region</w:t>
      </w:r>
      <w:r>
        <w:t xml:space="preserve"> tops sales with 700K in revenue, followed by the </w:t>
      </w:r>
      <w:r>
        <w:rPr>
          <w:rStyle w:val="8"/>
        </w:rPr>
        <w:t>East</w:t>
      </w:r>
      <w:r>
        <w:t xml:space="preserve"> and </w:t>
      </w:r>
      <w:r>
        <w:rPr>
          <w:rStyle w:val="8"/>
        </w:rPr>
        <w:t>South</w:t>
      </w:r>
      <w:r>
        <w:t xml:space="preserve"> regions.</w:t>
      </w:r>
    </w:p>
    <w:p w14:paraId="5D4F2258">
      <w:pPr>
        <w:keepNext w:val="0"/>
        <w:keepLines w:val="0"/>
        <w:widowControl/>
        <w:numPr>
          <w:ilvl w:val="0"/>
          <w:numId w:val="4"/>
        </w:numPr>
        <w:suppressLineNumbers w:val="0"/>
        <w:spacing w:before="0" w:beforeAutospacing="1" w:after="0" w:afterAutospacing="1"/>
        <w:ind w:left="720" w:hanging="360"/>
      </w:pPr>
      <w:r>
        <w:t xml:space="preserve">The </w:t>
      </w:r>
      <w:r>
        <w:rPr>
          <w:rStyle w:val="8"/>
        </w:rPr>
        <w:t>Consumer Segment</w:t>
      </w:r>
      <w:r>
        <w:t xml:space="preserve"> drives 5.6M in sales, outperforming the </w:t>
      </w:r>
      <w:r>
        <w:rPr>
          <w:rStyle w:val="8"/>
        </w:rPr>
        <w:t>Corporate</w:t>
      </w:r>
      <w:r>
        <w:t xml:space="preserve"> segment (3.4M).</w:t>
      </w:r>
    </w:p>
    <w:p w14:paraId="3204138F">
      <w:pPr>
        <w:pStyle w:val="3"/>
        <w:keepNext w:val="0"/>
        <w:keepLines w:val="0"/>
        <w:widowControl/>
        <w:numPr>
          <w:ilvl w:val="0"/>
          <w:numId w:val="5"/>
        </w:numPr>
        <w:suppressLineNumbers w:val="0"/>
        <w:ind w:left="420" w:leftChars="0" w:hanging="420" w:firstLineChars="0"/>
      </w:pPr>
      <w:r>
        <w:rPr>
          <w:rStyle w:val="8"/>
        </w:rPr>
        <w:t>Profitability</w:t>
      </w:r>
      <w:r>
        <w:t>:</w:t>
      </w:r>
    </w:p>
    <w:p w14:paraId="2F2B87CF">
      <w:pPr>
        <w:keepNext w:val="0"/>
        <w:keepLines w:val="0"/>
        <w:widowControl/>
        <w:numPr>
          <w:ilvl w:val="0"/>
          <w:numId w:val="6"/>
        </w:numPr>
        <w:suppressLineNumbers w:val="0"/>
        <w:spacing w:before="0" w:beforeAutospacing="1" w:after="0" w:afterAutospacing="1"/>
        <w:ind w:left="720" w:hanging="360"/>
      </w:pPr>
      <w:r>
        <w:rPr>
          <w:rStyle w:val="8"/>
        </w:rPr>
        <w:t>Technology</w:t>
      </w:r>
      <w:r>
        <w:t xml:space="preserve"> stands out as the most profitable category, while </w:t>
      </w:r>
      <w:r>
        <w:rPr>
          <w:rStyle w:val="8"/>
        </w:rPr>
        <w:t>Furniture</w:t>
      </w:r>
      <w:r>
        <w:t xml:space="preserve"> shows the lowest margins in many states.</w:t>
      </w:r>
    </w:p>
    <w:p w14:paraId="325EF5FE">
      <w:pPr>
        <w:keepNext w:val="0"/>
        <w:keepLines w:val="0"/>
        <w:widowControl/>
        <w:numPr>
          <w:ilvl w:val="0"/>
          <w:numId w:val="6"/>
        </w:numPr>
        <w:suppressLineNumbers w:val="0"/>
        <w:spacing w:before="0" w:beforeAutospacing="1" w:after="0" w:afterAutospacing="1"/>
        <w:ind w:left="720" w:hanging="360"/>
      </w:pPr>
      <w:r>
        <w:rPr>
          <w:rStyle w:val="8"/>
        </w:rPr>
        <w:t>New York City</w:t>
      </w:r>
      <w:r>
        <w:t xml:space="preserve"> is the most profitable city, and </w:t>
      </w:r>
      <w:r>
        <w:rPr>
          <w:rStyle w:val="8"/>
        </w:rPr>
        <w:t>California</w:t>
      </w:r>
      <w:r>
        <w:t xml:space="preserve"> leads in state profitability.</w:t>
      </w:r>
    </w:p>
    <w:p w14:paraId="6CDCC5EC">
      <w:pPr>
        <w:pStyle w:val="3"/>
        <w:keepNext w:val="0"/>
        <w:keepLines w:val="0"/>
        <w:widowControl/>
        <w:numPr>
          <w:ilvl w:val="0"/>
          <w:numId w:val="7"/>
        </w:numPr>
        <w:suppressLineNumbers w:val="0"/>
        <w:ind w:left="420" w:leftChars="0" w:hanging="420" w:firstLineChars="0"/>
      </w:pPr>
      <w:r>
        <w:rPr>
          <w:rStyle w:val="8"/>
        </w:rPr>
        <w:t>Shipping Efficiency</w:t>
      </w:r>
      <w:r>
        <w:t>:</w:t>
      </w:r>
    </w:p>
    <w:p w14:paraId="0D702A88">
      <w:pPr>
        <w:keepNext w:val="0"/>
        <w:keepLines w:val="0"/>
        <w:widowControl/>
        <w:numPr>
          <w:ilvl w:val="0"/>
          <w:numId w:val="8"/>
        </w:numPr>
        <w:suppressLineNumbers w:val="0"/>
        <w:spacing w:before="0" w:beforeAutospacing="1" w:after="0" w:afterAutospacing="1"/>
        <w:ind w:left="720" w:hanging="360"/>
      </w:pPr>
      <w:r>
        <w:rPr>
          <w:rStyle w:val="8"/>
        </w:rPr>
        <w:t>Standard Class</w:t>
      </w:r>
      <w:r>
        <w:t xml:space="preserve"> dominates as the most-used shipping mode, generating the highest sales, while </w:t>
      </w:r>
      <w:r>
        <w:rPr>
          <w:rStyle w:val="8"/>
        </w:rPr>
        <w:t>Same Day</w:t>
      </w:r>
      <w:r>
        <w:t xml:space="preserve"> shipping lags in usage.</w:t>
      </w:r>
    </w:p>
    <w:p w14:paraId="0814C564">
      <w:pPr>
        <w:keepNext w:val="0"/>
        <w:keepLines w:val="0"/>
        <w:widowControl/>
        <w:numPr>
          <w:ilvl w:val="0"/>
          <w:numId w:val="8"/>
        </w:numPr>
        <w:suppressLineNumbers w:val="0"/>
        <w:spacing w:before="0" w:beforeAutospacing="1" w:after="0" w:afterAutospacing="1"/>
        <w:ind w:left="720" w:hanging="360"/>
      </w:pPr>
      <w:r>
        <w:rPr>
          <w:rStyle w:val="8"/>
        </w:rPr>
        <w:t>California</w:t>
      </w:r>
      <w:r>
        <w:t xml:space="preserve"> experiences the longest shipping times, varying significantly across regions.</w:t>
      </w:r>
    </w:p>
    <w:p w14:paraId="230751A8">
      <w:pPr>
        <w:pStyle w:val="3"/>
        <w:keepNext w:val="0"/>
        <w:keepLines w:val="0"/>
        <w:widowControl/>
        <w:numPr>
          <w:ilvl w:val="0"/>
          <w:numId w:val="9"/>
        </w:numPr>
        <w:suppressLineNumbers w:val="0"/>
        <w:ind w:left="420" w:leftChars="0" w:hanging="420" w:firstLineChars="0"/>
      </w:pPr>
      <w:r>
        <w:rPr>
          <w:rStyle w:val="8"/>
        </w:rPr>
        <w:t>Discount and Revenue Impact</w:t>
      </w:r>
      <w:r>
        <w:t>:</w:t>
      </w:r>
    </w:p>
    <w:p w14:paraId="4B6311F2">
      <w:pPr>
        <w:keepNext w:val="0"/>
        <w:keepLines w:val="0"/>
        <w:widowControl/>
        <w:numPr>
          <w:ilvl w:val="0"/>
          <w:numId w:val="10"/>
        </w:numPr>
        <w:suppressLineNumbers w:val="0"/>
        <w:spacing w:before="0" w:beforeAutospacing="1" w:after="0" w:afterAutospacing="1"/>
        <w:ind w:left="720" w:hanging="360"/>
      </w:pPr>
      <w:r>
        <w:rPr>
          <w:rStyle w:val="8"/>
        </w:rPr>
        <w:t>Discounts boost sales</w:t>
      </w:r>
      <w:r>
        <w:t xml:space="preserve">, with higher discounts driving significant increases, particularly in </w:t>
      </w:r>
      <w:r>
        <w:rPr>
          <w:rStyle w:val="8"/>
        </w:rPr>
        <w:t>Office Supplies</w:t>
      </w:r>
      <w:r>
        <w:t xml:space="preserve"> and </w:t>
      </w:r>
      <w:r>
        <w:rPr>
          <w:rStyle w:val="8"/>
        </w:rPr>
        <w:t>Technology</w:t>
      </w:r>
      <w:r>
        <w:t>.</w:t>
      </w:r>
    </w:p>
    <w:p w14:paraId="2285130E">
      <w:pPr>
        <w:pStyle w:val="3"/>
        <w:keepNext w:val="0"/>
        <w:keepLines w:val="0"/>
        <w:widowControl/>
        <w:numPr>
          <w:ilvl w:val="0"/>
          <w:numId w:val="11"/>
        </w:numPr>
        <w:suppressLineNumbers w:val="0"/>
        <w:ind w:left="420" w:leftChars="0" w:hanging="420" w:firstLineChars="0"/>
      </w:pPr>
      <w:r>
        <w:rPr>
          <w:rStyle w:val="8"/>
        </w:rPr>
        <w:t>Product Performance</w:t>
      </w:r>
      <w:r>
        <w:t>:</w:t>
      </w:r>
    </w:p>
    <w:p w14:paraId="54400483">
      <w:pPr>
        <w:keepNext w:val="0"/>
        <w:keepLines w:val="0"/>
        <w:widowControl/>
        <w:numPr>
          <w:ilvl w:val="0"/>
          <w:numId w:val="12"/>
        </w:numPr>
        <w:suppressLineNumbers w:val="0"/>
        <w:spacing w:before="0" w:beforeAutospacing="1" w:after="0" w:afterAutospacing="1"/>
        <w:ind w:left="720" w:hanging="360"/>
      </w:pPr>
      <w:r>
        <w:rPr>
          <w:rStyle w:val="8"/>
        </w:rPr>
        <w:t>Technology</w:t>
      </w:r>
      <w:r>
        <w:t xml:space="preserve"> and </w:t>
      </w:r>
      <w:r>
        <w:rPr>
          <w:rStyle w:val="8"/>
        </w:rPr>
        <w:t>Furniture</w:t>
      </w:r>
      <w:r>
        <w:t xml:space="preserve"> are top-selling categories, with frequent orders for </w:t>
      </w:r>
      <w:r>
        <w:rPr>
          <w:rStyle w:val="8"/>
        </w:rPr>
        <w:t>Accessories</w:t>
      </w:r>
      <w:r>
        <w:t xml:space="preserve"> and </w:t>
      </w:r>
      <w:r>
        <w:rPr>
          <w:rStyle w:val="8"/>
        </w:rPr>
        <w:t>Binders</w:t>
      </w:r>
      <w:r>
        <w:t>.</w:t>
      </w:r>
    </w:p>
    <w:p w14:paraId="56506E0C">
      <w:pPr>
        <w:pStyle w:val="7"/>
        <w:keepNext w:val="0"/>
        <w:keepLines w:val="0"/>
        <w:widowControl/>
        <w:suppressLineNumbers w:val="0"/>
        <w:rPr>
          <w:i/>
          <w:iCs/>
          <w:sz w:val="20"/>
          <w:szCs w:val="20"/>
        </w:rPr>
      </w:pPr>
    </w:p>
    <w:p w14:paraId="621966EF">
      <w:pPr>
        <w:rPr>
          <w:b/>
          <w:bCs/>
          <w:sz w:val="20"/>
          <w:szCs w:val="2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inherit">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A7198"/>
    <w:multiLevelType w:val="multilevel"/>
    <w:tmpl w:val="896A7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A81FA8F"/>
    <w:multiLevelType w:val="multilevel"/>
    <w:tmpl w:val="BA81FA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6A9A55"/>
    <w:multiLevelType w:val="singleLevel"/>
    <w:tmpl w:val="BC6A9A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8740EA8"/>
    <w:multiLevelType w:val="singleLevel"/>
    <w:tmpl w:val="C8740E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0CA4984"/>
    <w:multiLevelType w:val="singleLevel"/>
    <w:tmpl w:val="D0CA49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47DA07E"/>
    <w:multiLevelType w:val="singleLevel"/>
    <w:tmpl w:val="D47DA0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B4D5C7C"/>
    <w:multiLevelType w:val="singleLevel"/>
    <w:tmpl w:val="FB4D5C7C"/>
    <w:lvl w:ilvl="0" w:tentative="0">
      <w:start w:val="1"/>
      <w:numFmt w:val="decimal"/>
      <w:suff w:val="space"/>
      <w:lvlText w:val="%1."/>
      <w:lvlJc w:val="left"/>
    </w:lvl>
  </w:abstractNum>
  <w:abstractNum w:abstractNumId="7">
    <w:nsid w:val="40E5A130"/>
    <w:multiLevelType w:val="multilevel"/>
    <w:tmpl w:val="40E5A1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5FB95E9"/>
    <w:multiLevelType w:val="multilevel"/>
    <w:tmpl w:val="45FB95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086B2A3"/>
    <w:multiLevelType w:val="singleLevel"/>
    <w:tmpl w:val="5086B2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2ABCFD3"/>
    <w:multiLevelType w:val="singleLevel"/>
    <w:tmpl w:val="62ABCF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648BEBB"/>
    <w:multiLevelType w:val="multilevel"/>
    <w:tmpl w:val="7648BE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9"/>
  </w:num>
  <w:num w:numId="4">
    <w:abstractNumId w:val="11"/>
  </w:num>
  <w:num w:numId="5">
    <w:abstractNumId w:val="10"/>
  </w:num>
  <w:num w:numId="6">
    <w:abstractNumId w:val="0"/>
  </w:num>
  <w:num w:numId="7">
    <w:abstractNumId w:val="4"/>
  </w:num>
  <w:num w:numId="8">
    <w:abstractNumId w:val="1"/>
  </w:num>
  <w:num w:numId="9">
    <w:abstractNumId w:val="2"/>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C2"/>
    <w:rsid w:val="00193CC2"/>
    <w:rsid w:val="0046030C"/>
    <w:rsid w:val="00893D36"/>
    <w:rsid w:val="00EB4A7E"/>
    <w:rsid w:val="00F471A0"/>
    <w:rsid w:val="00FB7EAE"/>
    <w:rsid w:val="6214369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paragraph" w:styleId="2">
    <w:name w:val="heading 2"/>
    <w:basedOn w:val="1"/>
    <w:next w:val="1"/>
    <w:link w:val="1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1"/>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link w:val="9"/>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zh-CN"/>
      <w14:ligatures w14:val="none"/>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zh-CN"/>
      <w14:ligatures w14:val="none"/>
    </w:rPr>
  </w:style>
  <w:style w:type="character" w:styleId="8">
    <w:name w:val="Strong"/>
    <w:basedOn w:val="5"/>
    <w:qFormat/>
    <w:uiPriority w:val="22"/>
    <w:rPr>
      <w:b/>
      <w:bCs/>
    </w:rPr>
  </w:style>
  <w:style w:type="character" w:customStyle="1" w:styleId="9">
    <w:name w:val="Heading 4 Char"/>
    <w:basedOn w:val="5"/>
    <w:link w:val="4"/>
    <w:uiPriority w:val="9"/>
    <w:rPr>
      <w:rFonts w:ascii="Times New Roman" w:hAnsi="Times New Roman" w:eastAsia="Times New Roman" w:cs="Times New Roman"/>
      <w:b/>
      <w:bCs/>
      <w:kern w:val="0"/>
      <w:sz w:val="24"/>
      <w:szCs w:val="24"/>
      <w:lang w:eastAsia="zh-CN"/>
      <w14:ligatures w14:val="none"/>
    </w:rPr>
  </w:style>
  <w:style w:type="character" w:customStyle="1" w:styleId="10">
    <w:name w:val="Heading 2 Char"/>
    <w:basedOn w:val="5"/>
    <w:link w:val="2"/>
    <w:semiHidden/>
    <w:qFormat/>
    <w:uiPriority w:val="9"/>
    <w:rPr>
      <w:rFonts w:asciiTheme="majorHAnsi" w:hAnsiTheme="majorHAnsi" w:eastAsiaTheme="majorEastAsia" w:cstheme="majorBidi"/>
      <w:color w:val="2F5597" w:themeColor="accent1" w:themeShade="BF"/>
      <w:sz w:val="26"/>
      <w:szCs w:val="26"/>
    </w:rPr>
  </w:style>
  <w:style w:type="character" w:customStyle="1" w:styleId="11">
    <w:name w:val="Heading 3 Char"/>
    <w:basedOn w:val="5"/>
    <w:link w:val="3"/>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538</Words>
  <Characters>3072</Characters>
  <Lines>25</Lines>
  <Paragraphs>7</Paragraphs>
  <TotalTime>25</TotalTime>
  <ScaleCrop>false</ScaleCrop>
  <LinksUpToDate>false</LinksUpToDate>
  <CharactersWithSpaces>3603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2023-08-30T09:42:00Z</dcterms:created>
  <dc:creator>UsEr</dc:creator>
  <cp:lastModifiedBy>Anwesha Mahapatra</cp:lastModifiedBy>
  <dcterms:modified xsi:type="dcterms:W3CDTF">2024-10-21T18:48:33Z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E2ECD6384EA944019CB743C8A6ABAEE3_12</vt:lpwstr>
  </property>
</Properties>
</file>