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MÔ TẢ Ý TƯỞNG ĐỒ ÁN</w:t>
      </w:r>
    </w:p>
    <w:p>
      <w:pPr>
        <w:spacing w:after="300"/>
        <w:jc w:val="center"/>
      </w:pPr>
      <w:r>
        <w:rPr>
          <w:b/>
          <w:bCs/>
          <w:color w:val="2E5395"/>
          <w:sz w:val="26"/>
          <w:szCs w:val="26"/>
        </w:rPr>
        <w:t xml:space="preserve">WEBSITE BÁN SÁCH TRỰC TUYẾN (BOOKSHOP)</w:t>
      </w:r>
    </w:p>
    <w:p>
      <w:pPr>
        <w:spacing w:after="60"/>
      </w:pPr>
      <w:r>
        <w:rPr>
          <w:b/>
          <w:bCs/>
        </w:rPr>
        <w:t xml:space="preserve">Tên đề tài: </w:t>
      </w:r>
      <w:r>
        <w:t xml:space="preserve">Xây dựng website bán sách trực tuyến (Bookshop)</w:t>
      </w:r>
    </w:p>
    <w:p>
      <w:pPr>
        <w:spacing w:after="60"/>
      </w:pPr>
      <w:r>
        <w:rPr>
          <w:b/>
          <w:bCs/>
        </w:rPr>
        <w:t xml:space="preserve">Front-end: </w:t>
      </w:r>
      <w:r>
        <w:t xml:space="preserve">ReactJS</w:t>
      </w:r>
    </w:p>
    <w:p>
      <w:pPr>
        <w:spacing w:after="60"/>
      </w:pPr>
      <w:r>
        <w:rPr>
          <w:b/>
          <w:bCs/>
        </w:rPr>
        <w:t xml:space="preserve">Back-end: </w:t>
      </w:r>
      <w:r>
        <w:t xml:space="preserve">Kết nối và quản lý dữ liệu bằng cơ sở dữ liệu SQL</w:t>
      </w:r>
    </w:p>
    <w:p>
      <w:pPr>
        <w:spacing w:after="60"/>
      </w:pPr>
      <w:r>
        <w:rPr>
          <w:b/>
          <w:bCs/>
        </w:rPr>
        <w:t xml:space="preserve">Giai đoạn: </w:t>
      </w:r>
      <w:r>
        <w:t xml:space="preserve">Mô tả ý tưởng ban đầu, chuẩn bị triển khai đồ án</w:t>
      </w:r>
    </w:p>
    <w:p>
      <w:pPr>
        <w:pStyle w:val="Heading1"/>
        <w:spacing w:after="150" w:before="300"/>
      </w:pPr>
      <w:r>
        <w:t xml:space="preserve">1. Giới thiệu đề tài</w:t>
      </w:r>
    </w:p>
    <w:p>
      <w:pPr>
        <w:spacing w:after="120"/>
      </w:pPr>
      <w:r>
        <w:t xml:space="preserve">Đề tài hướng tới việc xây dựng một website bán sách trực tuyến, cho phép người dùng xem, tìm kiếm và mua sách qua mạng, đồng thời cung cấp cho quản trị viên các công cụ quản lý sách, đơn hàng và nội dung website.</w:t>
      </w:r>
    </w:p>
    <w:p>
      <w:pPr>
        <w:spacing w:after="120"/>
      </w:pPr>
      <w:r>
        <w:t xml:space="preserve">Website được xây dựng theo mô hình client - server: phần Front-end (giao diện người dùng) sử dụng ReactJS để hiển thị và tương tác, phần Back-end xử lý nghiệp vụ và lưu trữ dữ liệu bằng cơ sở dữ liệu SQL. Hai phần giao tiếp với nhau thông qua API.</w:t>
      </w:r>
    </w:p>
    <w:p>
      <w:pPr>
        <w:spacing w:after="120"/>
      </w:pPr>
      <w:r>
        <w:t xml:space="preserve">Mục tiêu của đề tài là mô phỏng lại quy trình của một cửa hàng sách trực tuyến thực tế, từ việc trưng bày sản phẩm, cung cấp thông tin, tương tác với khách hàng cho đến quản lý dữ liệu phía sau, phục vụ mục đích học tập và thực hành xây dựng ứng dụng web hoàn chỉnh.</w:t>
      </w:r>
    </w:p>
    <w:p>
      <w:pPr>
        <w:pStyle w:val="Heading1"/>
        <w:spacing w:after="150" w:before="300"/>
      </w:pPr>
      <w:r>
        <w:t xml:space="preserve">2. Input và Output của hệ thống</w:t>
      </w:r>
    </w:p>
    <w:p>
      <w:pPr>
        <w:spacing w:after="120"/>
      </w:pPr>
      <w:r>
        <w:t xml:space="preserve">Hệ thống phục vụ hai nhóm đối tượng chính là người dùng (khách hàng) và quản trị viên, với dữ liệu đầu vào/đầu ra tương ứng như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shd w:fill="2E5395" w:val="clear"/>
          </w:tcPr>
          <w:p>
            <w:r>
              <w:rPr>
                <w:b/>
                <w:bCs/>
                <w:color w:val="FFFFFF"/>
              </w:rPr>
              <w:t xml:space="preserve">Phía</w:t>
            </w:r>
          </w:p>
        </w:tc>
        <w:tc>
          <w:tcPr>
            <w:tcW w:type="dxa" w:w="3513"/>
            <w:shd w:fill="2E5395" w:val="clear"/>
          </w:tcPr>
          <w:p>
            <w:r>
              <w:rPr>
                <w:b/>
                <w:bCs/>
                <w:color w:val="FFFFFF"/>
              </w:rPr>
              <w:t xml:space="preserve">Input (Đầu vào)</w:t>
            </w:r>
          </w:p>
        </w:tc>
        <w:tc>
          <w:tcPr>
            <w:tcW w:type="dxa" w:w="3513"/>
            <w:shd w:fill="2E5395" w:val="clear"/>
          </w:tcPr>
          <w:p>
            <w:r>
              <w:rPr>
                <w:b/>
                <w:bCs/>
                <w:color w:val="FFFFFF"/>
              </w:rPr>
              <w:t xml:space="preserve">Output (Đầu ra)</w:t>
            </w:r>
          </w:p>
        </w:tc>
      </w:tr>
      <w:tr>
        <w:trPr>
          <w:tblHeader w:val="false"/>
        </w:trPr>
        <w:tc>
          <w:tcPr>
            <w:tcW w:type="dxa" w:w="2000"/>
          </w:tcPr>
          <w:p>
            <w:r>
              <w:rPr>
                <w:b w:val="false"/>
                <w:bCs w:val="false"/>
              </w:rPr>
              <w:t xml:space="preserve">Người dùng (khách hàng)</w:t>
            </w:r>
          </w:p>
        </w:tc>
        <w:tc>
          <w:tcPr>
            <w:tcW w:type="dxa" w:w="3513"/>
          </w:tcPr>
          <w:p>
            <w:r>
              <w:rPr>
                <w:b w:val="false"/>
                <w:bCs w:val="false"/>
              </w:rPr>
              <w:t xml:space="preserve">Từ khoá tìm kiếm/lọc sách; thông tin đăng ký, đăng nhập; sách chọn thêm vào giỏ hàng; thông tin đặt hàng, thanh toán; nội dung liên hệ/góp ý</w:t>
            </w:r>
          </w:p>
        </w:tc>
        <w:tc>
          <w:tcPr>
            <w:tcW w:type="dxa" w:w="3513"/>
          </w:tcPr>
          <w:p>
            <w:r>
              <w:rPr>
                <w:b w:val="false"/>
                <w:bCs w:val="false"/>
              </w:rPr>
              <w:t xml:space="preserve">Danh sách và chi tiết sách phù hợp; giỏ hàng và tổng tiền; xác nhận đặt hàng, trạng thái đơn hàng; danh sách bài viết; phản hồi liên hệ</w:t>
            </w:r>
          </w:p>
        </w:tc>
      </w:tr>
      <w:tr>
        <w:trPr>
          <w:tblHeader w:val="false"/>
        </w:trPr>
        <w:tc>
          <w:tcPr>
            <w:tcW w:type="dxa" w:w="2000"/>
          </w:tcPr>
          <w:p>
            <w:r>
              <w:rPr>
                <w:b w:val="false"/>
                <w:bCs w:val="false"/>
              </w:rPr>
              <w:t xml:space="preserve">Quản trị viên</w:t>
            </w:r>
          </w:p>
        </w:tc>
        <w:tc>
          <w:tcPr>
            <w:tcW w:type="dxa" w:w="3513"/>
          </w:tcPr>
          <w:p>
            <w:r>
              <w:rPr>
                <w:b w:val="false"/>
                <w:bCs w:val="false"/>
              </w:rPr>
              <w:t xml:space="preserve">Thông tin sách (tên, giá, mô tả, ảnh, danh mục); nội dung bài viết; cập nhật trạng thái đơn hàng</w:t>
            </w:r>
          </w:p>
        </w:tc>
        <w:tc>
          <w:tcPr>
            <w:tcW w:type="dxa" w:w="3513"/>
          </w:tcPr>
          <w:p>
            <w:r>
              <w:rPr>
                <w:b w:val="false"/>
                <w:bCs w:val="false"/>
              </w:rPr>
              <w:t xml:space="preserve">Danh sách sách/đơn hàng/bài viết trong hệ thống; báo cáo, thống kê cơ bản (số lượng sách, đơn hàng)</w:t>
            </w:r>
          </w:p>
        </w:tc>
      </w:tr>
    </w:tbl>
    <w:p>
      <w:pPr>
        <w:pStyle w:val="Heading1"/>
        <w:spacing w:after="150" w:before="300"/>
      </w:pPr>
      <w:r>
        <w:t xml:space="preserve">3. Công nghệ sử dụng cho Front-end và Back-end</w:t>
      </w:r>
    </w:p>
    <w:p>
      <w:pPr>
        <w:spacing w:after="120"/>
      </w:pPr>
      <w:r>
        <w:t xml:space="preserve">Đề tài dự kiến sử dụng các công nghệ sau cho từng thành phần của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shd w:fill="2E5395" w:val="clear"/>
          </w:tcPr>
          <w:p>
            <w:r>
              <w:rPr>
                <w:b/>
                <w:bCs/>
                <w:color w:val="FFFFFF"/>
              </w:rPr>
              <w:t xml:space="preserve">Thành phần</w:t>
            </w:r>
          </w:p>
        </w:tc>
        <w:tc>
          <w:tcPr>
            <w:tcW w:type="dxa" w:w="3800"/>
            <w:shd w:fill="2E5395" w:val="clear"/>
          </w:tcPr>
          <w:p>
            <w:r>
              <w:rPr>
                <w:b/>
                <w:bCs/>
                <w:color w:val="FFFFFF"/>
              </w:rPr>
              <w:t xml:space="preserve">Công nghệ dự kiến</w:t>
            </w:r>
          </w:p>
        </w:tc>
        <w:tc>
          <w:tcPr>
            <w:tcW w:type="dxa" w:w="3226"/>
            <w:shd w:fill="2E5395" w:val="clear"/>
          </w:tcPr>
          <w:p>
            <w:r>
              <w:rPr>
                <w:b/>
                <w:bCs/>
                <w:color w:val="FFFFFF"/>
              </w:rPr>
              <w:t xml:space="preserve">Vai trò</w:t>
            </w:r>
          </w:p>
        </w:tc>
      </w:tr>
      <w:tr>
        <w:trPr>
          <w:tblHeader w:val="false"/>
        </w:trPr>
        <w:tc>
          <w:tcPr>
            <w:tcW w:type="dxa" w:w="2000"/>
          </w:tcPr>
          <w:p>
            <w:r>
              <w:rPr>
                <w:b w:val="false"/>
                <w:bCs w:val="false"/>
              </w:rPr>
              <w:t xml:space="preserve">Front-end</w:t>
            </w:r>
          </w:p>
        </w:tc>
        <w:tc>
          <w:tcPr>
            <w:tcW w:type="dxa" w:w="3800"/>
          </w:tcPr>
          <w:p>
            <w:r>
              <w:rPr>
                <w:b w:val="false"/>
                <w:bCs w:val="false"/>
              </w:rPr>
              <w:t xml:space="preserve">ReactJS</w:t>
            </w:r>
          </w:p>
        </w:tc>
        <w:tc>
          <w:tcPr>
            <w:tcW w:type="dxa" w:w="3226"/>
          </w:tcPr>
          <w:p>
            <w:r>
              <w:rPr>
                <w:b w:val="false"/>
                <w:bCs w:val="false"/>
              </w:rPr>
              <w:t xml:space="preserve">Xây dựng giao diện người dùng dạng Single Page Application (SPA), chia theo component</w:t>
            </w:r>
          </w:p>
        </w:tc>
      </w:tr>
      <w:tr>
        <w:trPr>
          <w:tblHeader w:val="false"/>
        </w:trPr>
        <w:tc>
          <w:tcPr>
            <w:tcW w:type="dxa" w:w="2000"/>
          </w:tcPr>
          <w:p>
            <w:r>
              <w:rPr>
                <w:b w:val="false"/>
                <w:bCs w:val="false"/>
              </w:rPr>
              <w:t xml:space="preserve">Định tuyến</w:t>
            </w:r>
          </w:p>
        </w:tc>
        <w:tc>
          <w:tcPr>
            <w:tcW w:type="dxa" w:w="3800"/>
          </w:tcPr>
          <w:p>
            <w:r>
              <w:rPr>
                <w:b w:val="false"/>
                <w:bCs w:val="false"/>
              </w:rPr>
              <w:t xml:space="preserve">React Router DOM</w:t>
            </w:r>
          </w:p>
        </w:tc>
        <w:tc>
          <w:tcPr>
            <w:tcW w:type="dxa" w:w="3226"/>
          </w:tcPr>
          <w:p>
            <w:r>
              <w:rPr>
                <w:b w:val="false"/>
                <w:bCs w:val="false"/>
              </w:rPr>
              <w:t xml:space="preserve">Điều hướng giữa các trang: Trang chủ, Cửa hàng, Sách, Bài viết, Liên hệ</w:t>
            </w:r>
          </w:p>
        </w:tc>
      </w:tr>
      <w:tr>
        <w:trPr>
          <w:tblHeader w:val="false"/>
        </w:trPr>
        <w:tc>
          <w:tcPr>
            <w:tcW w:type="dxa" w:w="2000"/>
          </w:tcPr>
          <w:p>
            <w:r>
              <w:rPr>
                <w:b w:val="false"/>
                <w:bCs w:val="false"/>
              </w:rPr>
              <w:t xml:space="preserve">Giao diện/Style</w:t>
            </w:r>
          </w:p>
        </w:tc>
        <w:tc>
          <w:tcPr>
            <w:tcW w:type="dxa" w:w="3800"/>
          </w:tcPr>
          <w:p>
            <w:r>
              <w:rPr>
                <w:b w:val="false"/>
                <w:bCs w:val="false"/>
              </w:rPr>
              <w:t xml:space="preserve">Sass (SCSS), HTML5/CSS3</w:t>
            </w:r>
          </w:p>
        </w:tc>
        <w:tc>
          <w:tcPr>
            <w:tcW w:type="dxa" w:w="3226"/>
          </w:tcPr>
          <w:p>
            <w:r>
              <w:rPr>
                <w:b w:val="false"/>
                <w:bCs w:val="false"/>
              </w:rPr>
              <w:t xml:space="preserve">Thiết kế giao diện, chia style theo trang và thành phần dùng chung</w:t>
            </w:r>
          </w:p>
        </w:tc>
      </w:tr>
      <w:tr>
        <w:trPr>
          <w:tblHeader w:val="false"/>
        </w:trPr>
        <w:tc>
          <w:tcPr>
            <w:tcW w:type="dxa" w:w="2000"/>
          </w:tcPr>
          <w:p>
            <w:r>
              <w:rPr>
                <w:b w:val="false"/>
                <w:bCs w:val="false"/>
              </w:rPr>
              <w:t xml:space="preserve">Back-end</w:t>
            </w:r>
          </w:p>
        </w:tc>
        <w:tc>
          <w:tcPr>
            <w:tcW w:type="dxa" w:w="3800"/>
          </w:tcPr>
          <w:p>
            <w:r>
              <w:rPr>
                <w:b w:val="false"/>
                <w:bCs w:val="false"/>
              </w:rPr>
              <w:t xml:space="preserve">Ngôn ngữ/nền tảng server-side (ví dụ Node.js, Java, PHP...)</w:t>
            </w:r>
          </w:p>
        </w:tc>
        <w:tc>
          <w:tcPr>
            <w:tcW w:type="dxa" w:w="3226"/>
          </w:tcPr>
          <w:p>
            <w:r>
              <w:rPr>
                <w:b w:val="false"/>
                <w:bCs w:val="false"/>
              </w:rPr>
              <w:t xml:space="preserve">Xây dựng API xử lý nghiệp vụ, cung cấp dữ liệu sách, người dùng, đơn hàng cho Front-end</w:t>
            </w:r>
          </w:p>
        </w:tc>
      </w:tr>
      <w:tr>
        <w:trPr>
          <w:tblHeader w:val="false"/>
        </w:trPr>
        <w:tc>
          <w:tcPr>
            <w:tcW w:type="dxa" w:w="2000"/>
          </w:tcPr>
          <w:p>
            <w:r>
              <w:rPr>
                <w:b w:val="false"/>
                <w:bCs w:val="false"/>
              </w:rPr>
              <w:t xml:space="preserve">Cơ sở dữ liệu</w:t>
            </w:r>
          </w:p>
        </w:tc>
        <w:tc>
          <w:tcPr>
            <w:tcW w:type="dxa" w:w="3800"/>
          </w:tcPr>
          <w:p>
            <w:r>
              <w:rPr>
                <w:b w:val="false"/>
                <w:bCs w:val="false"/>
              </w:rPr>
              <w:t xml:space="preserve">SQL (ví dụ MySQL/SQL Server)</w:t>
            </w:r>
          </w:p>
        </w:tc>
        <w:tc>
          <w:tcPr>
            <w:tcW w:type="dxa" w:w="3226"/>
          </w:tcPr>
          <w:p>
            <w:r>
              <w:rPr>
                <w:b w:val="false"/>
                <w:bCs w:val="false"/>
              </w:rPr>
              <w:t xml:space="preserve">Lưu trữ dữ liệu sách, danh mục, tài khoản, đơn hàng, bài viết</w:t>
            </w:r>
          </w:p>
        </w:tc>
      </w:tr>
      <w:tr>
        <w:trPr>
          <w:tblHeader w:val="false"/>
        </w:trPr>
        <w:tc>
          <w:tcPr>
            <w:tcW w:type="dxa" w:w="2000"/>
          </w:tcPr>
          <w:p>
            <w:r>
              <w:rPr>
                <w:b w:val="false"/>
                <w:bCs w:val="false"/>
              </w:rPr>
              <w:t xml:space="preserve">Giao tiếp dữ liệu</w:t>
            </w:r>
          </w:p>
        </w:tc>
        <w:tc>
          <w:tcPr>
            <w:tcW w:type="dxa" w:w="3800"/>
          </w:tcPr>
          <w:p>
            <w:r>
              <w:rPr>
                <w:b w:val="false"/>
                <w:bCs w:val="false"/>
              </w:rPr>
              <w:t xml:space="preserve">RESTful API (JSON)</w:t>
            </w:r>
          </w:p>
        </w:tc>
        <w:tc>
          <w:tcPr>
            <w:tcW w:type="dxa" w:w="3226"/>
          </w:tcPr>
          <w:p>
            <w:r>
              <w:rPr>
                <w:b w:val="false"/>
                <w:bCs w:val="false"/>
              </w:rPr>
              <w:t xml:space="preserve">Kết nối Front-end với Back-end</w:t>
            </w:r>
          </w:p>
        </w:tc>
      </w:tr>
      <w:tr>
        <w:trPr>
          <w:tblHeader w:val="false"/>
        </w:trPr>
        <w:tc>
          <w:tcPr>
            <w:tcW w:type="dxa" w:w="2000"/>
          </w:tcPr>
          <w:p>
            <w:r>
              <w:rPr>
                <w:b w:val="false"/>
                <w:bCs w:val="false"/>
              </w:rPr>
              <w:t xml:space="preserve">Quản lý mã nguồn</w:t>
            </w:r>
          </w:p>
        </w:tc>
        <w:tc>
          <w:tcPr>
            <w:tcW w:type="dxa" w:w="3800"/>
          </w:tcPr>
          <w:p>
            <w:r>
              <w:rPr>
                <w:b w:val="false"/>
                <w:bCs w:val="false"/>
              </w:rPr>
              <w:t xml:space="preserve">Git/GitHub</w:t>
            </w:r>
          </w:p>
        </w:tc>
        <w:tc>
          <w:tcPr>
            <w:tcW w:type="dxa" w:w="3226"/>
          </w:tcPr>
          <w:p>
            <w:r>
              <w:rPr>
                <w:b w:val="false"/>
                <w:bCs w:val="false"/>
              </w:rPr>
              <w:t xml:space="preserve">Quản lý phiên bản, phối hợp nhóm phát triển</w:t>
            </w:r>
          </w:p>
        </w:tc>
      </w:tr>
    </w:tbl>
    <w:p>
      <w:pPr>
        <w:pStyle w:val="Heading1"/>
        <w:spacing w:after="150" w:before="300"/>
      </w:pPr>
      <w:r>
        <w:t xml:space="preserve">4. Cấu trúc Front-end (5 trang chính)</w:t>
      </w:r>
    </w:p>
    <w:p>
      <w:pPr>
        <w:spacing w:after="120"/>
      </w:pPr>
      <w:r>
        <w:t xml:space="preserve">Giao diện người dùng phía Front-end được xây dựng bằng ReactJS, dự kiến gồm 5 trang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2E5395" w:val="clear"/>
          </w:tcPr>
          <w:p>
            <w:r>
              <w:rPr>
                <w:b/>
                <w:bCs/>
                <w:color w:val="FFFFFF"/>
              </w:rPr>
              <w:t xml:space="preserve">Trang</w:t>
            </w:r>
          </w:p>
        </w:tc>
        <w:tc>
          <w:tcPr>
            <w:tcW w:type="dxa" w:w="6826"/>
            <w:shd w:fill="2E5395" w:val="clear"/>
          </w:tcPr>
          <w:p>
            <w:r>
              <w:rPr>
                <w:b/>
                <w:bCs/>
                <w:color w:val="FFFFFF"/>
              </w:rPr>
              <w:t xml:space="preserve">Nội dung / Chức năng dự kiến</w:t>
            </w:r>
          </w:p>
        </w:tc>
      </w:tr>
      <w:tr>
        <w:trPr>
          <w:tblHeader w:val="false"/>
        </w:trPr>
        <w:tc>
          <w:tcPr>
            <w:tcW w:type="dxa" w:w="2200"/>
          </w:tcPr>
          <w:p>
            <w:r>
              <w:rPr>
                <w:b w:val="false"/>
                <w:bCs w:val="false"/>
              </w:rPr>
              <w:t xml:space="preserve">Trang chủ</w:t>
            </w:r>
          </w:p>
        </w:tc>
        <w:tc>
          <w:tcPr>
            <w:tcW w:type="dxa" w:w="6826"/>
          </w:tcPr>
          <w:p>
            <w:r>
              <w:rPr>
                <w:b w:val="false"/>
                <w:bCs w:val="false"/>
              </w:rPr>
              <w:t xml:space="preserve">Giới thiệu tổng quan cửa hàng, banner khuyến mãi, danh sách sách nổi bật/sách mới</w:t>
            </w:r>
          </w:p>
        </w:tc>
      </w:tr>
      <w:tr>
        <w:trPr>
          <w:tblHeader w:val="false"/>
        </w:trPr>
        <w:tc>
          <w:tcPr>
            <w:tcW w:type="dxa" w:w="2200"/>
          </w:tcPr>
          <w:p>
            <w:r>
              <w:rPr>
                <w:b w:val="false"/>
                <w:bCs w:val="false"/>
              </w:rPr>
              <w:t xml:space="preserve">Cửa hàng</w:t>
            </w:r>
          </w:p>
        </w:tc>
        <w:tc>
          <w:tcPr>
            <w:tcW w:type="dxa" w:w="6826"/>
          </w:tcPr>
          <w:p>
            <w:r>
              <w:rPr>
                <w:b w:val="false"/>
                <w:bCs w:val="false"/>
              </w:rPr>
              <w:t xml:space="preserve">Danh sách toàn bộ sách, hỗ trợ lọc/tìm kiếm theo danh mục, giá, tác giả; thêm sách vào giỏ hàng</w:t>
            </w:r>
          </w:p>
        </w:tc>
      </w:tr>
      <w:tr>
        <w:trPr>
          <w:tblHeader w:val="false"/>
        </w:trPr>
        <w:tc>
          <w:tcPr>
            <w:tcW w:type="dxa" w:w="2200"/>
          </w:tcPr>
          <w:p>
            <w:r>
              <w:rPr>
                <w:b w:val="false"/>
                <w:bCs w:val="false"/>
              </w:rPr>
              <w:t xml:space="preserve">Sách</w:t>
            </w:r>
          </w:p>
        </w:tc>
        <w:tc>
          <w:tcPr>
            <w:tcW w:type="dxa" w:w="6826"/>
          </w:tcPr>
          <w:p>
            <w:r>
              <w:rPr>
                <w:b w:val="false"/>
                <w:bCs w:val="false"/>
              </w:rPr>
              <w:t xml:space="preserve">Trang chi tiết một cuốn sách: hình ảnh, mô tả, giá, đánh giá và các sách liên quan</w:t>
            </w:r>
          </w:p>
        </w:tc>
      </w:tr>
      <w:tr>
        <w:trPr>
          <w:tblHeader w:val="false"/>
        </w:trPr>
        <w:tc>
          <w:tcPr>
            <w:tcW w:type="dxa" w:w="2200"/>
          </w:tcPr>
          <w:p>
            <w:r>
              <w:rPr>
                <w:b w:val="false"/>
                <w:bCs w:val="false"/>
              </w:rPr>
              <w:t xml:space="preserve">Bài viết</w:t>
            </w:r>
          </w:p>
        </w:tc>
        <w:tc>
          <w:tcPr>
            <w:tcW w:type="dxa" w:w="6826"/>
          </w:tcPr>
          <w:p>
            <w:r>
              <w:rPr>
                <w:b w:val="false"/>
                <w:bCs w:val="false"/>
              </w:rPr>
              <w:t xml:space="preserve">Danh sách và chi tiết các bài viết/tin tức liên quan đến sách, tác giả, sự kiện</w:t>
            </w:r>
          </w:p>
        </w:tc>
      </w:tr>
      <w:tr>
        <w:trPr>
          <w:tblHeader w:val="false"/>
        </w:trPr>
        <w:tc>
          <w:tcPr>
            <w:tcW w:type="dxa" w:w="2200"/>
          </w:tcPr>
          <w:p>
            <w:r>
              <w:rPr>
                <w:b w:val="false"/>
                <w:bCs w:val="false"/>
              </w:rPr>
              <w:t xml:space="preserve">Liên hệ</w:t>
            </w:r>
          </w:p>
        </w:tc>
        <w:tc>
          <w:tcPr>
            <w:tcW w:type="dxa" w:w="6826"/>
          </w:tcPr>
          <w:p>
            <w:r>
              <w:rPr>
                <w:b w:val="false"/>
                <w:bCs w:val="false"/>
              </w:rPr>
              <w:t xml:space="preserve">Thông tin cửa hàng (địa chỉ, số điện thoại, email) và biểu mẫu gửi liên hệ/góp ý</w:t>
            </w:r>
          </w:p>
        </w:tc>
      </w:tr>
    </w:tbl>
    <w:p>
      <w:pPr>
        <w:pStyle w:val="Heading1"/>
        <w:spacing w:after="150" w:before="300"/>
      </w:pPr>
      <w:r>
        <w:t xml:space="preserve">5. Nghiên cứu liên quan</w:t>
      </w:r>
    </w:p>
    <w:p>
      <w:pPr>
        <w:spacing w:after="120"/>
      </w:pPr>
      <w:r>
        <w:t xml:space="preserve">Trước khi triển khai, đề tài tham khảo và nghiên cứu một số nguồn liên quan sau để định hướng thiết kế và công nghệ:</w:t>
      </w:r>
    </w:p>
    <w:p>
      <w:pPr>
        <w:pStyle w:val="ListParagraph"/>
        <w:numPr>
          <w:ilvl w:val="0"/>
          <w:numId w:val="2"/>
        </w:numPr>
        <w:spacing w:after="60"/>
      </w:pPr>
      <w:r>
        <w:t xml:space="preserve">Các website thương mại điện tử bán sách hiện có (Tiki, Fahasa, Vinabook, Amazon) để tham khảo cách tổ chức danh mục, luồng mua hàng và bố cục giao diện.</w:t>
      </w:r>
    </w:p>
    <w:p>
      <w:pPr>
        <w:pStyle w:val="ListParagraph"/>
        <w:numPr>
          <w:ilvl w:val="0"/>
          <w:numId w:val="2"/>
        </w:numPr>
        <w:spacing w:after="60"/>
      </w:pPr>
      <w:r>
        <w:t xml:space="preserve">Kiến trúc Single Page Application (SPA) kết hợp RESTful API — mô hình phổ biến trong phát triển ứng dụng web hiện đại, giúp tách biệt rõ Front-end và Back-end.</w:t>
      </w:r>
    </w:p>
    <w:p>
      <w:pPr>
        <w:pStyle w:val="ListParagraph"/>
        <w:numPr>
          <w:ilvl w:val="0"/>
          <w:numId w:val="2"/>
        </w:numPr>
        <w:spacing w:after="60"/>
      </w:pPr>
      <w:r>
        <w:t xml:space="preserve">Tài liệu chính thức của ReactJS và React Router DOM về xây dựng component và quản lý điều hướng.</w:t>
      </w:r>
    </w:p>
    <w:p>
      <w:pPr>
        <w:pStyle w:val="ListParagraph"/>
        <w:numPr>
          <w:ilvl w:val="0"/>
          <w:numId w:val="2"/>
        </w:numPr>
        <w:spacing w:after="60"/>
      </w:pPr>
      <w:r>
        <w:t xml:space="preserve">Nguyên tắc thiết kế cơ sở dữ liệu quan hệ (SQL) cho hệ thống bán hàng: chuẩn hoá bảng sách, danh mục, người dùng, đơn hàng, chi tiết đơn hàng.</w:t>
      </w:r>
    </w:p>
    <w:p>
      <w:pPr>
        <w:pStyle w:val="ListParagraph"/>
        <w:numPr>
          <w:ilvl w:val="0"/>
          <w:numId w:val="2"/>
        </w:numPr>
        <w:spacing w:after="60"/>
      </w:pPr>
      <w:r>
        <w:t xml:space="preserve">Các đồ án, bài báo, giáo trình môn học liên quan đến xây dựng ứng dụng web bằng ReactJS và cơ sở dữ liệu SQL đã được học trong chương trình đào tạo.</w:t>
      </w:r>
    </w:p>
    <w:p>
      <w:pPr>
        <w:pStyle w:val="Heading1"/>
        <w:spacing w:after="150" w:before="300"/>
      </w:pPr>
      <w:r>
        <w:t xml:space="preserve">6. Dự kiến kết quả đạt được</w:t>
      </w:r>
    </w:p>
    <w:p>
      <w:pPr>
        <w:pStyle w:val="ListParagraph"/>
        <w:numPr>
          <w:ilvl w:val="0"/>
          <w:numId w:val="2"/>
        </w:numPr>
        <w:spacing w:after="60"/>
      </w:pPr>
      <w:r>
        <w:t xml:space="preserve">Một website bán sách trực tuyến hoàn chỉnh với 5 trang: Trang chủ, Cửa hàng, Sách, Bài viết, Liên hệ.</w:t>
      </w:r>
    </w:p>
    <w:p>
      <w:pPr>
        <w:pStyle w:val="ListParagraph"/>
        <w:numPr>
          <w:ilvl w:val="0"/>
          <w:numId w:val="2"/>
        </w:numPr>
        <w:spacing w:after="60"/>
      </w:pPr>
      <w:r>
        <w:t xml:space="preserve">Người dùng có thể xem, tìm kiếm, lọc sách, thêm sách vào giỏ hàng và thực hiện đặt hàng.</w:t>
      </w:r>
    </w:p>
    <w:p>
      <w:pPr>
        <w:pStyle w:val="ListParagraph"/>
        <w:numPr>
          <w:ilvl w:val="0"/>
          <w:numId w:val="2"/>
        </w:numPr>
        <w:spacing w:after="60"/>
      </w:pPr>
      <w:r>
        <w:t xml:space="preserve">Hệ thống Back-end xử lý được các nghiệp vụ cơ bản và lưu trữ dữ liệu ổn định trong cơ sở dữ liệu SQL.</w:t>
      </w:r>
    </w:p>
    <w:p>
      <w:pPr>
        <w:pStyle w:val="ListParagraph"/>
        <w:numPr>
          <w:ilvl w:val="0"/>
          <w:numId w:val="2"/>
        </w:numPr>
        <w:spacing w:after="60"/>
      </w:pPr>
      <w:r>
        <w:t xml:space="preserve">Front-end và Back-end giao tiếp thông suốt thông qua RESTful API, dữ liệu hiển thị là dữ liệu thực thay vì dữ liệu tĩnh.</w:t>
      </w:r>
    </w:p>
    <w:p>
      <w:pPr>
        <w:pStyle w:val="ListParagraph"/>
        <w:numPr>
          <w:ilvl w:val="0"/>
          <w:numId w:val="2"/>
        </w:numPr>
        <w:spacing w:after="60"/>
      </w:pPr>
      <w:r>
        <w:t xml:space="preserve">Quản trị viên quản lý được sách, đơn hàng và bài viết trên hệ thống.</w:t>
      </w:r>
    </w:p>
    <w:p>
      <w:pPr>
        <w:pStyle w:val="ListParagraph"/>
        <w:numPr>
          <w:ilvl w:val="0"/>
          <w:numId w:val="2"/>
        </w:numPr>
        <w:spacing w:after="60"/>
      </w:pPr>
      <w:r>
        <w:t xml:space="preserve">Báo cáo đồ án trình bày đầy đủ quá trình phân tích, thiết kế, xây dựng và kiểm thử hệ thống.</w:t>
      </w:r>
    </w:p>
    <w:p>
      <w:pPr>
        <w:pStyle w:val="Heading1"/>
        <w:spacing w:after="150" w:before="300"/>
      </w:pPr>
      <w:r>
        <w:t xml:space="preserve">7. Quy trình phát triển dự án</w:t>
      </w:r>
    </w:p>
    <w:p>
      <w:pPr>
        <w:spacing w:after="120"/>
      </w:pPr>
      <w:r>
        <w:t xml:space="preserve">Đề tài dự kiến được triển khai theo các bước sau:</w:t>
      </w:r>
    </w:p>
    <w:p>
      <w:pPr>
        <w:pStyle w:val="ListParagraph"/>
        <w:numPr>
          <w:ilvl w:val="0"/>
          <w:numId w:val="2"/>
        </w:numPr>
        <w:spacing w:after="60"/>
      </w:pPr>
      <w:r>
        <w:t xml:space="preserve">Bước 1 - Phân tích yêu cầu: xác định các chức năng cần có của website (xem sách, giỏ hàng, liên hệ, bài viết,...) và đối tượng người dùng.</w:t>
      </w:r>
    </w:p>
    <w:p>
      <w:pPr>
        <w:pStyle w:val="ListParagraph"/>
        <w:numPr>
          <w:ilvl w:val="0"/>
          <w:numId w:val="2"/>
        </w:numPr>
        <w:spacing w:after="60"/>
      </w:pPr>
      <w:r>
        <w:t xml:space="preserve">Bước 2 - Thiết kế: thiết kế cơ sở dữ liệu SQL (bảng sách, danh mục, người dùng, đơn hàng, bài viết) và thiết kế giao diện (wireframe/UI) cho 5 trang chính.</w:t>
      </w:r>
    </w:p>
    <w:p>
      <w:pPr>
        <w:pStyle w:val="ListParagraph"/>
        <w:numPr>
          <w:ilvl w:val="0"/>
          <w:numId w:val="2"/>
        </w:numPr>
        <w:spacing w:after="60"/>
      </w:pPr>
      <w:r>
        <w:t xml:space="preserve">Bước 3 - Xây dựng Front-end: dựng khung giao diện bằng ReactJS, xây dựng các trang Trang chủ, Cửa hàng, Sách, Bài viết, Liên hệ và các thành phần dùng chung (Header, Footer).</w:t>
      </w:r>
    </w:p>
    <w:p>
      <w:pPr>
        <w:pStyle w:val="ListParagraph"/>
        <w:numPr>
          <w:ilvl w:val="0"/>
          <w:numId w:val="2"/>
        </w:numPr>
        <w:spacing w:after="60"/>
      </w:pPr>
      <w:r>
        <w:t xml:space="preserve">Bước 4 - Xây dựng Back-end: xây dựng API, xử lý nghiệp vụ và kết nối với cơ sở dữ liệu SQL để quản lý sách, người dùng, đơn hàng.</w:t>
      </w:r>
    </w:p>
    <w:p>
      <w:pPr>
        <w:pStyle w:val="ListParagraph"/>
        <w:numPr>
          <w:ilvl w:val="0"/>
          <w:numId w:val="2"/>
        </w:numPr>
        <w:spacing w:after="60"/>
      </w:pPr>
      <w:r>
        <w:t xml:space="preserve">Bước 5 - Tích hợp: kết nối Front-end với Back-end thông qua API, thay dữ liệu tĩnh bằng dữ liệu thực từ cơ sở dữ liệu.</w:t>
      </w:r>
    </w:p>
    <w:p>
      <w:pPr>
        <w:pStyle w:val="ListParagraph"/>
        <w:numPr>
          <w:ilvl w:val="0"/>
          <w:numId w:val="2"/>
        </w:numPr>
        <w:spacing w:after="60"/>
      </w:pPr>
      <w:r>
        <w:t xml:space="preserve">Bước 6 - Kiểm thử: kiểm tra chức năng, giao diện và sửa lỗi trên các trang, luồng thao tác của người dùng.</w:t>
      </w:r>
    </w:p>
    <w:p>
      <w:pPr>
        <w:pStyle w:val="ListParagraph"/>
        <w:numPr>
          <w:ilvl w:val="0"/>
          <w:numId w:val="2"/>
        </w:numPr>
        <w:spacing w:after="60"/>
      </w:pPr>
      <w:r>
        <w:t xml:space="preserve">Bước 7 - Triển khai và hoàn thiện: đóng gói, triển khai thử nghiệm và hoàn thiện tài liệu báo cáo đồ án.</w:t>
      </w:r>
    </w:p>
    <w:p>
      <w:pPr>
        <w:pStyle w:val="ListParagraph"/>
        <w:numPr>
          <w:ilvl w:val="0"/>
          <w:numId w:val="2"/>
        </w:numPr>
        <w:spacing w:after="60"/>
      </w:pPr>
      <w:r>
        <w:t xml:space="preserve">Quản lý mã nguồn theo Git: phát triển theo từng nhánh tính năng, hợp nhất định kỳ vào nhánh chính.</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2026-09-15T05:23:39.963Z</dcterms:created>
  <dcterms:modified xsi:type="dcterms:W3CDTF">2026-09-15T05:23:39.972Z</dcterms:modified>
</cp:coreProperties>
</file>

<file path=docProps/custom.xml><?xml version="1.0" encoding="utf-8"?>
<Properties xmlns="http://schemas.openxmlformats.org/officeDocument/2006/custom-properties" xmlns:vt="http://schemas.openxmlformats.org/officeDocument/2006/docPropsVTypes"/>
</file>