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2F1E2" w14:textId="6AAB9851" w:rsidR="00595282" w:rsidRPr="00D44EBE" w:rsidRDefault="001C2A0B">
      <w:pPr>
        <w:rPr>
          <w:sz w:val="24"/>
          <w:szCs w:val="20"/>
        </w:rPr>
      </w:pPr>
      <w:r w:rsidRPr="00D44EBE">
        <w:rPr>
          <w:rFonts w:hint="eastAsia"/>
          <w:b/>
          <w:sz w:val="24"/>
          <w:szCs w:val="20"/>
        </w:rPr>
        <w:t>时间</w:t>
      </w:r>
      <w:r w:rsidRPr="00D44EBE">
        <w:rPr>
          <w:rFonts w:hint="eastAsia"/>
          <w:sz w:val="24"/>
          <w:szCs w:val="20"/>
        </w:rPr>
        <w:t>：2</w:t>
      </w:r>
      <w:r w:rsidRPr="00D44EBE">
        <w:rPr>
          <w:sz w:val="24"/>
          <w:szCs w:val="20"/>
        </w:rPr>
        <w:t>019</w:t>
      </w:r>
      <w:r w:rsidRPr="00D44EBE">
        <w:rPr>
          <w:rFonts w:hint="eastAsia"/>
          <w:sz w:val="24"/>
          <w:szCs w:val="20"/>
        </w:rPr>
        <w:t>年4月</w:t>
      </w:r>
      <w:r w:rsidR="00270C52">
        <w:rPr>
          <w:rFonts w:hint="eastAsia"/>
          <w:sz w:val="24"/>
          <w:szCs w:val="20"/>
        </w:rPr>
        <w:t>上</w:t>
      </w:r>
      <w:bookmarkStart w:id="0" w:name="_GoBack"/>
      <w:bookmarkEnd w:id="0"/>
      <w:r w:rsidR="00483680" w:rsidRPr="00D44EBE">
        <w:rPr>
          <w:rFonts w:hint="eastAsia"/>
          <w:sz w:val="24"/>
          <w:szCs w:val="20"/>
        </w:rPr>
        <w:t>旬（根据疫情调整提前通知）</w:t>
      </w:r>
    </w:p>
    <w:p w14:paraId="050C99E0" w14:textId="692F9D1A" w:rsidR="001C2A0B" w:rsidRPr="00D44EBE" w:rsidRDefault="001C2A0B">
      <w:pPr>
        <w:rPr>
          <w:sz w:val="24"/>
          <w:szCs w:val="20"/>
        </w:rPr>
      </w:pPr>
      <w:r w:rsidRPr="00D44EBE">
        <w:rPr>
          <w:rFonts w:hint="eastAsia"/>
          <w:b/>
          <w:sz w:val="24"/>
          <w:szCs w:val="20"/>
        </w:rPr>
        <w:t>组织形式</w:t>
      </w:r>
      <w:r w:rsidRPr="00D44EBE">
        <w:rPr>
          <w:rFonts w:hint="eastAsia"/>
          <w:sz w:val="24"/>
          <w:szCs w:val="20"/>
        </w:rPr>
        <w:t>：分组进行（全体参加毕业设计的学生），学生现场展示已完成的毕业设计成果（PPT、文档、已完成的部分系统功能）、教师检查成果并提问</w:t>
      </w:r>
      <w:r w:rsidR="00306D8E" w:rsidRPr="00D44EBE">
        <w:rPr>
          <w:rFonts w:hint="eastAsia"/>
          <w:sz w:val="24"/>
          <w:szCs w:val="20"/>
        </w:rPr>
        <w:t>，时间控制在6-</w:t>
      </w:r>
      <w:r w:rsidR="00306D8E" w:rsidRPr="00D44EBE">
        <w:rPr>
          <w:sz w:val="24"/>
          <w:szCs w:val="20"/>
        </w:rPr>
        <w:t>8</w:t>
      </w:r>
      <w:r w:rsidR="00306D8E" w:rsidRPr="00D44EBE">
        <w:rPr>
          <w:rFonts w:hint="eastAsia"/>
          <w:sz w:val="24"/>
          <w:szCs w:val="20"/>
        </w:rPr>
        <w:t>分钟</w:t>
      </w:r>
      <w:r w:rsidRPr="00D44EBE">
        <w:rPr>
          <w:rFonts w:hint="eastAsia"/>
          <w:sz w:val="24"/>
          <w:szCs w:val="20"/>
        </w:rPr>
        <w:t>。</w:t>
      </w:r>
    </w:p>
    <w:p w14:paraId="30AF8E93" w14:textId="2D545AF8" w:rsidR="00A15490" w:rsidRPr="00D44EBE" w:rsidRDefault="00A15490">
      <w:pPr>
        <w:rPr>
          <w:sz w:val="24"/>
          <w:szCs w:val="20"/>
        </w:rPr>
      </w:pPr>
      <w:r w:rsidRPr="00D44EBE">
        <w:rPr>
          <w:rFonts w:hint="eastAsia"/>
          <w:b/>
          <w:sz w:val="24"/>
          <w:szCs w:val="20"/>
        </w:rPr>
        <w:t>要求</w:t>
      </w:r>
      <w:r w:rsidRPr="00D44EBE">
        <w:rPr>
          <w:rFonts w:hint="eastAsia"/>
          <w:sz w:val="24"/>
          <w:szCs w:val="20"/>
        </w:rPr>
        <w:t>：学生需准备的文档包括</w:t>
      </w:r>
      <w:r w:rsidR="00E02CFC" w:rsidRPr="00D44EBE">
        <w:rPr>
          <w:rFonts w:hint="eastAsia"/>
          <w:sz w:val="24"/>
          <w:szCs w:val="20"/>
        </w:rPr>
        <w:t>0</w:t>
      </w:r>
      <w:r w:rsidR="00E02CFC" w:rsidRPr="00D44EBE">
        <w:rPr>
          <w:sz w:val="24"/>
          <w:szCs w:val="20"/>
        </w:rPr>
        <w:t>1</w:t>
      </w:r>
      <w:r w:rsidR="00E02CFC" w:rsidRPr="00D44EBE">
        <w:rPr>
          <w:rFonts w:hint="eastAsia"/>
          <w:sz w:val="24"/>
          <w:szCs w:val="20"/>
        </w:rPr>
        <w:t>英文文献翻译、</w:t>
      </w:r>
      <w:r w:rsidR="00E02CFC" w:rsidRPr="00D44EBE">
        <w:rPr>
          <w:sz w:val="24"/>
          <w:szCs w:val="20"/>
        </w:rPr>
        <w:t>02文献综述</w:t>
      </w:r>
      <w:r w:rsidR="00E02CFC" w:rsidRPr="00D44EBE">
        <w:rPr>
          <w:rFonts w:hint="eastAsia"/>
          <w:sz w:val="24"/>
          <w:szCs w:val="20"/>
        </w:rPr>
        <w:t>、0</w:t>
      </w:r>
      <w:r w:rsidR="00E02CFC" w:rsidRPr="00D44EBE">
        <w:rPr>
          <w:sz w:val="24"/>
          <w:szCs w:val="20"/>
        </w:rPr>
        <w:t>3</w:t>
      </w:r>
      <w:r w:rsidR="00E02CFC" w:rsidRPr="00D44EBE">
        <w:rPr>
          <w:rFonts w:hint="eastAsia"/>
          <w:sz w:val="24"/>
          <w:szCs w:val="20"/>
        </w:rPr>
        <w:t>可行性分析</w:t>
      </w:r>
      <w:r w:rsidR="00E02CFC">
        <w:rPr>
          <w:rFonts w:hint="eastAsia"/>
          <w:sz w:val="24"/>
          <w:szCs w:val="20"/>
        </w:rPr>
        <w:t>、</w:t>
      </w:r>
      <w:r w:rsidR="001C78D1" w:rsidRPr="00D44EBE">
        <w:rPr>
          <w:rFonts w:hint="eastAsia"/>
          <w:sz w:val="24"/>
          <w:szCs w:val="20"/>
        </w:rPr>
        <w:t>0</w:t>
      </w:r>
      <w:r w:rsidR="001C78D1" w:rsidRPr="00D44EBE">
        <w:rPr>
          <w:sz w:val="24"/>
          <w:szCs w:val="20"/>
        </w:rPr>
        <w:t>4</w:t>
      </w:r>
      <w:r w:rsidRPr="00D44EBE">
        <w:rPr>
          <w:rFonts w:hint="eastAsia"/>
          <w:sz w:val="24"/>
          <w:szCs w:val="20"/>
        </w:rPr>
        <w:t>需求规格说明书、</w:t>
      </w:r>
      <w:r w:rsidR="001C78D1" w:rsidRPr="00D44EBE">
        <w:rPr>
          <w:rFonts w:hint="eastAsia"/>
          <w:sz w:val="24"/>
          <w:szCs w:val="20"/>
        </w:rPr>
        <w:t>0</w:t>
      </w:r>
      <w:r w:rsidR="001C78D1" w:rsidRPr="00D44EBE">
        <w:rPr>
          <w:sz w:val="24"/>
          <w:szCs w:val="20"/>
        </w:rPr>
        <w:t>5</w:t>
      </w:r>
      <w:r w:rsidRPr="00D44EBE">
        <w:rPr>
          <w:rFonts w:hint="eastAsia"/>
          <w:sz w:val="24"/>
          <w:szCs w:val="20"/>
        </w:rPr>
        <w:t>概要设计说明书、</w:t>
      </w:r>
      <w:r w:rsidR="001C78D1" w:rsidRPr="00D44EBE">
        <w:rPr>
          <w:rFonts w:hint="eastAsia"/>
          <w:sz w:val="24"/>
          <w:szCs w:val="20"/>
        </w:rPr>
        <w:t>0</w:t>
      </w:r>
      <w:r w:rsidR="001C78D1" w:rsidRPr="00D44EBE">
        <w:rPr>
          <w:sz w:val="24"/>
          <w:szCs w:val="20"/>
        </w:rPr>
        <w:t>6</w:t>
      </w:r>
      <w:r w:rsidRPr="00D44EBE">
        <w:rPr>
          <w:rFonts w:hint="eastAsia"/>
          <w:sz w:val="24"/>
          <w:szCs w:val="20"/>
        </w:rPr>
        <w:t>数据库设计说明书</w:t>
      </w:r>
      <w:r w:rsidR="00270C52">
        <w:rPr>
          <w:rFonts w:hint="eastAsia"/>
          <w:sz w:val="24"/>
          <w:szCs w:val="20"/>
        </w:rPr>
        <w:t>、</w:t>
      </w:r>
      <w:r w:rsidR="00270C52" w:rsidRPr="00D44EBE">
        <w:rPr>
          <w:sz w:val="24"/>
          <w:szCs w:val="20"/>
        </w:rPr>
        <w:t>07中期检查记录</w:t>
      </w:r>
      <w:r w:rsidR="00306D8E" w:rsidRPr="00D44EBE">
        <w:rPr>
          <w:rFonts w:hint="eastAsia"/>
          <w:sz w:val="24"/>
          <w:szCs w:val="20"/>
        </w:rPr>
        <w:t>，学生在陈述过程中</w:t>
      </w:r>
      <w:proofErr w:type="gramStart"/>
      <w:r w:rsidR="00306D8E" w:rsidRPr="00D44EBE">
        <w:rPr>
          <w:rFonts w:hint="eastAsia"/>
          <w:sz w:val="24"/>
          <w:szCs w:val="20"/>
        </w:rPr>
        <w:t>需展示已</w:t>
      </w:r>
      <w:proofErr w:type="gramEnd"/>
      <w:r w:rsidR="00306D8E" w:rsidRPr="00D44EBE">
        <w:rPr>
          <w:rFonts w:hint="eastAsia"/>
          <w:sz w:val="24"/>
          <w:szCs w:val="20"/>
        </w:rPr>
        <w:t>完成的部分软件系统。</w:t>
      </w:r>
      <w:r w:rsidR="00E02CFC">
        <w:rPr>
          <w:rFonts w:hint="eastAsia"/>
          <w:sz w:val="24"/>
          <w:szCs w:val="20"/>
        </w:rPr>
        <w:t>其中</w:t>
      </w:r>
      <w:r w:rsidR="00E02CFC" w:rsidRPr="00D44EBE">
        <w:rPr>
          <w:sz w:val="24"/>
          <w:szCs w:val="20"/>
        </w:rPr>
        <w:t>07中期检查记录</w:t>
      </w:r>
      <w:r w:rsidR="00E02CFC">
        <w:rPr>
          <w:sz w:val="24"/>
          <w:szCs w:val="20"/>
        </w:rPr>
        <w:t>为在中期现场提交纸质版</w:t>
      </w:r>
      <w:r w:rsidR="00E02CFC">
        <w:rPr>
          <w:rFonts w:hint="eastAsia"/>
          <w:sz w:val="24"/>
          <w:szCs w:val="20"/>
        </w:rPr>
        <w:t>，</w:t>
      </w:r>
      <w:r w:rsidR="001C78D1" w:rsidRPr="00D44EBE">
        <w:rPr>
          <w:rFonts w:hint="eastAsia"/>
          <w:sz w:val="24"/>
          <w:szCs w:val="20"/>
        </w:rPr>
        <w:t>其余文档</w:t>
      </w:r>
      <w:r w:rsidR="00E02CFC">
        <w:rPr>
          <w:rFonts w:hint="eastAsia"/>
          <w:sz w:val="24"/>
          <w:szCs w:val="20"/>
        </w:rPr>
        <w:t>均为在中期现场提交电子版本</w:t>
      </w:r>
      <w:r w:rsidR="001C78D1" w:rsidRPr="00D44EBE">
        <w:rPr>
          <w:rFonts w:hint="eastAsia"/>
          <w:sz w:val="24"/>
          <w:szCs w:val="20"/>
        </w:rPr>
        <w:t>，</w:t>
      </w:r>
      <w:r w:rsidR="00270C52">
        <w:rPr>
          <w:rFonts w:hint="eastAsia"/>
          <w:sz w:val="24"/>
          <w:szCs w:val="20"/>
        </w:rPr>
        <w:t>文件夹</w:t>
      </w:r>
      <w:r w:rsidR="00E02CFC">
        <w:rPr>
          <w:rFonts w:hint="eastAsia"/>
          <w:sz w:val="24"/>
          <w:szCs w:val="20"/>
        </w:rPr>
        <w:t>命名方式</w:t>
      </w:r>
      <w:r w:rsidR="001F4079" w:rsidRPr="00D44EBE">
        <w:rPr>
          <w:rFonts w:hint="eastAsia"/>
          <w:sz w:val="24"/>
          <w:szCs w:val="20"/>
        </w:rPr>
        <w:t>按</w:t>
      </w:r>
      <w:r w:rsidR="00E02CFC" w:rsidRPr="00E02CFC">
        <w:rPr>
          <w:sz w:val="24"/>
          <w:szCs w:val="20"/>
        </w:rPr>
        <w:t>“指导教师_学号_姓名”</w:t>
      </w:r>
      <w:r w:rsidR="001F4079" w:rsidRPr="00D44EBE">
        <w:rPr>
          <w:rFonts w:hint="eastAsia"/>
          <w:sz w:val="24"/>
          <w:szCs w:val="20"/>
        </w:rPr>
        <w:t>。</w:t>
      </w:r>
      <w:r w:rsidR="00270C52">
        <w:rPr>
          <w:rFonts w:hint="eastAsia"/>
          <w:sz w:val="24"/>
          <w:szCs w:val="20"/>
        </w:rPr>
        <w:t>（注：01、02、03、04文档于开题阶段已下发）</w:t>
      </w:r>
    </w:p>
    <w:p w14:paraId="4681232D" w14:textId="562120BB" w:rsidR="00306D8E" w:rsidRDefault="001F4079">
      <w:pPr>
        <w:rPr>
          <w:sz w:val="32"/>
        </w:rPr>
      </w:pPr>
      <w:r>
        <w:rPr>
          <w:rFonts w:hint="eastAsia"/>
          <w:b/>
          <w:sz w:val="32"/>
        </w:rPr>
        <w:t>附：参考</w:t>
      </w:r>
      <w:r w:rsidR="00306D8E" w:rsidRPr="00306D8E">
        <w:rPr>
          <w:rFonts w:hint="eastAsia"/>
          <w:b/>
          <w:sz w:val="32"/>
        </w:rPr>
        <w:t>评价标准</w:t>
      </w:r>
      <w:r w:rsidR="00306D8E">
        <w:rPr>
          <w:rFonts w:hint="eastAsia"/>
          <w:sz w:val="32"/>
        </w:rPr>
        <w:t>：</w:t>
      </w:r>
    </w:p>
    <w:tbl>
      <w:tblPr>
        <w:tblStyle w:val="a5"/>
        <w:tblW w:w="5038" w:type="pct"/>
        <w:tblLook w:val="04A0" w:firstRow="1" w:lastRow="0" w:firstColumn="1" w:lastColumn="0" w:noHBand="0" w:noVBand="1"/>
      </w:tblPr>
      <w:tblGrid>
        <w:gridCol w:w="1597"/>
        <w:gridCol w:w="6990"/>
      </w:tblGrid>
      <w:tr w:rsidR="00AD4D9A" w:rsidRPr="00AF41D3" w14:paraId="61D6CFCE" w14:textId="77777777" w:rsidTr="00D44EBE">
        <w:trPr>
          <w:trHeight w:val="409"/>
        </w:trPr>
        <w:tc>
          <w:tcPr>
            <w:tcW w:w="930" w:type="pct"/>
            <w:vAlign w:val="center"/>
          </w:tcPr>
          <w:p w14:paraId="2D803A93" w14:textId="4834C9EA" w:rsidR="00AD4D9A" w:rsidRPr="001F4079" w:rsidRDefault="00AD4D9A" w:rsidP="004C4ECB">
            <w:pPr>
              <w:pStyle w:val="a6"/>
              <w:spacing w:line="240" w:lineRule="auto"/>
              <w:jc w:val="center"/>
              <w:rPr>
                <w:rFonts w:cs="Times New Roman"/>
                <w:b/>
                <w:sz w:val="24"/>
                <w:szCs w:val="21"/>
              </w:rPr>
            </w:pPr>
            <w:r w:rsidRPr="001F4079">
              <w:rPr>
                <w:rFonts w:cs="Times New Roman" w:hint="eastAsia"/>
                <w:b/>
                <w:sz w:val="24"/>
                <w:szCs w:val="21"/>
              </w:rPr>
              <w:t>内容</w:t>
            </w:r>
          </w:p>
        </w:tc>
        <w:tc>
          <w:tcPr>
            <w:tcW w:w="4070" w:type="pct"/>
            <w:vAlign w:val="center"/>
          </w:tcPr>
          <w:p w14:paraId="2B53D858" w14:textId="6B5ACCFE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b/>
                <w:sz w:val="24"/>
                <w:szCs w:val="21"/>
              </w:rPr>
            </w:pPr>
            <w:r w:rsidRPr="001F4079">
              <w:rPr>
                <w:rFonts w:cs="Times New Roman" w:hint="eastAsia"/>
                <w:b/>
                <w:sz w:val="24"/>
                <w:szCs w:val="21"/>
              </w:rPr>
              <w:t>标准</w:t>
            </w:r>
          </w:p>
        </w:tc>
      </w:tr>
      <w:tr w:rsidR="00AD4D9A" w:rsidRPr="00AF41D3" w14:paraId="61468C92" w14:textId="4D7D2FFB" w:rsidTr="00D44EBE">
        <w:trPr>
          <w:trHeight w:val="409"/>
        </w:trPr>
        <w:tc>
          <w:tcPr>
            <w:tcW w:w="930" w:type="pct"/>
            <w:vAlign w:val="center"/>
          </w:tcPr>
          <w:p w14:paraId="74F40E15" w14:textId="77777777" w:rsidR="00AD4D9A" w:rsidRPr="001F4079" w:rsidRDefault="00AD4D9A" w:rsidP="004C4ECB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需求分析</w:t>
            </w:r>
          </w:p>
          <w:p w14:paraId="1BDBD495" w14:textId="5A7A26B2" w:rsidR="00AD4D9A" w:rsidRPr="001F4079" w:rsidRDefault="00AD4D9A" w:rsidP="004C4ECB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（需求规格说明书）</w:t>
            </w:r>
          </w:p>
        </w:tc>
        <w:tc>
          <w:tcPr>
            <w:tcW w:w="4070" w:type="pct"/>
            <w:vAlign w:val="center"/>
          </w:tcPr>
          <w:p w14:paraId="5B7722D5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合格标准：</w:t>
            </w:r>
            <w:r w:rsidRPr="001F4079">
              <w:rPr>
                <w:rFonts w:cs="Times New Roman"/>
                <w:sz w:val="24"/>
                <w:szCs w:val="21"/>
              </w:rPr>
              <w:t xml:space="preserve"> </w:t>
            </w:r>
          </w:p>
          <w:p w14:paraId="048022E5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/>
                <w:sz w:val="24"/>
                <w:szCs w:val="21"/>
              </w:rPr>
              <w:t>1.</w:t>
            </w:r>
            <w:r w:rsidRPr="001F4079">
              <w:rPr>
                <w:rFonts w:cs="Times New Roman" w:hint="eastAsia"/>
                <w:sz w:val="24"/>
                <w:szCs w:val="21"/>
              </w:rPr>
              <w:t>格式及内容符合模板要求。</w:t>
            </w:r>
            <w:r w:rsidRPr="001F4079">
              <w:rPr>
                <w:rFonts w:cs="Times New Roman"/>
                <w:sz w:val="24"/>
                <w:szCs w:val="21"/>
              </w:rPr>
              <w:t>2.</w:t>
            </w:r>
            <w:r w:rsidRPr="001F4079">
              <w:rPr>
                <w:rFonts w:cs="Times New Roman"/>
                <w:sz w:val="24"/>
                <w:szCs w:val="21"/>
              </w:rPr>
              <w:t>功能需求（</w:t>
            </w:r>
            <w:r w:rsidRPr="001F4079">
              <w:rPr>
                <w:rFonts w:cs="Times New Roman" w:hint="eastAsia"/>
                <w:sz w:val="24"/>
                <w:szCs w:val="21"/>
              </w:rPr>
              <w:t>有分析与建模）。</w:t>
            </w:r>
            <w:r w:rsidRPr="001F4079">
              <w:rPr>
                <w:rFonts w:cs="Times New Roman"/>
                <w:sz w:val="24"/>
                <w:szCs w:val="21"/>
              </w:rPr>
              <w:t>如用面向对方方法开发则应该有用例图、用例描述等（参照</w:t>
            </w:r>
            <w:r w:rsidRPr="001F4079">
              <w:rPr>
                <w:rFonts w:cs="Times New Roman" w:hint="eastAsia"/>
                <w:sz w:val="24"/>
                <w:szCs w:val="21"/>
              </w:rPr>
              <w:t>《需求示例：需求规格》中“功能规格</w:t>
            </w:r>
            <w:r w:rsidRPr="001F4079">
              <w:rPr>
                <w:rFonts w:cs="Times New Roman"/>
                <w:sz w:val="24"/>
                <w:szCs w:val="21"/>
              </w:rPr>
              <w:t>”</w:t>
            </w:r>
            <w:r w:rsidRPr="001F4079">
              <w:rPr>
                <w:rFonts w:cs="Times New Roman"/>
                <w:sz w:val="24"/>
                <w:szCs w:val="21"/>
              </w:rPr>
              <w:t>）内容</w:t>
            </w:r>
            <w:r w:rsidRPr="001F4079">
              <w:rPr>
                <w:rFonts w:cs="Times New Roman" w:hint="eastAsia"/>
                <w:sz w:val="24"/>
                <w:szCs w:val="21"/>
              </w:rPr>
              <w:t>。</w:t>
            </w:r>
          </w:p>
          <w:p w14:paraId="42C752AE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提升标准：</w:t>
            </w:r>
          </w:p>
          <w:p w14:paraId="01D4F1A2" w14:textId="4FF17AC0" w:rsidR="00AD4D9A" w:rsidRPr="001F4079" w:rsidRDefault="00AD4D9A" w:rsidP="001F4079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/>
                <w:sz w:val="24"/>
                <w:szCs w:val="21"/>
              </w:rPr>
              <w:t>1.</w:t>
            </w:r>
            <w:r w:rsidRPr="001F4079">
              <w:rPr>
                <w:rFonts w:cs="Times New Roman" w:hint="eastAsia"/>
                <w:sz w:val="24"/>
                <w:szCs w:val="21"/>
              </w:rPr>
              <w:t>业务分析部分有业务处理模型（业务流程图）。</w:t>
            </w:r>
            <w:r w:rsidRPr="001F4079">
              <w:rPr>
                <w:rFonts w:cs="Times New Roman"/>
                <w:sz w:val="24"/>
                <w:szCs w:val="21"/>
              </w:rPr>
              <w:t>2.</w:t>
            </w:r>
            <w:r w:rsidRPr="001F4079">
              <w:rPr>
                <w:rFonts w:cs="Times New Roman" w:hint="eastAsia"/>
                <w:sz w:val="24"/>
                <w:szCs w:val="21"/>
              </w:rPr>
              <w:t>数据描述合理、清晰。</w:t>
            </w:r>
          </w:p>
        </w:tc>
      </w:tr>
      <w:tr w:rsidR="00AD4D9A" w:rsidRPr="00AF41D3" w14:paraId="0F6A9811" w14:textId="4D51E221" w:rsidTr="00D44EBE">
        <w:trPr>
          <w:trHeight w:val="409"/>
        </w:trPr>
        <w:tc>
          <w:tcPr>
            <w:tcW w:w="930" w:type="pct"/>
            <w:vAlign w:val="center"/>
          </w:tcPr>
          <w:p w14:paraId="69699E1E" w14:textId="77777777" w:rsidR="00AD4D9A" w:rsidRPr="001F4079" w:rsidRDefault="00AD4D9A" w:rsidP="004C4ECB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概要设计</w:t>
            </w:r>
          </w:p>
          <w:p w14:paraId="6A8BAA22" w14:textId="2F8DC009" w:rsidR="00AD4D9A" w:rsidRPr="001F4079" w:rsidRDefault="00AD4D9A" w:rsidP="004C4ECB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（概要设计说明书）</w:t>
            </w:r>
          </w:p>
        </w:tc>
        <w:tc>
          <w:tcPr>
            <w:tcW w:w="4070" w:type="pct"/>
            <w:vAlign w:val="center"/>
          </w:tcPr>
          <w:p w14:paraId="0B0ADD2E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合格标准：</w:t>
            </w:r>
          </w:p>
          <w:p w14:paraId="3AD3E6BB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/>
                <w:sz w:val="24"/>
                <w:szCs w:val="21"/>
              </w:rPr>
              <w:t>1.</w:t>
            </w:r>
            <w:r w:rsidRPr="001F4079">
              <w:rPr>
                <w:rFonts w:cs="Times New Roman" w:hint="eastAsia"/>
                <w:sz w:val="24"/>
                <w:szCs w:val="21"/>
              </w:rPr>
              <w:t>格式及内容符合规范</w:t>
            </w:r>
            <w:r w:rsidRPr="001F4079">
              <w:rPr>
                <w:rFonts w:cs="Times New Roman"/>
                <w:sz w:val="24"/>
                <w:szCs w:val="21"/>
              </w:rPr>
              <w:t>/</w:t>
            </w:r>
            <w:r w:rsidRPr="001F4079">
              <w:rPr>
                <w:rFonts w:cs="Times New Roman" w:hint="eastAsia"/>
                <w:sz w:val="24"/>
                <w:szCs w:val="21"/>
              </w:rPr>
              <w:t>模板要求。</w:t>
            </w:r>
            <w:r w:rsidRPr="001F4079">
              <w:rPr>
                <w:rFonts w:cs="Times New Roman"/>
                <w:sz w:val="24"/>
                <w:szCs w:val="21"/>
              </w:rPr>
              <w:t>2.</w:t>
            </w:r>
            <w:r w:rsidRPr="001F4079">
              <w:rPr>
                <w:rFonts w:cs="Times New Roman" w:hint="eastAsia"/>
                <w:sz w:val="24"/>
                <w:szCs w:val="21"/>
              </w:rPr>
              <w:t>系统体系结构、系统功能结构合理清晰。</w:t>
            </w:r>
          </w:p>
          <w:p w14:paraId="6E477689" w14:textId="77777777" w:rsidR="00AD4D9A" w:rsidRPr="001F4079" w:rsidRDefault="00AD4D9A" w:rsidP="004C4ECB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提升标准：</w:t>
            </w:r>
          </w:p>
          <w:p w14:paraId="52DD509E" w14:textId="7DFF0943" w:rsidR="00AD4D9A" w:rsidRPr="001F4079" w:rsidRDefault="00AD4D9A" w:rsidP="001F4079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/>
                <w:sz w:val="24"/>
                <w:szCs w:val="21"/>
              </w:rPr>
              <w:t>1.</w:t>
            </w:r>
            <w:r w:rsidRPr="001F4079">
              <w:rPr>
                <w:rFonts w:cs="Times New Roman" w:hint="eastAsia"/>
                <w:sz w:val="24"/>
                <w:szCs w:val="21"/>
              </w:rPr>
              <w:t>功能模块设计说明用恰当模型描述（如</w:t>
            </w:r>
            <w:r w:rsidRPr="001F4079">
              <w:rPr>
                <w:rFonts w:cs="Times New Roman"/>
                <w:sz w:val="24"/>
                <w:szCs w:val="21"/>
              </w:rPr>
              <w:t>UML</w:t>
            </w:r>
            <w:r w:rsidRPr="001F4079">
              <w:rPr>
                <w:rFonts w:cs="Times New Roman" w:hint="eastAsia"/>
                <w:sz w:val="24"/>
                <w:szCs w:val="21"/>
              </w:rPr>
              <w:t>各种图）。</w:t>
            </w:r>
          </w:p>
        </w:tc>
      </w:tr>
      <w:tr w:rsidR="00AD4D9A" w:rsidRPr="00AF41D3" w14:paraId="4EF5A473" w14:textId="5B2090BD" w:rsidTr="00D44EBE">
        <w:trPr>
          <w:trHeight w:val="409"/>
        </w:trPr>
        <w:tc>
          <w:tcPr>
            <w:tcW w:w="930" w:type="pct"/>
            <w:vAlign w:val="center"/>
          </w:tcPr>
          <w:p w14:paraId="4367DDED" w14:textId="77777777" w:rsidR="00AD4D9A" w:rsidRPr="001F4079" w:rsidRDefault="00AD4D9A" w:rsidP="00306D8E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数据库设计</w:t>
            </w:r>
          </w:p>
          <w:p w14:paraId="10F84A06" w14:textId="0DCCD8D0" w:rsidR="00AD4D9A" w:rsidRPr="001F4079" w:rsidRDefault="00AD4D9A" w:rsidP="00306D8E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（数据库设计说明书）</w:t>
            </w:r>
          </w:p>
        </w:tc>
        <w:tc>
          <w:tcPr>
            <w:tcW w:w="4070" w:type="pct"/>
            <w:vAlign w:val="center"/>
          </w:tcPr>
          <w:p w14:paraId="306C672B" w14:textId="77777777" w:rsidR="00AD4D9A" w:rsidRPr="001F4079" w:rsidRDefault="00AD4D9A" w:rsidP="00306D8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合格标准：</w:t>
            </w:r>
          </w:p>
          <w:p w14:paraId="49BE9CC2" w14:textId="77777777" w:rsidR="00AD4D9A" w:rsidRPr="001F4079" w:rsidRDefault="00AD4D9A" w:rsidP="00306D8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/>
                <w:sz w:val="24"/>
                <w:szCs w:val="21"/>
              </w:rPr>
              <w:t>1.</w:t>
            </w:r>
            <w:r w:rsidRPr="001F4079">
              <w:rPr>
                <w:rFonts w:cs="Times New Roman" w:hint="eastAsia"/>
                <w:sz w:val="24"/>
                <w:szCs w:val="21"/>
              </w:rPr>
              <w:t>格式及内容符合规范</w:t>
            </w:r>
            <w:r w:rsidRPr="001F4079">
              <w:rPr>
                <w:rFonts w:cs="Times New Roman"/>
                <w:sz w:val="24"/>
                <w:szCs w:val="21"/>
              </w:rPr>
              <w:t>/</w:t>
            </w:r>
            <w:r w:rsidRPr="001F4079">
              <w:rPr>
                <w:rFonts w:cs="Times New Roman" w:hint="eastAsia"/>
                <w:sz w:val="24"/>
                <w:szCs w:val="21"/>
              </w:rPr>
              <w:t>模板要求。</w:t>
            </w:r>
            <w:r w:rsidRPr="001F4079">
              <w:rPr>
                <w:rFonts w:cs="Times New Roman"/>
                <w:sz w:val="24"/>
                <w:szCs w:val="21"/>
              </w:rPr>
              <w:t>2.</w:t>
            </w:r>
            <w:r w:rsidRPr="001F4079">
              <w:rPr>
                <w:rFonts w:cs="Times New Roman" w:hint="eastAsia"/>
                <w:sz w:val="24"/>
                <w:szCs w:val="21"/>
              </w:rPr>
              <w:t>总模型图及对象列表</w:t>
            </w:r>
            <w:proofErr w:type="gramStart"/>
            <w:r w:rsidRPr="001F4079">
              <w:rPr>
                <w:rFonts w:cs="Times New Roman" w:hint="eastAsia"/>
                <w:sz w:val="24"/>
                <w:szCs w:val="21"/>
              </w:rPr>
              <w:t>需包括</w:t>
            </w:r>
            <w:proofErr w:type="gramEnd"/>
            <w:r w:rsidRPr="001F4079">
              <w:rPr>
                <w:rFonts w:cs="Times New Roman" w:hint="eastAsia"/>
                <w:sz w:val="24"/>
                <w:szCs w:val="21"/>
              </w:rPr>
              <w:t>总模型、对象列表、表列表、视图列表、存储过程列表。</w:t>
            </w:r>
            <w:r w:rsidRPr="001F4079">
              <w:rPr>
                <w:rFonts w:cs="Times New Roman"/>
                <w:sz w:val="24"/>
                <w:szCs w:val="21"/>
              </w:rPr>
              <w:t>3.</w:t>
            </w:r>
            <w:r w:rsidRPr="001F4079">
              <w:rPr>
                <w:rFonts w:cs="Times New Roman" w:hint="eastAsia"/>
                <w:sz w:val="24"/>
                <w:szCs w:val="21"/>
              </w:rPr>
              <w:t>有基本的设计过程。</w:t>
            </w:r>
          </w:p>
          <w:p w14:paraId="3090AAE6" w14:textId="77777777" w:rsidR="00AD4D9A" w:rsidRPr="001F4079" w:rsidRDefault="00AD4D9A" w:rsidP="00306D8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提升标准：</w:t>
            </w:r>
          </w:p>
          <w:p w14:paraId="203C938F" w14:textId="3C1356A9" w:rsidR="00AD4D9A" w:rsidRPr="001F4079" w:rsidRDefault="00AD4D9A" w:rsidP="001F4079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有完备的设计过程，并设计合理，至少符合第三范式</w:t>
            </w:r>
          </w:p>
        </w:tc>
      </w:tr>
      <w:tr w:rsidR="00AD4D9A" w:rsidRPr="00AF41D3" w14:paraId="19A1B0EE" w14:textId="77777777" w:rsidTr="00D44EBE">
        <w:trPr>
          <w:trHeight w:val="1158"/>
        </w:trPr>
        <w:tc>
          <w:tcPr>
            <w:tcW w:w="930" w:type="pct"/>
            <w:vAlign w:val="center"/>
          </w:tcPr>
          <w:p w14:paraId="3709C4EF" w14:textId="77777777" w:rsidR="00AD4D9A" w:rsidRPr="001F4079" w:rsidRDefault="00AD4D9A" w:rsidP="00306D8E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系统功能</w:t>
            </w:r>
          </w:p>
          <w:p w14:paraId="6E6214F4" w14:textId="6A3384F3" w:rsidR="00AD4D9A" w:rsidRPr="001F4079" w:rsidRDefault="00AD4D9A" w:rsidP="00306D8E">
            <w:pPr>
              <w:pStyle w:val="a6"/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（功能演示）</w:t>
            </w:r>
          </w:p>
        </w:tc>
        <w:tc>
          <w:tcPr>
            <w:tcW w:w="4070" w:type="pct"/>
            <w:vAlign w:val="center"/>
          </w:tcPr>
          <w:p w14:paraId="1F815C75" w14:textId="77777777" w:rsidR="00AD4D9A" w:rsidRPr="001F4079" w:rsidRDefault="00AD4D9A" w:rsidP="00306D8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合格标准：</w:t>
            </w:r>
          </w:p>
          <w:p w14:paraId="4D8D0E4E" w14:textId="4ECD9121" w:rsidR="00AD4D9A" w:rsidRPr="001F4079" w:rsidRDefault="00AD4D9A" w:rsidP="00306D8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按进度计划已完成整个系统功能的</w:t>
            </w:r>
            <w:r w:rsidRPr="001F4079">
              <w:rPr>
                <w:rFonts w:cs="Times New Roman"/>
                <w:sz w:val="24"/>
                <w:szCs w:val="21"/>
              </w:rPr>
              <w:t>20</w:t>
            </w:r>
            <w:r w:rsidRPr="001F4079">
              <w:rPr>
                <w:rFonts w:cs="Times New Roman" w:hint="eastAsia"/>
                <w:sz w:val="24"/>
                <w:szCs w:val="21"/>
              </w:rPr>
              <w:t>%-</w:t>
            </w:r>
            <w:r w:rsidR="00F3709A" w:rsidRPr="001F4079">
              <w:rPr>
                <w:rFonts w:cs="Times New Roman"/>
                <w:sz w:val="24"/>
                <w:szCs w:val="21"/>
              </w:rPr>
              <w:t>3</w:t>
            </w:r>
            <w:r w:rsidRPr="001F4079">
              <w:rPr>
                <w:rFonts w:cs="Times New Roman"/>
                <w:sz w:val="24"/>
                <w:szCs w:val="21"/>
              </w:rPr>
              <w:t>0</w:t>
            </w:r>
            <w:r w:rsidRPr="001F4079">
              <w:rPr>
                <w:rFonts w:cs="Times New Roman" w:hint="eastAsia"/>
                <w:sz w:val="24"/>
                <w:szCs w:val="21"/>
              </w:rPr>
              <w:t>%</w:t>
            </w:r>
          </w:p>
          <w:p w14:paraId="1ECC9D01" w14:textId="77777777" w:rsidR="00AD4D9A" w:rsidRPr="001F4079" w:rsidRDefault="00AD4D9A" w:rsidP="00AD4D9A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提升标准：</w:t>
            </w:r>
          </w:p>
          <w:p w14:paraId="43CAC81B" w14:textId="54BC1FD1" w:rsidR="00AD4D9A" w:rsidRPr="001F4079" w:rsidRDefault="00AD4D9A" w:rsidP="00D44EBE">
            <w:pPr>
              <w:pStyle w:val="a6"/>
              <w:spacing w:line="240" w:lineRule="auto"/>
              <w:rPr>
                <w:rFonts w:cs="Times New Roman"/>
                <w:sz w:val="24"/>
                <w:szCs w:val="21"/>
              </w:rPr>
            </w:pPr>
            <w:r w:rsidRPr="001F4079">
              <w:rPr>
                <w:rFonts w:cs="Times New Roman" w:hint="eastAsia"/>
                <w:sz w:val="24"/>
                <w:szCs w:val="21"/>
              </w:rPr>
              <w:t>按进度计划已完成整个系统功能的</w:t>
            </w:r>
            <w:r w:rsidR="00F3709A" w:rsidRPr="001F4079">
              <w:rPr>
                <w:rFonts w:cs="Times New Roman"/>
                <w:sz w:val="24"/>
                <w:szCs w:val="21"/>
              </w:rPr>
              <w:t>3</w:t>
            </w:r>
            <w:r w:rsidRPr="001F4079">
              <w:rPr>
                <w:rFonts w:cs="Times New Roman"/>
                <w:sz w:val="24"/>
                <w:szCs w:val="21"/>
              </w:rPr>
              <w:t>0</w:t>
            </w:r>
            <w:r w:rsidRPr="001F4079">
              <w:rPr>
                <w:rFonts w:cs="Times New Roman" w:hint="eastAsia"/>
                <w:sz w:val="24"/>
                <w:szCs w:val="21"/>
              </w:rPr>
              <w:t>%</w:t>
            </w:r>
            <w:r w:rsidRPr="001F4079">
              <w:rPr>
                <w:rFonts w:cs="Times New Roman" w:hint="eastAsia"/>
                <w:sz w:val="24"/>
                <w:szCs w:val="21"/>
              </w:rPr>
              <w:t>以上</w:t>
            </w:r>
          </w:p>
        </w:tc>
      </w:tr>
    </w:tbl>
    <w:p w14:paraId="0FBD0235" w14:textId="3BF6FCB4" w:rsidR="001C2A0B" w:rsidRPr="001C2A0B" w:rsidRDefault="001C2A0B" w:rsidP="00D44EBE">
      <w:pPr>
        <w:rPr>
          <w:sz w:val="32"/>
        </w:rPr>
      </w:pPr>
    </w:p>
    <w:sectPr w:rsidR="001C2A0B" w:rsidRPr="001C2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8C13E" w14:textId="77777777" w:rsidR="00EF0AD5" w:rsidRDefault="00EF0AD5" w:rsidP="001C2A0B">
      <w:r>
        <w:separator/>
      </w:r>
    </w:p>
  </w:endnote>
  <w:endnote w:type="continuationSeparator" w:id="0">
    <w:p w14:paraId="00CFE84A" w14:textId="77777777" w:rsidR="00EF0AD5" w:rsidRDefault="00EF0AD5" w:rsidP="001C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E7514" w14:textId="77777777" w:rsidR="00EF0AD5" w:rsidRDefault="00EF0AD5" w:rsidP="001C2A0B">
      <w:r>
        <w:separator/>
      </w:r>
    </w:p>
  </w:footnote>
  <w:footnote w:type="continuationSeparator" w:id="0">
    <w:p w14:paraId="69F71116" w14:textId="77777777" w:rsidR="00EF0AD5" w:rsidRDefault="00EF0AD5" w:rsidP="001C2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9"/>
    <w:rsid w:val="001C2A0B"/>
    <w:rsid w:val="001C78D1"/>
    <w:rsid w:val="001F4079"/>
    <w:rsid w:val="00270C52"/>
    <w:rsid w:val="00306D8E"/>
    <w:rsid w:val="003F7439"/>
    <w:rsid w:val="00483680"/>
    <w:rsid w:val="004F4FEE"/>
    <w:rsid w:val="00595282"/>
    <w:rsid w:val="005F2186"/>
    <w:rsid w:val="005F3B41"/>
    <w:rsid w:val="006411E9"/>
    <w:rsid w:val="006D0201"/>
    <w:rsid w:val="00857959"/>
    <w:rsid w:val="00926477"/>
    <w:rsid w:val="00A15490"/>
    <w:rsid w:val="00AD4D9A"/>
    <w:rsid w:val="00AF41D3"/>
    <w:rsid w:val="00D44EBE"/>
    <w:rsid w:val="00E02CFC"/>
    <w:rsid w:val="00EF0AD5"/>
    <w:rsid w:val="00F1711E"/>
    <w:rsid w:val="00F3709A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30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A0B"/>
    <w:rPr>
      <w:sz w:val="18"/>
      <w:szCs w:val="18"/>
    </w:rPr>
  </w:style>
  <w:style w:type="table" w:styleId="a5">
    <w:name w:val="Table Grid"/>
    <w:basedOn w:val="a1"/>
    <w:uiPriority w:val="59"/>
    <w:qFormat/>
    <w:rsid w:val="00306D8E"/>
    <w:rPr>
      <w:rFonts w:ascii="Times New Roman" w:eastAsia="宋体" w:hAnsi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qFormat/>
    <w:rsid w:val="00306D8E"/>
    <w:pPr>
      <w:spacing w:line="360" w:lineRule="auto"/>
    </w:pPr>
    <w:rPr>
      <w:rFonts w:ascii="Times New Roman" w:eastAsia="宋体" w:hAnsi="Times New Roman" w:cs="宋体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A0B"/>
    <w:rPr>
      <w:sz w:val="18"/>
      <w:szCs w:val="18"/>
    </w:rPr>
  </w:style>
  <w:style w:type="table" w:styleId="a5">
    <w:name w:val="Table Grid"/>
    <w:basedOn w:val="a1"/>
    <w:uiPriority w:val="59"/>
    <w:qFormat/>
    <w:rsid w:val="00306D8E"/>
    <w:rPr>
      <w:rFonts w:ascii="Times New Roman" w:eastAsia="宋体" w:hAnsi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表格"/>
    <w:basedOn w:val="a"/>
    <w:qFormat/>
    <w:rsid w:val="00306D8E"/>
    <w:pPr>
      <w:spacing w:line="360" w:lineRule="auto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挑食妹</cp:lastModifiedBy>
  <cp:revision>11</cp:revision>
  <dcterms:created xsi:type="dcterms:W3CDTF">2019-04-08T05:07:00Z</dcterms:created>
  <dcterms:modified xsi:type="dcterms:W3CDTF">2020-03-14T01:37:00Z</dcterms:modified>
</cp:coreProperties>
</file>