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a4"/>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a4"/>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a6"/>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a6"/>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a6"/>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a6"/>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a6"/>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a6"/>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a6"/>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a6"/>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a6"/>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a6"/>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a6"/>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a6"/>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a6"/>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a6"/>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a6"/>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a6"/>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a6"/>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a6"/>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a6"/>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a6"/>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a6"/>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a6"/>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a6"/>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a6"/>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a6"/>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a6"/>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a6"/>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a6"/>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a6"/>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a6"/>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a6"/>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a6"/>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a4"/>
        <w:rPr>
          <w:color w:val="D25F10"/>
        </w:rPr>
      </w:pPr>
      <w:r>
        <w:rPr>
          <w:color w:val="D25F10"/>
        </w:rPr>
        <w:br w:type="page"/>
      </w:r>
    </w:p>
    <w:p w14:paraId="143FBEAA" w14:textId="13EEB0A1" w:rsidR="000F7A09" w:rsidRPr="0010573B" w:rsidRDefault="000F7A09" w:rsidP="0010573B">
      <w:pPr>
        <w:pStyle w:val="a4"/>
        <w:rPr>
          <w:color w:val="D25F10"/>
        </w:rPr>
      </w:pPr>
      <w:r w:rsidRPr="0010573B">
        <w:rPr>
          <w:color w:val="D25F10"/>
        </w:rPr>
        <w:lastRenderedPageBreak/>
        <w:t>Introduction</w:t>
      </w:r>
    </w:p>
    <w:p w14:paraId="022B1F1D" w14:textId="6B763C92" w:rsidR="006D77B9" w:rsidRDefault="000F7A09" w:rsidP="00A7731E">
      <w:pPr>
        <w:pStyle w:val="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4CEF41CB" w14:textId="77777777" w:rsidR="002D3FC3" w:rsidRPr="006D77B9" w:rsidRDefault="002D3FC3" w:rsidP="006D77B9">
      <w:pPr>
        <w:jc w:val="both"/>
      </w:pPr>
    </w:p>
    <w:p w14:paraId="1914B2E3" w14:textId="27E623A0" w:rsidR="000F7A09" w:rsidRDefault="000F7A09" w:rsidP="00A7731E">
      <w:pPr>
        <w:pStyle w:val="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a4"/>
        <w:rPr>
          <w:color w:val="D25F10"/>
        </w:rPr>
      </w:pPr>
      <w:r w:rsidRPr="0010573B">
        <w:rPr>
          <w:color w:val="D25F10"/>
        </w:rPr>
        <w:lastRenderedPageBreak/>
        <w:t>Développement</w:t>
      </w:r>
    </w:p>
    <w:p w14:paraId="51241DEF" w14:textId="7FF205E5" w:rsidR="000F7A09" w:rsidRPr="0010573B" w:rsidRDefault="000F7A09" w:rsidP="0010573B">
      <w:pPr>
        <w:pStyle w:val="1"/>
        <w:rPr>
          <w:color w:val="D25F10"/>
        </w:rPr>
      </w:pPr>
      <w:bookmarkStart w:id="2" w:name="_Toc155514144"/>
      <w:r w:rsidRPr="0010573B">
        <w:rPr>
          <w:color w:val="D25F10"/>
        </w:rPr>
        <w:t>Phases d’analyses</w:t>
      </w:r>
      <w:bookmarkEnd w:id="2"/>
    </w:p>
    <w:p w14:paraId="5D26642A" w14:textId="475F2D99" w:rsidR="000F7A09" w:rsidRDefault="00901B03" w:rsidP="006D77B9">
      <w:pPr>
        <w:pStyle w:val="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922F0C2" w:rsidR="00D329E0" w:rsidRDefault="00CB2A14" w:rsidP="00E775D4">
      <w:pPr>
        <w:pStyle w:val="ac"/>
      </w:pPr>
      <w:r>
        <w:t xml:space="preserve">Figure </w:t>
      </w:r>
      <w:r w:rsidR="00000000">
        <w:fldChar w:fldCharType="begin"/>
      </w:r>
      <w:r w:rsidR="00000000">
        <w:instrText xml:space="preserve"> SEQ Figure \* ARABIC </w:instrText>
      </w:r>
      <w:r w:rsidR="00000000">
        <w:fldChar w:fldCharType="separate"/>
      </w:r>
      <w:r w:rsidR="00322467">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a6"/>
          </w:rPr>
          <w:t>L’essentiel-jeu-</w:t>
        </w:r>
        <w:r w:rsidR="006824E8" w:rsidRPr="006824E8">
          <w:rPr>
            <w:rStyle w:val="a6"/>
          </w:rPr>
          <w:t>vidéo</w:t>
        </w:r>
        <w:r w:rsidR="0075510B" w:rsidRPr="006824E8">
          <w:rPr>
            <w:rStyle w:val="a6"/>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1E85347E" w14:textId="77777777" w:rsidR="00BA20C3" w:rsidRDefault="00BA20C3" w:rsidP="003C0CF4"/>
    <w:p w14:paraId="36FBE3E4" w14:textId="7E9BE202" w:rsidR="008D3579" w:rsidRDefault="00B470C6" w:rsidP="008D3579">
      <w:pPr>
        <w:pStyle w:val="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315BE3B7" w14:textId="77777777" w:rsidR="007D5D27" w:rsidRPr="00D40193" w:rsidRDefault="007D5D27"/>
    <w:p w14:paraId="0ABC9751" w14:textId="3A8749E8" w:rsidR="00D86D88" w:rsidRPr="00BA20C3" w:rsidRDefault="00901B03" w:rsidP="00BA20C3">
      <w:pPr>
        <w:pStyle w:val="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BF0FAF">
        <w:rPr>
          <w:color w:val="ED6E17"/>
        </w:rPr>
        <w:br w:type="page"/>
      </w:r>
    </w:p>
    <w:p w14:paraId="080FFCF8" w14:textId="57955EB7" w:rsidR="00901B03" w:rsidRDefault="00901B03" w:rsidP="006D77B9">
      <w:pPr>
        <w:pStyle w:val="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A7CE96C" w:rsidR="008F262B" w:rsidRDefault="00BF0FAF" w:rsidP="002D3FC3">
      <w:pPr>
        <w:pStyle w:val="ac"/>
      </w:pPr>
      <w:bookmarkStart w:id="10" w:name="_Hlk155020754"/>
      <w:r>
        <w:t xml:space="preserve">Figure </w:t>
      </w:r>
      <w:r w:rsidR="00000000">
        <w:fldChar w:fldCharType="begin"/>
      </w:r>
      <w:r w:rsidR="00000000">
        <w:instrText xml:space="preserve"> SEQ Figure \* ARABIC </w:instrText>
      </w:r>
      <w:r w:rsidR="00000000">
        <w:fldChar w:fldCharType="separate"/>
      </w:r>
      <w:r w:rsidR="00322467">
        <w:rPr>
          <w:noProof/>
        </w:rPr>
        <w:t>2</w:t>
      </w:r>
      <w:r w:rsidR="00000000">
        <w:rPr>
          <w:noProof/>
        </w:rPr>
        <w:fldChar w:fldCharType="end"/>
      </w:r>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D10EC0">
        <w:rPr>
          <w:color w:val="ED6E17"/>
        </w:rPr>
        <w:br w:type="page"/>
      </w:r>
    </w:p>
    <w:p w14:paraId="5B8D4246" w14:textId="164FC816" w:rsidR="00901B03" w:rsidRPr="006D77B9" w:rsidRDefault="00901B03" w:rsidP="006D77B9">
      <w:pPr>
        <w:pStyle w:val="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7AB072C8" w14:textId="77777777" w:rsidR="00FB3334" w:rsidRPr="006D77B9" w:rsidRDefault="00FB3334" w:rsidP="00FB3334">
      <w:pPr>
        <w:jc w:val="both"/>
      </w:pPr>
    </w:p>
    <w:p w14:paraId="7F215EA9" w14:textId="7E5510AE" w:rsidR="00901B03" w:rsidRDefault="00901B03" w:rsidP="006D77B9">
      <w:pPr>
        <w:pStyle w:val="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ac"/>
        <w:keepNext/>
      </w:pPr>
    </w:p>
    <w:tbl>
      <w:tblPr>
        <w:tblStyle w:val="2-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089DFA7C" w14:textId="79AF9A6D" w:rsidR="00983097" w:rsidRDefault="00983097" w:rsidP="002D3FC3">
      <w:pPr>
        <w:pStyle w:val="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0BC0D66" w:rsidR="00983097" w:rsidRDefault="00983097" w:rsidP="00983097">
      <w:pPr>
        <w:pStyle w:val="ac"/>
      </w:pPr>
      <w:r>
        <w:t xml:space="preserve">Figure </w:t>
      </w:r>
      <w:r w:rsidR="00000000">
        <w:fldChar w:fldCharType="begin"/>
      </w:r>
      <w:r w:rsidR="00000000">
        <w:instrText xml:space="preserve"> SEQ Figure \* ARABIC </w:instrText>
      </w:r>
      <w:r w:rsidR="00000000">
        <w:fldChar w:fldCharType="separate"/>
      </w:r>
      <w:r w:rsidR="00322467">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a3"/>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a3"/>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a3"/>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a3"/>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a3"/>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a3"/>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a3"/>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a3"/>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a3"/>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a3"/>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 xml:space="preserve">Rédiger 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a3"/>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a3"/>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a3"/>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a3"/>
        <w:numPr>
          <w:ilvl w:val="0"/>
          <w:numId w:val="4"/>
        </w:numPr>
      </w:pPr>
      <w:r>
        <w:t>Les niveaux de la première région :</w:t>
      </w:r>
    </w:p>
    <w:p w14:paraId="42E9E4A6" w14:textId="004854D0" w:rsidR="00812436" w:rsidRDefault="00812436" w:rsidP="007514EF">
      <w:pPr>
        <w:pStyle w:val="a3"/>
        <w:numPr>
          <w:ilvl w:val="1"/>
          <w:numId w:val="4"/>
        </w:numPr>
      </w:pPr>
      <w:r>
        <w:t>Niveau 1</w:t>
      </w:r>
      <w:r w:rsidR="00163086">
        <w:t> : premier niveau du jeu</w:t>
      </w:r>
    </w:p>
    <w:p w14:paraId="04F85798" w14:textId="2C3E9E72" w:rsidR="005938D5" w:rsidRDefault="00812436" w:rsidP="00AC396B">
      <w:pPr>
        <w:pStyle w:val="a3"/>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a3"/>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a3"/>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a3"/>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a3"/>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a3"/>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a3"/>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a3"/>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a3"/>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a3"/>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a3"/>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a3"/>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a3"/>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a3"/>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33A9868" w:rsidR="00153E10" w:rsidRDefault="00153E10" w:rsidP="006E0DEA">
      <w:pPr>
        <w:pStyle w:val="a3"/>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a3"/>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a3"/>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a3"/>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7777777" w:rsidR="00EA5E2F" w:rsidRPr="00A45ABB" w:rsidRDefault="00EA5E2F" w:rsidP="006E0DEA">
      <w:pPr>
        <w:rPr>
          <w:u w:val="single"/>
        </w:rPr>
      </w:pP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proofErr w:type="gramStart"/>
      <w:r w:rsidR="00B60D2C" w:rsidRPr="00B60D2C">
        <w:t xml:space="preserve">les </w:t>
      </w:r>
      <w:r w:rsidR="00B60D2C">
        <w:t>six</w:t>
      </w:r>
      <w:r w:rsidR="00B60D2C" w:rsidRPr="00B60D2C">
        <w:t xml:space="preserve"> différent champs</w:t>
      </w:r>
      <w:proofErr w:type="gramEnd"/>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2DF970BC" w:rsidR="00735B03" w:rsidRDefault="00735B03" w:rsidP="00017F35">
      <w:pPr>
        <w:pStyle w:val="ac"/>
      </w:pPr>
      <w:r>
        <w:t xml:space="preserve">Figure </w:t>
      </w:r>
      <w:r w:rsidR="00000000">
        <w:fldChar w:fldCharType="begin"/>
      </w:r>
      <w:r w:rsidR="00000000">
        <w:instrText xml:space="preserve"> SEQ Figure \* ARABIC </w:instrText>
      </w:r>
      <w:r w:rsidR="00000000">
        <w:fldChar w:fldCharType="separate"/>
      </w:r>
      <w:r w:rsidR="00322467">
        <w:rPr>
          <w:noProof/>
        </w:rPr>
        <w:t>4</w:t>
      </w:r>
      <w:r w:rsidR="00000000">
        <w:rPr>
          <w:noProof/>
        </w:rPr>
        <w:fldChar w:fldCharType="end"/>
      </w:r>
      <w:r>
        <w:t xml:space="preserve"> : page d'inscription, exemple avec l'erreur nom d'utilisateur </w:t>
      </w:r>
      <w:r w:rsidR="00AF21F5">
        <w:t>déjà</w:t>
      </w:r>
      <w:r>
        <w:t xml:space="preserve"> pris</w:t>
      </w:r>
      <w:r w:rsidR="00E775D4">
        <w:t xml:space="preserve"> (capture d’écran)</w:t>
      </w:r>
    </w:p>
    <w:p w14:paraId="29D9862F" w14:textId="77777777" w:rsidR="00017F35" w:rsidRPr="00017F35" w:rsidRDefault="00017F35" w:rsidP="00017F35"/>
    <w:p w14:paraId="426CBDCF" w14:textId="77777777" w:rsidR="00AE1994" w:rsidRDefault="00AE1994">
      <w:pPr>
        <w:rPr>
          <w:u w:val="single"/>
        </w:rPr>
      </w:pPr>
      <w:r>
        <w:rPr>
          <w:u w:val="single"/>
        </w:rPr>
        <w:br w:type="page"/>
      </w:r>
    </w:p>
    <w:p w14:paraId="5D18FCC5" w14:textId="6CB6F89E" w:rsidR="00AC396B" w:rsidRDefault="00AC396B">
      <w:r w:rsidRPr="00AC396B">
        <w:rPr>
          <w:u w:val="single"/>
        </w:rPr>
        <w:lastRenderedPageBreak/>
        <w:t>Vérification du code</w:t>
      </w:r>
      <w:r>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proofErr w:type="gramStart"/>
      <w:r w:rsidRPr="00A43BC7">
        <w:t>les deux différent champs</w:t>
      </w:r>
      <w:proofErr w:type="gramEnd"/>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03EA036E" w:rsidR="002F167C" w:rsidRDefault="00A43BC7" w:rsidP="00A43BC7">
      <w:pPr>
        <w:pStyle w:val="ac"/>
      </w:pPr>
      <w:r>
        <w:t xml:space="preserve">Figure </w:t>
      </w:r>
      <w:r w:rsidR="00000000">
        <w:fldChar w:fldCharType="begin"/>
      </w:r>
      <w:r w:rsidR="00000000">
        <w:instrText xml:space="preserve"> SEQ Figure \* ARABIC </w:instrText>
      </w:r>
      <w:r w:rsidR="00000000">
        <w:fldChar w:fldCharType="separate"/>
      </w:r>
      <w:r w:rsidR="00322467">
        <w:rPr>
          <w:noProof/>
        </w:rPr>
        <w:t>5</w:t>
      </w:r>
      <w:r w:rsidR="00000000">
        <w:rPr>
          <w:noProof/>
        </w:rPr>
        <w:fldChar w:fldCharType="end"/>
      </w:r>
      <w:r>
        <w:t xml:space="preserve"> : page de vérification du code</w:t>
      </w:r>
      <w:r w:rsidR="00E775D4">
        <w:t xml:space="preserve"> (capture d’écran)</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516851D" w:rsidR="002F167C" w:rsidRDefault="00A43BC7" w:rsidP="00A43BC7">
      <w:pPr>
        <w:pStyle w:val="ac"/>
        <w:rPr>
          <w:u w:val="single"/>
        </w:rPr>
      </w:pPr>
      <w:r>
        <w:t xml:space="preserve">Figure </w:t>
      </w:r>
      <w:r w:rsidR="00000000">
        <w:fldChar w:fldCharType="begin"/>
      </w:r>
      <w:r w:rsidR="00000000">
        <w:instrText xml:space="preserve"> SEQ Figure \* ARABIC </w:instrText>
      </w:r>
      <w:r w:rsidR="00000000">
        <w:fldChar w:fldCharType="separate"/>
      </w:r>
      <w:r w:rsidR="00322467">
        <w:rPr>
          <w:noProof/>
        </w:rPr>
        <w:t>6</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34163776" w:rsidR="00AE1994" w:rsidRPr="00AE1994" w:rsidRDefault="00A43BC7" w:rsidP="00AE1994">
      <w:pPr>
        <w:pStyle w:val="ac"/>
      </w:pPr>
      <w:r>
        <w:t xml:space="preserve">Figure </w:t>
      </w:r>
      <w:r w:rsidR="00000000">
        <w:fldChar w:fldCharType="begin"/>
      </w:r>
      <w:r w:rsidR="00000000">
        <w:instrText xml:space="preserve"> SEQ Figure \* ARABIC </w:instrText>
      </w:r>
      <w:r w:rsidR="00000000">
        <w:fldChar w:fldCharType="separate"/>
      </w:r>
      <w:r w:rsidR="00322467">
        <w:rPr>
          <w:noProof/>
        </w:rPr>
        <w:t>7</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5A41C7FA" w:rsidR="00015B75" w:rsidRPr="00015B75" w:rsidRDefault="00017F35" w:rsidP="00017F35">
      <w:pPr>
        <w:pStyle w:val="ac"/>
      </w:pPr>
      <w:r>
        <w:t xml:space="preserve">Figure </w:t>
      </w:r>
      <w:r w:rsidR="00000000">
        <w:fldChar w:fldCharType="begin"/>
      </w:r>
      <w:r w:rsidR="00000000">
        <w:instrText xml:space="preserve"> SEQ Figure \* ARABIC </w:instrText>
      </w:r>
      <w:r w:rsidR="00000000">
        <w:fldChar w:fldCharType="separate"/>
      </w:r>
      <w:r w:rsidR="00322467">
        <w:rPr>
          <w:noProof/>
        </w:rPr>
        <w:t>8</w:t>
      </w:r>
      <w:r w:rsidR="00000000">
        <w:rPr>
          <w:noProof/>
        </w:rPr>
        <w:fldChar w:fldCharType="end"/>
      </w:r>
      <w:r>
        <w:t xml:space="preserve"> : Page de connexion, exemple de connexion avec un nom d'utilisateur ou un mot de passe incorrect</w:t>
      </w:r>
      <w:r w:rsidR="00183BC2">
        <w:t xml:space="preserve"> (capture d’écran)</w:t>
      </w:r>
    </w:p>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43E5477D" w:rsidR="00B52A7A" w:rsidRDefault="005817CE" w:rsidP="005817CE">
      <w:pPr>
        <w:pStyle w:val="ac"/>
      </w:pPr>
      <w:r>
        <w:t xml:space="preserve">Figure </w:t>
      </w:r>
      <w:r w:rsidR="00000000">
        <w:fldChar w:fldCharType="begin"/>
      </w:r>
      <w:r w:rsidR="00000000">
        <w:instrText xml:space="preserve"> SEQ Figure \* ARABIC </w:instrText>
      </w:r>
      <w:r w:rsidR="00000000">
        <w:fldChar w:fldCharType="separate"/>
      </w:r>
      <w:r w:rsidR="00322467">
        <w:rPr>
          <w:noProof/>
        </w:rPr>
        <w:t>9</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391EEF6E" w:rsidR="00B9545E" w:rsidRDefault="006408FF" w:rsidP="006408FF">
      <w:pPr>
        <w:pStyle w:val="ac"/>
        <w:jc w:val="both"/>
      </w:pPr>
      <w:r>
        <w:t xml:space="preserve">Figure </w:t>
      </w:r>
      <w:r w:rsidR="00000000">
        <w:fldChar w:fldCharType="begin"/>
      </w:r>
      <w:r w:rsidR="00000000">
        <w:instrText xml:space="preserve"> SEQ Figure \* ARABIC </w:instrText>
      </w:r>
      <w:r w:rsidR="00000000">
        <w:fldChar w:fldCharType="separate"/>
      </w:r>
      <w:r w:rsidR="00322467">
        <w:rPr>
          <w:noProof/>
        </w:rPr>
        <w:t>10</w:t>
      </w:r>
      <w:r w:rsidR="00000000">
        <w:rPr>
          <w:noProof/>
        </w:rPr>
        <w:fldChar w:fldCharType="end"/>
      </w:r>
      <w:r>
        <w:t xml:space="preserve"> : Page à propos</w:t>
      </w:r>
      <w:r w:rsidR="00183BC2">
        <w:t xml:space="preserve"> (capture d’écran)</w:t>
      </w:r>
    </w:p>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3DA1D351">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5AFE439F" w:rsidR="004278D1" w:rsidRDefault="004278D1" w:rsidP="004278D1">
      <w:pPr>
        <w:pStyle w:val="ac"/>
      </w:pPr>
      <w:r>
        <w:t xml:space="preserve">Figure </w:t>
      </w:r>
      <w:r w:rsidR="00000000">
        <w:fldChar w:fldCharType="begin"/>
      </w:r>
      <w:r w:rsidR="00000000">
        <w:instrText xml:space="preserve"> SEQ Figure \* ARABIC </w:instrText>
      </w:r>
      <w:r w:rsidR="00000000">
        <w:fldChar w:fldCharType="separate"/>
      </w:r>
      <w:r w:rsidR="00322467">
        <w:rPr>
          <w:noProof/>
        </w:rPr>
        <w:t>11</w:t>
      </w:r>
      <w:r w:rsidR="00000000">
        <w:rPr>
          <w:noProof/>
        </w:rPr>
        <w:fldChar w:fldCharType="end"/>
      </w:r>
      <w:r>
        <w:t>: Page de contact</w:t>
      </w:r>
      <w:r w:rsidR="00183BC2">
        <w:t xml:space="preserve">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C5ADB58" w:rsidR="006408FF" w:rsidRDefault="00F4495F" w:rsidP="00F4495F">
      <w:pPr>
        <w:pStyle w:val="ac"/>
        <w:jc w:val="both"/>
      </w:pPr>
      <w:r>
        <w:t xml:space="preserve">Figure </w:t>
      </w:r>
      <w:r w:rsidR="00000000">
        <w:fldChar w:fldCharType="begin"/>
      </w:r>
      <w:r w:rsidR="00000000">
        <w:instrText xml:space="preserve"> SEQ Figure \* ARABIC </w:instrText>
      </w:r>
      <w:r w:rsidR="00000000">
        <w:fldChar w:fldCharType="separate"/>
      </w:r>
      <w:r w:rsidR="00322467">
        <w:rPr>
          <w:noProof/>
        </w:rPr>
        <w:t>12</w:t>
      </w:r>
      <w:r w:rsidR="00000000">
        <w:rPr>
          <w:noProof/>
        </w:rPr>
        <w:fldChar w:fldCharType="end"/>
      </w:r>
      <w:r>
        <w:t>: Mail de confirmation envoyé à l'utilisateur</w:t>
      </w:r>
      <w:r w:rsidR="00183BC2">
        <w:t xml:space="preserve"> (capture d’écran)</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36061D10" w:rsidR="001274BC" w:rsidRDefault="001274BC" w:rsidP="001274BC">
      <w:pPr>
        <w:pStyle w:val="ac"/>
      </w:pPr>
      <w:r>
        <w:t xml:space="preserve">Figure </w:t>
      </w:r>
      <w:r w:rsidR="00000000">
        <w:fldChar w:fldCharType="begin"/>
      </w:r>
      <w:r w:rsidR="00000000">
        <w:instrText xml:space="preserve"> SEQ Figure \* ARABIC </w:instrText>
      </w:r>
      <w:r w:rsidR="00000000">
        <w:fldChar w:fldCharType="separate"/>
      </w:r>
      <w:r w:rsidR="00322467">
        <w:rPr>
          <w:noProof/>
        </w:rPr>
        <w:t>13</w:t>
      </w:r>
      <w:r w:rsidR="00000000">
        <w:rPr>
          <w:noProof/>
        </w:rPr>
        <w:fldChar w:fldCharType="end"/>
      </w:r>
      <w:r>
        <w:t>: Page de paiement</w:t>
      </w:r>
      <w:r w:rsidR="00183BC2">
        <w:t xml:space="preserve"> (capture d’écran)</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393CE62A" w:rsidR="00180B1B" w:rsidRDefault="00180B1B" w:rsidP="00180B1B">
      <w:pPr>
        <w:pStyle w:val="ac"/>
      </w:pPr>
      <w:r>
        <w:t xml:space="preserve">Figure </w:t>
      </w:r>
      <w:r w:rsidR="00000000">
        <w:fldChar w:fldCharType="begin"/>
      </w:r>
      <w:r w:rsidR="00000000">
        <w:instrText xml:space="preserve"> SEQ Figure \* ARABIC </w:instrText>
      </w:r>
      <w:r w:rsidR="00000000">
        <w:fldChar w:fldCharType="separate"/>
      </w:r>
      <w:r w:rsidR="00322467">
        <w:rPr>
          <w:noProof/>
        </w:rPr>
        <w:t>14</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1EDF3D15" w:rsidR="001274BC" w:rsidRDefault="00597956" w:rsidP="00597956">
      <w:pPr>
        <w:pStyle w:val="ac"/>
      </w:pPr>
      <w:r>
        <w:t xml:space="preserve">Figure </w:t>
      </w:r>
      <w:r w:rsidR="00000000">
        <w:fldChar w:fldCharType="begin"/>
      </w:r>
      <w:r w:rsidR="00000000">
        <w:instrText xml:space="preserve"> SEQ Figure \* ARABIC </w:instrText>
      </w:r>
      <w:r w:rsidR="00000000">
        <w:fldChar w:fldCharType="separate"/>
      </w:r>
      <w:r w:rsidR="00322467">
        <w:rPr>
          <w:noProof/>
        </w:rPr>
        <w:t>15</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1A2C1DDF" w:rsidR="00B16A5D" w:rsidRDefault="007C4E5C" w:rsidP="008675AA">
      <w:pPr>
        <w:pStyle w:val="ac"/>
      </w:pPr>
      <w:r>
        <w:t xml:space="preserve">Figure </w:t>
      </w:r>
      <w:r w:rsidR="00000000">
        <w:fldChar w:fldCharType="begin"/>
      </w:r>
      <w:r w:rsidR="00000000">
        <w:instrText xml:space="preserve"> SEQ Figure \* ARABIC </w:instrText>
      </w:r>
      <w:r w:rsidR="00000000">
        <w:fldChar w:fldCharType="separate"/>
      </w:r>
      <w:r w:rsidR="00322467">
        <w:rPr>
          <w:noProof/>
        </w:rPr>
        <w:t>16</w:t>
      </w:r>
      <w:r w:rsidR="00000000">
        <w:rPr>
          <w:noProof/>
        </w:rPr>
        <w:fldChar w:fldCharType="end"/>
      </w:r>
      <w:proofErr w:type="gramStart"/>
      <w:r>
        <w:t xml:space="preserve"> :Paiement</w:t>
      </w:r>
      <w:proofErr w:type="gramEnd"/>
      <w:r>
        <w:t xml:space="preserve"> par carte bancaire réussie</w:t>
      </w:r>
      <w:r w:rsidR="00183BC2">
        <w:t xml:space="preserve"> (capture d’écran)</w:t>
      </w:r>
    </w:p>
    <w:p w14:paraId="7D55BFD9" w14:textId="77777777" w:rsidR="006024C0" w:rsidRDefault="006024C0" w:rsidP="008675AA">
      <w:pPr>
        <w:rPr>
          <w:u w:val="single"/>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6266346F" w:rsidR="008675AA" w:rsidRDefault="00153E10" w:rsidP="00153E10">
      <w:pPr>
        <w:pStyle w:val="ac"/>
      </w:pPr>
      <w:r>
        <w:t xml:space="preserve">Figure </w:t>
      </w:r>
      <w:r w:rsidR="00000000">
        <w:fldChar w:fldCharType="begin"/>
      </w:r>
      <w:r w:rsidR="00000000">
        <w:instrText xml:space="preserve"> SEQ Figure \* ARABIC </w:instrText>
      </w:r>
      <w:r w:rsidR="00000000">
        <w:fldChar w:fldCharType="separate"/>
      </w:r>
      <w:r w:rsidR="00322467">
        <w:rPr>
          <w:noProof/>
        </w:rPr>
        <w:t>17</w:t>
      </w:r>
      <w:r w:rsidR="00000000">
        <w:rPr>
          <w:noProof/>
        </w:rPr>
        <w:fldChar w:fldCharType="end"/>
      </w:r>
      <w:r>
        <w:t>: Page de consultation/modification des données</w:t>
      </w:r>
      <w:r w:rsidR="00183BC2">
        <w:t xml:space="preserve"> (capture d’écran)</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1C8AAB9D" w:rsidR="003A2B6F" w:rsidRDefault="003A2B6F" w:rsidP="003A2B6F">
      <w:pPr>
        <w:pStyle w:val="ac"/>
      </w:pPr>
      <w:r>
        <w:t xml:space="preserve">Figure </w:t>
      </w:r>
      <w:r w:rsidR="00000000">
        <w:fldChar w:fldCharType="begin"/>
      </w:r>
      <w:r w:rsidR="00000000">
        <w:instrText xml:space="preserve"> SEQ Figure \* ARABIC </w:instrText>
      </w:r>
      <w:r w:rsidR="00000000">
        <w:fldChar w:fldCharType="separate"/>
      </w:r>
      <w:r w:rsidR="00322467">
        <w:rPr>
          <w:noProof/>
        </w:rPr>
        <w:t>18</w:t>
      </w:r>
      <w:r w:rsidR="00000000">
        <w:rPr>
          <w:noProof/>
        </w:rPr>
        <w:fldChar w:fldCharType="end"/>
      </w:r>
      <w:r>
        <w:t>: Modification des données</w:t>
      </w:r>
      <w:r w:rsidR="00183BC2">
        <w:t xml:space="preserve"> (capture d’écran)</w:t>
      </w:r>
    </w:p>
    <w:p w14:paraId="59B4EFF4" w14:textId="77777777" w:rsidR="00952E80" w:rsidRDefault="00952E80" w:rsidP="00952E80">
      <w:pPr>
        <w:rPr>
          <w:u w:val="single"/>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0194532A" w:rsidR="00952E80" w:rsidRDefault="00952E80" w:rsidP="00952E80">
      <w:pPr>
        <w:pStyle w:val="ac"/>
      </w:pPr>
      <w:r>
        <w:t xml:space="preserve">Figure </w:t>
      </w:r>
      <w:r w:rsidR="00000000">
        <w:fldChar w:fldCharType="begin"/>
      </w:r>
      <w:r w:rsidR="00000000">
        <w:instrText xml:space="preserve"> SEQ Figure \* ARABIC </w:instrText>
      </w:r>
      <w:r w:rsidR="00000000">
        <w:fldChar w:fldCharType="separate"/>
      </w:r>
      <w:r w:rsidR="00322467">
        <w:rPr>
          <w:noProof/>
        </w:rPr>
        <w:t>19</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6AE2E69" w:rsidR="00C115E5" w:rsidRDefault="00C115E5" w:rsidP="00C115E5">
      <w:pPr>
        <w:pStyle w:val="ac"/>
      </w:pPr>
      <w:r>
        <w:t xml:space="preserve">Figure </w:t>
      </w:r>
      <w:r w:rsidR="00000000">
        <w:fldChar w:fldCharType="begin"/>
      </w:r>
      <w:r w:rsidR="00000000">
        <w:instrText xml:space="preserve"> SEQ Figure \* ARABIC </w:instrText>
      </w:r>
      <w:r w:rsidR="00000000">
        <w:fldChar w:fldCharType="separate"/>
      </w:r>
      <w:r w:rsidR="00322467">
        <w:rPr>
          <w:noProof/>
        </w:rPr>
        <w:t>20</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3C2AAD7A" w:rsidR="00C115E5" w:rsidRDefault="00C115E5" w:rsidP="00C115E5">
      <w:pPr>
        <w:pStyle w:val="ac"/>
      </w:pPr>
      <w:r>
        <w:t xml:space="preserve">Figure </w:t>
      </w:r>
      <w:r w:rsidR="00000000">
        <w:fldChar w:fldCharType="begin"/>
      </w:r>
      <w:r w:rsidR="00000000">
        <w:instrText xml:space="preserve"> SEQ Figure \* ARABIC </w:instrText>
      </w:r>
      <w:r w:rsidR="00000000">
        <w:fldChar w:fldCharType="separate"/>
      </w:r>
      <w:r w:rsidR="00322467">
        <w:rPr>
          <w:noProof/>
        </w:rPr>
        <w:t>21</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700C378C" w:rsidR="00C115E5" w:rsidRDefault="00C115E5" w:rsidP="006024C0">
      <w:pPr>
        <w:pStyle w:val="ac"/>
      </w:pPr>
      <w:r>
        <w:t xml:space="preserve">Figure </w:t>
      </w:r>
      <w:r w:rsidR="00000000">
        <w:fldChar w:fldCharType="begin"/>
      </w:r>
      <w:r w:rsidR="00000000">
        <w:instrText xml:space="preserve"> SEQ Figure \* ARABIC </w:instrText>
      </w:r>
      <w:r w:rsidR="00000000">
        <w:fldChar w:fldCharType="separate"/>
      </w:r>
      <w:r w:rsidR="00322467">
        <w:rPr>
          <w:noProof/>
        </w:rPr>
        <w:t>22</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02D993B" w:rsidR="00C115E5" w:rsidRDefault="00C115E5" w:rsidP="00C115E5">
      <w:pPr>
        <w:pStyle w:val="ac"/>
      </w:pPr>
      <w:r>
        <w:t xml:space="preserve">Figure </w:t>
      </w:r>
      <w:r w:rsidR="00000000">
        <w:fldChar w:fldCharType="begin"/>
      </w:r>
      <w:r w:rsidR="00000000">
        <w:instrText xml:space="preserve"> SEQ Figure \* ARABIC </w:instrText>
      </w:r>
      <w:r w:rsidR="00000000">
        <w:fldChar w:fldCharType="separate"/>
      </w:r>
      <w:r w:rsidR="00322467">
        <w:rPr>
          <w:noProof/>
        </w:rPr>
        <w:t>23</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6CD71B84" w:rsidR="00AB4FFF" w:rsidRPr="00AB4FFF" w:rsidRDefault="00AB4FFF" w:rsidP="00AB4FFF">
      <w:pPr>
        <w:pStyle w:val="ac"/>
        <w:rPr>
          <w:u w:val="single"/>
        </w:rPr>
      </w:pPr>
      <w:r>
        <w:t xml:space="preserve">Figure </w:t>
      </w:r>
      <w:r w:rsidR="00000000">
        <w:fldChar w:fldCharType="begin"/>
      </w:r>
      <w:r w:rsidR="00000000">
        <w:instrText xml:space="preserve"> SEQ Figure \* ARABIC </w:instrText>
      </w:r>
      <w:r w:rsidR="00000000">
        <w:fldChar w:fldCharType="separate"/>
      </w:r>
      <w:r w:rsidR="00322467">
        <w:rPr>
          <w:noProof/>
        </w:rPr>
        <w:t>24</w:t>
      </w:r>
      <w:r w:rsidR="00000000">
        <w:rPr>
          <w:noProof/>
        </w:rPr>
        <w:fldChar w:fldCharType="end"/>
      </w:r>
      <w:r>
        <w:t xml:space="preserve"> : </w:t>
      </w:r>
      <w:proofErr w:type="spellStart"/>
      <w:r>
        <w:t>Footer</w:t>
      </w:r>
      <w:proofErr w:type="spellEnd"/>
      <w:r w:rsidR="00183BC2">
        <w:t xml:space="preserve"> (capture d’écran)</w:t>
      </w:r>
    </w:p>
    <w:p w14:paraId="3856966F" w14:textId="77777777" w:rsidR="00C115E5" w:rsidRPr="00C115E5" w:rsidRDefault="00C115E5" w:rsidP="00C115E5"/>
    <w:p w14:paraId="67ACB412" w14:textId="6784F998" w:rsidR="004F43D2" w:rsidRDefault="00901B03" w:rsidP="004F43D2">
      <w:pPr>
        <w:pStyle w:val="3"/>
        <w:ind w:left="1416"/>
        <w:rPr>
          <w:color w:val="F18D49"/>
        </w:rPr>
      </w:pPr>
      <w:r w:rsidRPr="006D77B9">
        <w:rPr>
          <w:color w:val="F18D49"/>
        </w:rPr>
        <w:t xml:space="preserve">   </w:t>
      </w:r>
      <w:bookmarkStart w:id="23" w:name="_Toc155514162"/>
      <w:r w:rsidRPr="006D77B9">
        <w:rPr>
          <w:color w:val="F18D49"/>
        </w:rPr>
        <w:t>Jeu</w:t>
      </w:r>
      <w:bookmarkEnd w:id="23"/>
    </w:p>
    <w:p w14:paraId="220F5F96" w14:textId="43801D00"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p>
    <w:p w14:paraId="64CEED80" w14:textId="77777777" w:rsidR="00E775D4" w:rsidRDefault="00E775D4">
      <w:pPr>
        <w:rPr>
          <w:u w:val="single"/>
        </w:rPr>
      </w:pPr>
      <w:r>
        <w:rPr>
          <w:u w:val="single"/>
        </w:rPr>
        <w:br w:type="page"/>
      </w:r>
    </w:p>
    <w:p w14:paraId="14978688" w14:textId="1384B2E0" w:rsidR="000C2F64" w:rsidRDefault="000C2F64" w:rsidP="000C2F64">
      <w:r>
        <w:rPr>
          <w:u w:val="single"/>
        </w:rPr>
        <w:lastRenderedPageBreak/>
        <w:t>Écran d’accueil</w:t>
      </w:r>
      <w:r w:rsidRPr="00A45ABB">
        <w:t> :</w:t>
      </w:r>
    </w:p>
    <w:p w14:paraId="15ADAEB1" w14:textId="2743057B" w:rsidR="00A45ABB" w:rsidRDefault="00A45ABB" w:rsidP="000C2F64">
      <w:r>
        <w:t>Notre écran d’accueil</w:t>
      </w:r>
    </w:p>
    <w:p w14:paraId="208EF53C" w14:textId="77777777" w:rsidR="00183BC2" w:rsidRDefault="00E775D4" w:rsidP="00183BC2">
      <w:pPr>
        <w:keepNext/>
      </w:pPr>
      <w:r w:rsidRPr="00E775D4">
        <w:rPr>
          <w:noProof/>
        </w:rPr>
        <w:drawing>
          <wp:inline distT="0" distB="0" distL="0" distR="0" wp14:anchorId="5B7609F4" wp14:editId="764742B2">
            <wp:extent cx="5760720" cy="3018155"/>
            <wp:effectExtent l="0" t="0" r="0" b="0"/>
            <wp:docPr id="14617273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7345" name="Picture 1" descr="A screenshot of a video game&#10;&#10;Description automatically generated"/>
                    <pic:cNvPicPr/>
                  </pic:nvPicPr>
                  <pic:blipFill>
                    <a:blip r:embed="rId33"/>
                    <a:stretch>
                      <a:fillRect/>
                    </a:stretch>
                  </pic:blipFill>
                  <pic:spPr>
                    <a:xfrm>
                      <a:off x="0" y="0"/>
                      <a:ext cx="5760720" cy="3018155"/>
                    </a:xfrm>
                    <a:prstGeom prst="rect">
                      <a:avLst/>
                    </a:prstGeom>
                  </pic:spPr>
                </pic:pic>
              </a:graphicData>
            </a:graphic>
          </wp:inline>
        </w:drawing>
      </w:r>
    </w:p>
    <w:p w14:paraId="78579601" w14:textId="063CC0FB" w:rsidR="00E775D4" w:rsidRDefault="00183BC2" w:rsidP="00183BC2">
      <w:pPr>
        <w:pStyle w:val="ac"/>
      </w:pPr>
      <w:r>
        <w:t xml:space="preserve">Figure </w:t>
      </w:r>
      <w:r w:rsidR="00000000">
        <w:fldChar w:fldCharType="begin"/>
      </w:r>
      <w:r w:rsidR="00000000">
        <w:instrText xml:space="preserve"> SEQ Figure \* ARABIC </w:instrText>
      </w:r>
      <w:r w:rsidR="00000000">
        <w:fldChar w:fldCharType="separate"/>
      </w:r>
      <w:r w:rsidR="00322467">
        <w:rPr>
          <w:noProof/>
        </w:rPr>
        <w:t>25</w:t>
      </w:r>
      <w:r w:rsidR="00000000">
        <w:rPr>
          <w:noProof/>
        </w:rPr>
        <w:fldChar w:fldCharType="end"/>
      </w:r>
      <w:r w:rsidR="00322467">
        <w:rPr>
          <w:noProof/>
        </w:rPr>
        <w:t xml:space="preserve"> : </w:t>
      </w:r>
      <w:r>
        <w:t>menu d'accueil (capture d’écran)</w:t>
      </w:r>
    </w:p>
    <w:p w14:paraId="14E490C0" w14:textId="77777777" w:rsidR="00E775D4" w:rsidRPr="00A45ABB" w:rsidRDefault="00E775D4" w:rsidP="000C2F64"/>
    <w:p w14:paraId="1C433680" w14:textId="1B4746B3" w:rsidR="000C2F64" w:rsidRPr="000C2F64" w:rsidRDefault="000C2F64" w:rsidP="000C2F64">
      <w:r>
        <w:rPr>
          <w:u w:val="single"/>
        </w:rPr>
        <w:t>Personnages :</w:t>
      </w:r>
      <w:r>
        <w:t xml:space="preserve"> (Parler de la sélection + </w:t>
      </w:r>
      <w:proofErr w:type="gramStart"/>
      <w:r>
        <w:t>actions</w:t>
      </w:r>
      <w:r w:rsidR="00463614">
        <w:t>[</w:t>
      </w:r>
      <w:proofErr w:type="gramEnd"/>
      <w:r w:rsidR="00463614">
        <w:t>attaque déplacement]</w:t>
      </w:r>
      <w:r>
        <w:t>)</w:t>
      </w:r>
    </w:p>
    <w:p w14:paraId="41CE0CC3" w14:textId="77777777" w:rsidR="001A5CDB" w:rsidRPr="001A5CDB" w:rsidRDefault="000C2F64" w:rsidP="001A5CDB">
      <w:pPr>
        <w:rPr>
          <w:u w:val="single"/>
        </w:rPr>
      </w:pPr>
      <w:r>
        <w:rPr>
          <w:u w:val="single"/>
        </w:rPr>
        <w:t>Les ennemis :</w:t>
      </w:r>
    </w:p>
    <w:p w14:paraId="18CC78CC" w14:textId="77777777" w:rsidR="001A5CDB" w:rsidRPr="001A5CDB" w:rsidRDefault="001A5CDB" w:rsidP="001A5CDB">
      <w:r w:rsidRPr="001A5CDB">
        <w:t xml:space="preserve">          </w:t>
      </w:r>
      <w:r w:rsidRPr="001A5CDB">
        <w:tab/>
      </w:r>
      <w:proofErr w:type="gramStart"/>
      <w:r w:rsidRPr="001A5CDB">
        <w:rPr>
          <w:u w:val="single"/>
        </w:rPr>
        <w:t>Déplacement(</w:t>
      </w:r>
      <w:proofErr w:type="gramEnd"/>
      <w:r w:rsidRPr="001A5CDB">
        <w:rPr>
          <w:u w:val="single"/>
        </w:rPr>
        <w:t>Xingtong)</w:t>
      </w:r>
      <w:r w:rsidRPr="001A5CDB">
        <w:t xml:space="preserve"> : (patrouille)</w:t>
      </w:r>
    </w:p>
    <w:p w14:paraId="53D77429" w14:textId="7742E96C" w:rsidR="000C2F64" w:rsidRPr="001A5CDB" w:rsidRDefault="001A5CDB" w:rsidP="001A5CDB">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33591911" w14:textId="7C2363A2" w:rsidR="00322467" w:rsidRDefault="000C2F64" w:rsidP="000C2F64">
      <w:pPr>
        <w:rPr>
          <w:u w:val="single"/>
        </w:rPr>
      </w:pPr>
      <w:r>
        <w:rPr>
          <w:u w:val="single"/>
        </w:rPr>
        <w:t>Inventaire :</w:t>
      </w:r>
    </w:p>
    <w:p w14:paraId="4AD39190" w14:textId="0B239B35" w:rsidR="00322467" w:rsidRDefault="00322467" w:rsidP="000C2F64">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lastRenderedPageBreak/>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6C750A0F" w:rsidR="00322467" w:rsidRDefault="00322467" w:rsidP="00990A85">
      <w:pPr>
        <w:pStyle w:val="ac"/>
      </w:pPr>
      <w:r>
        <w:t xml:space="preserve">Figure </w:t>
      </w:r>
      <w:r w:rsidR="00000000">
        <w:fldChar w:fldCharType="begin"/>
      </w:r>
      <w:r w:rsidR="00000000">
        <w:instrText xml:space="preserve"> SEQ Figure \* ARABIC </w:instrText>
      </w:r>
      <w:r w:rsidR="00000000">
        <w:fldChar w:fldCharType="separate"/>
      </w:r>
      <w:r>
        <w:rPr>
          <w:noProof/>
        </w:rPr>
        <w:t>26</w:t>
      </w:r>
      <w:r w:rsidR="00000000">
        <w:rPr>
          <w:noProof/>
        </w:rPr>
        <w:fldChar w:fldCharType="end"/>
      </w:r>
      <w:r>
        <w:t xml:space="preserve"> : Inventaire (</w:t>
      </w:r>
      <w:r w:rsidR="00990A85">
        <w:t xml:space="preserve">capture </w:t>
      </w:r>
      <w:proofErr w:type="gramStart"/>
      <w:r w:rsidR="00990A85">
        <w:t>d’ écran</w:t>
      </w:r>
      <w:proofErr w:type="gramEnd"/>
      <w:r>
        <w:t>)</w:t>
      </w:r>
    </w:p>
    <w:p w14:paraId="1950866A" w14:textId="6131C5CD" w:rsidR="00990A85" w:rsidRDefault="00990A85" w:rsidP="00990A85">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7D9E88E4" w14:textId="77777777" w:rsidR="00990A85" w:rsidRDefault="00990A85" w:rsidP="00990A85"/>
    <w:p w14:paraId="1FA44962" w14:textId="2819454D" w:rsidR="00990A85" w:rsidRPr="00990A85" w:rsidRDefault="00990A85" w:rsidP="00990A85">
      <w:pPr>
        <w:rPr>
          <w:i/>
          <w:iCs/>
        </w:rPr>
      </w:pPr>
      <w:r>
        <w:rPr>
          <w:i/>
          <w:iCs/>
        </w:rPr>
        <w:t>Rédigé par Oscar</w:t>
      </w: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Default="006024C0" w:rsidP="006024C0">
      <w:pPr>
        <w:ind w:firstLine="708"/>
      </w:pPr>
      <w:r>
        <w:rPr>
          <w:u w:val="single"/>
        </w:rPr>
        <w:t>Environnements :</w:t>
      </w:r>
      <w:r>
        <w:t xml:space="preserve"> (Plateforme et échelle portail de fin de niveau et l’eau)</w:t>
      </w:r>
    </w:p>
    <w:p w14:paraId="232CDB98" w14:textId="0333612E" w:rsidR="002C799A" w:rsidRPr="002C799A" w:rsidRDefault="002C799A" w:rsidP="006024C0">
      <w:pPr>
        <w:ind w:firstLine="708"/>
        <w:rPr>
          <w:u w:val="single"/>
        </w:rPr>
      </w:pPr>
      <w:r w:rsidRPr="002C799A">
        <w:rPr>
          <w:u w:val="single"/>
        </w:rPr>
        <w:t>Mini</w:t>
      </w:r>
      <w:r>
        <w:rPr>
          <w:u w:val="single"/>
        </w:rPr>
        <w:t>-carte</w:t>
      </w:r>
      <w:r w:rsidRPr="002C799A">
        <w:rPr>
          <w:u w:val="single"/>
        </w:rPr>
        <w:t> (Xingtong réservé) :</w:t>
      </w:r>
    </w:p>
    <w:p w14:paraId="2A0B8BC0" w14:textId="77777777" w:rsidR="002C799A" w:rsidRPr="000C2F64" w:rsidRDefault="002C799A"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74193B84" w14:textId="69EEDE37" w:rsidR="006024C0" w:rsidRPr="000C2F64" w:rsidRDefault="006024C0" w:rsidP="006024C0">
      <w:pPr>
        <w:ind w:firstLine="708"/>
      </w:pPr>
      <w:proofErr w:type="gramStart"/>
      <w:r>
        <w:rPr>
          <w:u w:val="single"/>
        </w:rPr>
        <w:t>Environnements</w:t>
      </w:r>
      <w:r w:rsidR="001A5CDB">
        <w:rPr>
          <w:u w:val="single"/>
        </w:rPr>
        <w:t>(</w:t>
      </w:r>
      <w:proofErr w:type="gramEnd"/>
      <w:r w:rsidR="001A5CDB">
        <w:rPr>
          <w:u w:val="single"/>
        </w:rPr>
        <w:t>Xingtong)</w:t>
      </w:r>
      <w:r>
        <w:rPr>
          <w:u w:val="single"/>
        </w:rPr>
        <w:t> :</w:t>
      </w:r>
      <w:r>
        <w:t xml:space="preserve"> (Plateforme et échelle portail de fin de niveau et l’eau)</w:t>
      </w:r>
    </w:p>
    <w:p w14:paraId="25DEEC3A" w14:textId="2F1E6F55" w:rsidR="006024C0" w:rsidRPr="001A5CDB" w:rsidRDefault="001A5CDB" w:rsidP="000C2F64">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673419D0" w14:textId="5C985CF5" w:rsidR="000C2F64" w:rsidRPr="000C2F64" w:rsidRDefault="000C2F64" w:rsidP="000C2F64">
      <w:pPr>
        <w:rPr>
          <w:u w:val="single"/>
        </w:rPr>
      </w:pPr>
      <w:r>
        <w:rPr>
          <w:u w:val="single"/>
        </w:rPr>
        <w:t>Village :</w:t>
      </w:r>
      <w:r w:rsidR="006024C0">
        <w:rPr>
          <w:u w:val="single"/>
        </w:rPr>
        <w:t xml:space="preserve"> (a </w:t>
      </w:r>
      <w:proofErr w:type="spellStart"/>
      <w:r w:rsidR="006024C0">
        <w:rPr>
          <w:u w:val="single"/>
        </w:rPr>
        <w:t>anxian</w:t>
      </w:r>
      <w:proofErr w:type="spellEnd"/>
      <w:r w:rsidR="006024C0">
        <w:rPr>
          <w:u w:val="single"/>
        </w:rPr>
        <w:t xml:space="preserve">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lastRenderedPageBreak/>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a3"/>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5"/>
                    <a:stretch>
                      <a:fillRect/>
                    </a:stretch>
                  </pic:blipFill>
                  <pic:spPr>
                    <a:xfrm>
                      <a:off x="0" y="0"/>
                      <a:ext cx="5760720" cy="1623060"/>
                    </a:xfrm>
                    <a:prstGeom prst="rect">
                      <a:avLst/>
                    </a:prstGeom>
                  </pic:spPr>
                </pic:pic>
              </a:graphicData>
            </a:graphic>
          </wp:inline>
        </w:drawing>
      </w:r>
    </w:p>
    <w:p w14:paraId="75E7BBEF" w14:textId="19800F32" w:rsidR="00915A7D" w:rsidRDefault="00AC7A25" w:rsidP="00AC7A25">
      <w:pPr>
        <w:pStyle w:val="ac"/>
        <w:rPr>
          <w:noProof/>
        </w:rPr>
      </w:pPr>
      <w:r>
        <w:t xml:space="preserve">Figure </w:t>
      </w:r>
      <w:r w:rsidR="00000000">
        <w:fldChar w:fldCharType="begin"/>
      </w:r>
      <w:r w:rsidR="00000000">
        <w:instrText xml:space="preserve"> SEQ Figure \* ARABIC </w:instrText>
      </w:r>
      <w:r w:rsidR="00000000">
        <w:fldChar w:fldCharType="separate"/>
      </w:r>
      <w:r w:rsidR="00322467">
        <w:rPr>
          <w:noProof/>
        </w:rPr>
        <w:t>27</w:t>
      </w:r>
      <w:r w:rsidR="00000000">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AE50ED7" w:rsidR="00B940E4" w:rsidRDefault="00AF26BA" w:rsidP="00AF26BA">
      <w:pPr>
        <w:pStyle w:val="ac"/>
      </w:pPr>
      <w:r>
        <w:t xml:space="preserve">Figure </w:t>
      </w:r>
      <w:r w:rsidR="00000000">
        <w:fldChar w:fldCharType="begin"/>
      </w:r>
      <w:r w:rsidR="00000000">
        <w:instrText xml:space="preserve"> SEQ Figure \* ARABIC </w:instrText>
      </w:r>
      <w:r w:rsidR="00000000">
        <w:fldChar w:fldCharType="separate"/>
      </w:r>
      <w:r w:rsidR="00322467">
        <w:rPr>
          <w:noProof/>
        </w:rPr>
        <w:t>28</w:t>
      </w:r>
      <w:r w:rsidR="00000000">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25119906" w:rsidR="00CC704B" w:rsidRDefault="00CC704B" w:rsidP="00CC704B">
      <w:pPr>
        <w:pStyle w:val="ac"/>
      </w:pPr>
      <w:r>
        <w:t xml:space="preserve">Figure </w:t>
      </w:r>
      <w:r w:rsidR="00000000">
        <w:fldChar w:fldCharType="begin"/>
      </w:r>
      <w:r w:rsidR="00000000">
        <w:instrText xml:space="preserve"> SEQ Figure \* ARABIC </w:instrText>
      </w:r>
      <w:r w:rsidR="00000000">
        <w:fldChar w:fldCharType="separate"/>
      </w:r>
      <w:r w:rsidR="00322467">
        <w:rPr>
          <w:noProof/>
        </w:rPr>
        <w:t>29</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53976907" w:rsidR="00870988" w:rsidRDefault="00C170E0" w:rsidP="00C170E0">
      <w:pPr>
        <w:pStyle w:val="ac"/>
      </w:pPr>
      <w:r>
        <w:t xml:space="preserve">Figure </w:t>
      </w:r>
      <w:r w:rsidR="00000000">
        <w:fldChar w:fldCharType="begin"/>
      </w:r>
      <w:r w:rsidR="00000000">
        <w:instrText xml:space="preserve"> SEQ Figure \* ARABIC </w:instrText>
      </w:r>
      <w:r w:rsidR="00000000">
        <w:fldChar w:fldCharType="separate"/>
      </w:r>
      <w:r w:rsidR="00322467">
        <w:rPr>
          <w:noProof/>
        </w:rPr>
        <w:t>30</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ac"/>
      </w:pPr>
    </w:p>
    <w:p w14:paraId="37510407" w14:textId="12AB7BCA" w:rsidR="00CC704B" w:rsidRDefault="00CC704B" w:rsidP="00CC704B">
      <w:pPr>
        <w:pStyle w:val="ac"/>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39"/>
                    <a:stretch>
                      <a:fillRect/>
                    </a:stretch>
                  </pic:blipFill>
                  <pic:spPr>
                    <a:xfrm>
                      <a:off x="0" y="0"/>
                      <a:ext cx="5760720" cy="3895090"/>
                    </a:xfrm>
                    <a:prstGeom prst="rect">
                      <a:avLst/>
                    </a:prstGeom>
                  </pic:spPr>
                </pic:pic>
              </a:graphicData>
            </a:graphic>
          </wp:inline>
        </w:drawing>
      </w:r>
    </w:p>
    <w:p w14:paraId="77537D2F" w14:textId="090E0C26" w:rsidR="00C759AD" w:rsidRPr="00870988" w:rsidRDefault="00C759AD" w:rsidP="00C759AD">
      <w:pPr>
        <w:pStyle w:val="ac"/>
      </w:pPr>
      <w:r>
        <w:t xml:space="preserve">Figure </w:t>
      </w:r>
      <w:r w:rsidR="00000000">
        <w:fldChar w:fldCharType="begin"/>
      </w:r>
      <w:r w:rsidR="00000000">
        <w:instrText xml:space="preserve"> SEQ Figure \* ARABIC </w:instrText>
      </w:r>
      <w:r w:rsidR="00000000">
        <w:fldChar w:fldCharType="separate"/>
      </w:r>
      <w:r w:rsidR="00322467">
        <w:rPr>
          <w:noProof/>
        </w:rPr>
        <w:t>31</w:t>
      </w:r>
      <w:r w:rsidR="00000000">
        <w:rPr>
          <w:noProof/>
        </w:rPr>
        <w:fldChar w:fldCharType="end"/>
      </w:r>
      <w:r>
        <w:t xml:space="preserve"> : Page jeu de notre site web</w:t>
      </w:r>
      <w:r w:rsidR="00183BC2">
        <w:t xml:space="preserve"> (capture d’écran)</w:t>
      </w:r>
    </w:p>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a4"/>
        <w:rPr>
          <w:color w:val="D25F10"/>
        </w:rPr>
      </w:pPr>
      <w:r w:rsidRPr="0010573B">
        <w:rPr>
          <w:color w:val="D25F10"/>
        </w:rPr>
        <w:lastRenderedPageBreak/>
        <w:t>Conclusion</w:t>
      </w:r>
    </w:p>
    <w:p w14:paraId="2C3A3D96" w14:textId="6E212ADB" w:rsidR="00901B03" w:rsidRPr="0010573B" w:rsidRDefault="00901B03" w:rsidP="0010573B">
      <w:pPr>
        <w:pStyle w:val="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a6"/>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a6"/>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a6"/>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a6"/>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a6"/>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a6"/>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a6"/>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40" w:anchor="topicOverview" w:history="1">
        <w:r w:rsidR="00CD1CCE" w:rsidRPr="00FD5432">
          <w:rPr>
            <w:rStyle w:val="a6"/>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322467" w:rsidRDefault="00985F36" w:rsidP="00CD1CCE">
      <w:pPr>
        <w:jc w:val="both"/>
        <w:rPr>
          <w:lang w:val="en-GB"/>
        </w:rPr>
      </w:pPr>
      <w:r>
        <w:t>Collectif. « Industrie du jeu - Analyse de la taille et des parts – Tendances et prévisions de croissance (2023 - 2028)</w:t>
      </w:r>
      <w:r w:rsidR="00CD1CCE">
        <w:t> »</w:t>
      </w:r>
      <w:r>
        <w:t xml:space="preserve">. </w:t>
      </w:r>
      <w:r w:rsidRPr="00322467">
        <w:rPr>
          <w:lang w:val="en-GB"/>
        </w:rPr>
        <w:t>2018. Mordor Intelligence.</w:t>
      </w:r>
    </w:p>
    <w:p w14:paraId="6730F4D1" w14:textId="3DE89041" w:rsidR="00C85324" w:rsidRPr="00322467" w:rsidRDefault="00000000" w:rsidP="00CD1CCE">
      <w:pPr>
        <w:jc w:val="both"/>
        <w:rPr>
          <w:rStyle w:val="a6"/>
          <w:lang w:val="en-GB"/>
        </w:rPr>
      </w:pPr>
      <w:hyperlink r:id="rId41" w:history="1">
        <w:r w:rsidR="00F63B42" w:rsidRPr="00322467">
          <w:rPr>
            <w:rStyle w:val="a6"/>
            <w:lang w:val="en-GB"/>
          </w:rPr>
          <w:t>https://www.mordorintelligence.com/fr/industry-reports/global-gaming-market</w:t>
        </w:r>
      </w:hyperlink>
    </w:p>
    <w:p w14:paraId="652F4563" w14:textId="77777777" w:rsidR="0079052D" w:rsidRPr="00322467" w:rsidRDefault="0079052D" w:rsidP="00CD1CCE">
      <w:pPr>
        <w:jc w:val="both"/>
        <w:rPr>
          <w:rStyle w:val="a6"/>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2" w:history="1">
        <w:r w:rsidR="0079052D" w:rsidRPr="00B75ECB">
          <w:rPr>
            <w:rStyle w:val="a6"/>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a6"/>
        </w:rPr>
      </w:pPr>
      <w:r w:rsidRPr="00F172F4">
        <w:rPr>
          <w:rStyle w:val="a6"/>
        </w:rPr>
        <w:t>https://www.formation-facile.fr/blog/unity-ou-unreal-engine-quel-moteur-de-jeux-choisir</w:t>
      </w:r>
    </w:p>
    <w:p w14:paraId="21D74F0A" w14:textId="77777777" w:rsidR="00CD1CCE" w:rsidRPr="0079052D" w:rsidRDefault="00CD1CCE" w:rsidP="00CD1CCE">
      <w:pPr>
        <w:jc w:val="both"/>
        <w:rPr>
          <w:rStyle w:val="a6"/>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43" w:anchor=":~:text=Figma%20est%20un%20outil%20de,de%20ses%20fonctionnalit%C3%A9s%20est%20payant" w:history="1">
        <w:r w:rsidR="00CD1CCE" w:rsidRPr="004F012B">
          <w:rPr>
            <w:rStyle w:val="a6"/>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44" w:history="1">
        <w:r w:rsidR="00821864" w:rsidRPr="006D5F60">
          <w:rPr>
            <w:rStyle w:val="a6"/>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45" w:history="1">
        <w:r w:rsidR="00937835" w:rsidRPr="006D5F60">
          <w:rPr>
            <w:rStyle w:val="a6"/>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6" w:history="1">
        <w:r w:rsidR="00167144" w:rsidRPr="002F44B9">
          <w:rPr>
            <w:rStyle w:val="a6"/>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47" w:history="1">
        <w:r w:rsidR="00167144" w:rsidRPr="002F44B9">
          <w:rPr>
            <w:rStyle w:val="a6"/>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a6"/>
        </w:rPr>
      </w:pPr>
      <w:hyperlink r:id="rId48" w:anchor="introduction_%C3%A0_express" w:history="1">
        <w:r w:rsidR="008A03DD">
          <w:rPr>
            <w:rStyle w:val="a6"/>
          </w:rPr>
          <w:t>Introduction à Express/Node - Apprendre le développement web | MDN (mozilla.org)</w:t>
        </w:r>
      </w:hyperlink>
    </w:p>
    <w:p w14:paraId="1DD83676" w14:textId="77777777" w:rsid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ae"/>
        <w:spacing w:before="0" w:beforeAutospacing="0" w:after="0" w:afterAutospacing="0" w:line="480" w:lineRule="auto"/>
        <w:ind w:left="720" w:hanging="720"/>
        <w:rPr>
          <w:rFonts w:asciiTheme="minorHAnsi" w:hAnsiTheme="minorHAnsi" w:cstheme="minorHAnsi"/>
          <w:sz w:val="22"/>
          <w:szCs w:val="22"/>
        </w:rPr>
      </w:pPr>
      <w:hyperlink r:id="rId49" w:history="1">
        <w:r w:rsidR="0018372B" w:rsidRPr="0018372B">
          <w:rPr>
            <w:rStyle w:val="a6"/>
            <w:rFonts w:asciiTheme="minorHAnsi" w:hAnsiTheme="minorHAnsi" w:cstheme="minorHAnsi"/>
            <w:sz w:val="22"/>
            <w:szCs w:val="22"/>
          </w:rPr>
          <w:t>https://fr.wikipedia.org/wiki/WebGL</w:t>
        </w:r>
      </w:hyperlink>
    </w:p>
    <w:p w14:paraId="1421D0A1" w14:textId="77777777" w:rsidR="0018372B" w:rsidRP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ae"/>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7D401EF1" w:rsidR="00C85324" w:rsidRDefault="00C85324" w:rsidP="00C85324">
      <w:pPr>
        <w:pStyle w:val="ac"/>
      </w:pPr>
      <w:r>
        <w:t xml:space="preserve">Figure </w:t>
      </w:r>
      <w:r w:rsidR="00000000">
        <w:fldChar w:fldCharType="begin"/>
      </w:r>
      <w:r w:rsidR="00000000">
        <w:instrText xml:space="preserve"> SEQ Figure \* ARABIC </w:instrText>
      </w:r>
      <w:r w:rsidR="00000000">
        <w:fldChar w:fldCharType="separate"/>
      </w:r>
      <w:r w:rsidR="00322467">
        <w:rPr>
          <w:noProof/>
        </w:rPr>
        <w:t>32</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1"/>
                    <a:stretch>
                      <a:fillRect/>
                    </a:stretch>
                  </pic:blipFill>
                  <pic:spPr>
                    <a:xfrm rot="16200000">
                      <a:off x="0" y="0"/>
                      <a:ext cx="8630958" cy="3769384"/>
                    </a:xfrm>
                    <a:prstGeom prst="rect">
                      <a:avLst/>
                    </a:prstGeom>
                  </pic:spPr>
                </pic:pic>
              </a:graphicData>
            </a:graphic>
          </wp:inline>
        </w:drawing>
      </w:r>
    </w:p>
    <w:p w14:paraId="0457FFA8" w14:textId="5B8D74F1" w:rsidR="00C85324" w:rsidRPr="006206B0" w:rsidRDefault="006206B0" w:rsidP="006206B0">
      <w:pPr>
        <w:pStyle w:val="ac"/>
      </w:pPr>
      <w:r>
        <w:t xml:space="preserve">Figure </w:t>
      </w:r>
      <w:r w:rsidR="00000000">
        <w:fldChar w:fldCharType="begin"/>
      </w:r>
      <w:r w:rsidR="00000000">
        <w:instrText xml:space="preserve"> SEQ Figure \* ARABIC </w:instrText>
      </w:r>
      <w:r w:rsidR="00000000">
        <w:fldChar w:fldCharType="separate"/>
      </w:r>
      <w:r w:rsidR="00322467">
        <w:rPr>
          <w:noProof/>
        </w:rPr>
        <w:t>33</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2"/>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F19F1" w14:textId="77777777" w:rsidR="00A40CE3" w:rsidRDefault="00A40CE3" w:rsidP="006D77B9">
      <w:pPr>
        <w:spacing w:after="0" w:line="240" w:lineRule="auto"/>
      </w:pPr>
      <w:r>
        <w:separator/>
      </w:r>
    </w:p>
  </w:endnote>
  <w:endnote w:type="continuationSeparator" w:id="0">
    <w:p w14:paraId="16EC60D6" w14:textId="77777777" w:rsidR="00A40CE3" w:rsidRDefault="00A40CE3"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a9"/>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1D5ED" w14:textId="77777777" w:rsidR="00A40CE3" w:rsidRDefault="00A40CE3" w:rsidP="006D77B9">
      <w:pPr>
        <w:spacing w:after="0" w:line="240" w:lineRule="auto"/>
      </w:pPr>
      <w:r>
        <w:separator/>
      </w:r>
    </w:p>
  </w:footnote>
  <w:footnote w:type="continuationSeparator" w:id="0">
    <w:p w14:paraId="78193565" w14:textId="77777777" w:rsidR="00A40CE3" w:rsidRDefault="00A40CE3"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83BC2"/>
    <w:rsid w:val="00195559"/>
    <w:rsid w:val="001A5CDB"/>
    <w:rsid w:val="001B0C8D"/>
    <w:rsid w:val="001B3A85"/>
    <w:rsid w:val="001C17BC"/>
    <w:rsid w:val="001C52AC"/>
    <w:rsid w:val="001C6E10"/>
    <w:rsid w:val="001E39F0"/>
    <w:rsid w:val="0020024D"/>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11FDB"/>
    <w:rsid w:val="00322467"/>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05EC"/>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0A85"/>
    <w:rsid w:val="00992D22"/>
    <w:rsid w:val="00996434"/>
    <w:rsid w:val="009A2F44"/>
    <w:rsid w:val="009B69CC"/>
    <w:rsid w:val="009C1A77"/>
    <w:rsid w:val="009E3BB9"/>
    <w:rsid w:val="009E3C83"/>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775D4"/>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7F7A"/>
  </w:style>
  <w:style w:type="paragraph" w:styleId="1">
    <w:name w:val="heading 1"/>
    <w:basedOn w:val="a"/>
    <w:next w:val="a"/>
    <w:link w:val="10"/>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7A09"/>
    <w:pPr>
      <w:ind w:left="720"/>
      <w:contextualSpacing/>
    </w:pPr>
  </w:style>
  <w:style w:type="paragraph" w:styleId="a4">
    <w:name w:val="Title"/>
    <w:basedOn w:val="a"/>
    <w:next w:val="a"/>
    <w:link w:val="a5"/>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0573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0573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77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D77B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D77B9"/>
    <w:rPr>
      <w:rFonts w:asciiTheme="majorHAnsi" w:eastAsiaTheme="majorEastAsia" w:hAnsiTheme="majorHAnsi" w:cstheme="majorBidi"/>
      <w:i/>
      <w:iCs/>
      <w:color w:val="2F5496" w:themeColor="accent1" w:themeShade="BF"/>
    </w:rPr>
  </w:style>
  <w:style w:type="paragraph" w:styleId="TOC">
    <w:name w:val="TOC Heading"/>
    <w:basedOn w:val="1"/>
    <w:next w:val="a"/>
    <w:uiPriority w:val="39"/>
    <w:unhideWhenUsed/>
    <w:qFormat/>
    <w:rsid w:val="006D77B9"/>
    <w:pPr>
      <w:outlineLvl w:val="9"/>
    </w:pPr>
    <w:rPr>
      <w:kern w:val="0"/>
      <w:lang w:val="en-US" w:eastAsia="en-US"/>
      <w14:ligatures w14:val="none"/>
    </w:rPr>
  </w:style>
  <w:style w:type="paragraph" w:styleId="TOC1">
    <w:name w:val="toc 1"/>
    <w:basedOn w:val="a"/>
    <w:next w:val="a"/>
    <w:autoRedefine/>
    <w:uiPriority w:val="39"/>
    <w:unhideWhenUsed/>
    <w:rsid w:val="006D77B9"/>
    <w:pPr>
      <w:spacing w:after="100"/>
    </w:pPr>
  </w:style>
  <w:style w:type="paragraph" w:styleId="TOC2">
    <w:name w:val="toc 2"/>
    <w:basedOn w:val="a"/>
    <w:next w:val="a"/>
    <w:autoRedefine/>
    <w:uiPriority w:val="39"/>
    <w:unhideWhenUsed/>
    <w:rsid w:val="006D77B9"/>
    <w:pPr>
      <w:spacing w:after="100"/>
      <w:ind w:left="220"/>
    </w:pPr>
  </w:style>
  <w:style w:type="paragraph" w:styleId="TOC3">
    <w:name w:val="toc 3"/>
    <w:basedOn w:val="a"/>
    <w:next w:val="a"/>
    <w:autoRedefine/>
    <w:uiPriority w:val="39"/>
    <w:unhideWhenUsed/>
    <w:rsid w:val="006D77B9"/>
    <w:pPr>
      <w:spacing w:after="100"/>
      <w:ind w:left="440"/>
    </w:pPr>
  </w:style>
  <w:style w:type="character" w:styleId="a6">
    <w:name w:val="Hyperlink"/>
    <w:basedOn w:val="a0"/>
    <w:uiPriority w:val="99"/>
    <w:unhideWhenUsed/>
    <w:rsid w:val="006D77B9"/>
    <w:rPr>
      <w:color w:val="0563C1" w:themeColor="hyperlink"/>
      <w:u w:val="single"/>
    </w:rPr>
  </w:style>
  <w:style w:type="paragraph" w:styleId="a7">
    <w:name w:val="header"/>
    <w:basedOn w:val="a"/>
    <w:link w:val="a8"/>
    <w:uiPriority w:val="99"/>
    <w:unhideWhenUsed/>
    <w:rsid w:val="006D77B9"/>
    <w:pPr>
      <w:tabs>
        <w:tab w:val="center" w:pos="4536"/>
        <w:tab w:val="right" w:pos="9072"/>
      </w:tabs>
      <w:spacing w:after="0" w:line="240" w:lineRule="auto"/>
    </w:pPr>
  </w:style>
  <w:style w:type="character" w:customStyle="1" w:styleId="a8">
    <w:name w:val="页眉 字符"/>
    <w:basedOn w:val="a0"/>
    <w:link w:val="a7"/>
    <w:uiPriority w:val="99"/>
    <w:rsid w:val="006D77B9"/>
  </w:style>
  <w:style w:type="paragraph" w:styleId="a9">
    <w:name w:val="footer"/>
    <w:basedOn w:val="a"/>
    <w:link w:val="aa"/>
    <w:uiPriority w:val="99"/>
    <w:unhideWhenUsed/>
    <w:rsid w:val="006D77B9"/>
    <w:pPr>
      <w:tabs>
        <w:tab w:val="center" w:pos="4536"/>
        <w:tab w:val="right" w:pos="9072"/>
      </w:tabs>
      <w:spacing w:after="0" w:line="240" w:lineRule="auto"/>
    </w:pPr>
  </w:style>
  <w:style w:type="character" w:customStyle="1" w:styleId="aa">
    <w:name w:val="页脚 字符"/>
    <w:basedOn w:val="a0"/>
    <w:link w:val="a9"/>
    <w:uiPriority w:val="99"/>
    <w:rsid w:val="006D77B9"/>
  </w:style>
  <w:style w:type="character" w:styleId="ab">
    <w:name w:val="FollowedHyperlink"/>
    <w:basedOn w:val="a0"/>
    <w:uiPriority w:val="99"/>
    <w:semiHidden/>
    <w:unhideWhenUsed/>
    <w:rsid w:val="00C85324"/>
    <w:rPr>
      <w:color w:val="954F72" w:themeColor="followedHyperlink"/>
      <w:u w:val="single"/>
    </w:rPr>
  </w:style>
  <w:style w:type="paragraph" w:styleId="ac">
    <w:name w:val="caption"/>
    <w:basedOn w:val="a"/>
    <w:next w:val="a"/>
    <w:uiPriority w:val="35"/>
    <w:unhideWhenUsed/>
    <w:qFormat/>
    <w:rsid w:val="00C85324"/>
    <w:pPr>
      <w:spacing w:after="200" w:line="240" w:lineRule="auto"/>
    </w:pPr>
    <w:rPr>
      <w:i/>
      <w:iCs/>
      <w:color w:val="44546A" w:themeColor="text2"/>
      <w:sz w:val="18"/>
      <w:szCs w:val="18"/>
    </w:rPr>
  </w:style>
  <w:style w:type="table" w:styleId="2-5">
    <w:name w:val="Grid Table 2 Accent 5"/>
    <w:basedOn w:val="a1"/>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d">
    <w:name w:val="Unresolved Mention"/>
    <w:basedOn w:val="a0"/>
    <w:uiPriority w:val="99"/>
    <w:semiHidden/>
    <w:unhideWhenUsed/>
    <w:rsid w:val="00F63B42"/>
    <w:rPr>
      <w:color w:val="605E5C"/>
      <w:shd w:val="clear" w:color="auto" w:fill="E1DFDD"/>
    </w:rPr>
  </w:style>
  <w:style w:type="paragraph" w:styleId="ae">
    <w:name w:val="Normal (Web)"/>
    <w:basedOn w:val="a"/>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fr.wikipedia.org/wiki/AAA_(jeu_vid%C3%A9o)" TargetMode="External"/><Relationship Id="rId47" Type="http://schemas.openxmlformats.org/officeDocument/2006/relationships/hyperlink" Target="https://appmaster.io/fr/blog/frameworks-frontaux-populaires" TargetMode="External"/><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statista.com/themes/9063/le-marche-du-jeu-video/" TargetMode="External"/><Relationship Id="rId45" Type="http://schemas.openxmlformats.org/officeDocument/2006/relationships/hyperlink" Target="https://www.appvizer.fr/magazine/services-informatiques/gestion-versions/outils-versionn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logdumoderateur.com/tools/alternatives/google-driv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ventique.paris/maquette-application-mobile/" TargetMode="External"/><Relationship Id="rId48"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hyperlink" Target="https://www.mordorintelligence.com/fr/industry-reports/global-gaming-marke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r.wikipedia.org/wiki/Web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44</Pages>
  <Words>6544</Words>
  <Characters>35996</Characters>
  <Application>Microsoft Office Word</Application>
  <DocSecurity>0</DocSecurity>
  <Lines>299</Lines>
  <Paragraphs>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176</cp:revision>
  <dcterms:created xsi:type="dcterms:W3CDTF">2023-12-29T20:37:00Z</dcterms:created>
  <dcterms:modified xsi:type="dcterms:W3CDTF">2024-01-15T20:57:00Z</dcterms:modified>
</cp:coreProperties>
</file>