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8962A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构建逻辑回归模型对乳腺癌进行诊断，描述主要过程并粘贴实现代码。</w:t>
      </w:r>
    </w:p>
    <w:p w14:paraId="0F925DD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数据集下载地址为：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https://archive.ics.uci.edu/dataset/17/breast+cancer+wisconsin+diagnostic</w:t>
      </w:r>
    </w:p>
    <w:p w14:paraId="36498B9A"/>
    <w:p w14:paraId="46E3E6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构建逻辑回归模型对乳腺癌进行诊断</w:t>
      </w:r>
    </w:p>
    <w:p w14:paraId="33457CBE">
      <w:pPr>
        <w:numPr>
          <w:ilvl w:val="0"/>
          <w:numId w:val="0"/>
        </w:numPr>
        <w:tabs>
          <w:tab w:val="left" w:pos="720"/>
        </w:tabs>
        <w:ind w:leftChars="0"/>
        <w:rPr>
          <w:rFonts w:hint="eastAsia"/>
          <w:sz w:val="24"/>
          <w:szCs w:val="24"/>
        </w:rPr>
      </w:pPr>
    </w:p>
    <w:p w14:paraId="57608BE4">
      <w:pPr>
        <w:numPr>
          <w:ilvl w:val="0"/>
          <w:numId w:val="0"/>
        </w:numPr>
        <w:tabs>
          <w:tab w:val="left" w:pos="720"/>
        </w:tabs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数据预处理</w:t>
      </w:r>
    </w:p>
    <w:p w14:paraId="17B71664">
      <w:pPr>
        <w:numPr>
          <w:ilvl w:val="0"/>
          <w:numId w:val="0"/>
        </w:numPr>
        <w:tabs>
          <w:tab w:val="left" w:pos="720"/>
        </w:tabs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特征和目标变量的设定：选择数据集中第3列到最后一列作为特征（X），第2列作为目标变量（y），并将目标变量中的'M'标记转换为1，代表恶性肿瘤，'B'标记转换为0，代表良性肿瘤。</w:t>
      </w:r>
    </w:p>
    <w:p w14:paraId="2EC1930D">
      <w:pPr>
        <w:numPr>
          <w:ilvl w:val="0"/>
          <w:numId w:val="0"/>
        </w:numPr>
        <w:tabs>
          <w:tab w:val="left" w:pos="720"/>
        </w:tabs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数据集划分：使用train_test_split函数将数据集划分为训练集和测试集，测试集占30%，随机状态设置为42以保证结果的可复现性。</w:t>
      </w:r>
    </w:p>
    <w:p w14:paraId="23A5A736">
      <w:pPr>
        <w:numPr>
          <w:ilvl w:val="0"/>
          <w:numId w:val="0"/>
        </w:numPr>
        <w:tabs>
          <w:tab w:val="left" w:pos="720"/>
        </w:tabs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p w14:paraId="30BDF435">
      <w:pPr>
        <w:numPr>
          <w:ilvl w:val="0"/>
          <w:numId w:val="0"/>
        </w:numPr>
        <w:tabs>
          <w:tab w:val="left" w:pos="720"/>
        </w:tabs>
        <w:ind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19650" cy="117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5933">
      <w:pPr>
        <w:numPr>
          <w:ilvl w:val="0"/>
          <w:numId w:val="0"/>
        </w:numPr>
        <w:tabs>
          <w:tab w:val="left" w:pos="720"/>
        </w:tabs>
        <w:ind w:leftChars="0"/>
        <w:rPr>
          <w:rFonts w:hint="eastAsia"/>
          <w:sz w:val="24"/>
          <w:szCs w:val="24"/>
        </w:rPr>
      </w:pPr>
    </w:p>
    <w:p w14:paraId="697E9BE9">
      <w:pPr>
        <w:numPr>
          <w:ilvl w:val="0"/>
          <w:numId w:val="0"/>
        </w:numPr>
        <w:tabs>
          <w:tab w:val="left" w:pos="720"/>
        </w:tabs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2.</w:t>
      </w: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模型构建与训练</w:t>
      </w:r>
    </w:p>
    <w:p w14:paraId="19DB53D8">
      <w:pPr>
        <w:numPr>
          <w:ilvl w:val="0"/>
          <w:numId w:val="0"/>
        </w:numPr>
        <w:tabs>
          <w:tab w:val="left" w:pos="720"/>
        </w:tabs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逻辑回归模型初始化：创建一个逻辑回归模型实例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default" w:ascii="宋体" w:hAnsi="宋体" w:eastAsia="宋体" w:cs="宋体"/>
          <w:sz w:val="21"/>
          <w:szCs w:val="21"/>
        </w:rPr>
        <w:t>使用LogisticRegression构建逻辑回归模型。</w:t>
      </w:r>
    </w:p>
    <w:p w14:paraId="118B4200">
      <w:pPr>
        <w:numPr>
          <w:ilvl w:val="0"/>
          <w:numId w:val="0"/>
        </w:numPr>
        <w:tabs>
          <w:tab w:val="left" w:pos="720"/>
        </w:tabs>
        <w:ind w:leftChars="0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模型拟合：使用训练集数据拟合（训练）逻辑回归模型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default" w:ascii="宋体" w:hAnsi="宋体" w:eastAsia="宋体" w:cs="宋体"/>
          <w:sz w:val="21"/>
          <w:szCs w:val="21"/>
        </w:rPr>
        <w:t>在测试集上进行预测。计算模型的准确率、混淆矩阵和分类报告。</w:t>
      </w:r>
    </w:p>
    <w:p w14:paraId="341FF818">
      <w:pPr>
        <w:numPr>
          <w:ilvl w:val="0"/>
          <w:numId w:val="0"/>
        </w:numPr>
        <w:tabs>
          <w:tab w:val="left" w:pos="720"/>
        </w:tabs>
        <w:ind w:leftChars="0"/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22860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790C">
      <w:pPr>
        <w:numPr>
          <w:ilvl w:val="0"/>
          <w:numId w:val="0"/>
        </w:numPr>
        <w:tabs>
          <w:tab w:val="left" w:pos="720"/>
        </w:tabs>
        <w:ind w:leftChars="0"/>
        <w:rPr>
          <w:rFonts w:hint="default"/>
          <w:lang w:val="en-US" w:eastAsia="zh-CN"/>
        </w:rPr>
      </w:pPr>
    </w:p>
    <w:p w14:paraId="32041266">
      <w:pPr>
        <w:numPr>
          <w:ilvl w:val="0"/>
          <w:numId w:val="0"/>
        </w:numPr>
        <w:tabs>
          <w:tab w:val="left" w:pos="720"/>
        </w:tabs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3.模型评估</w:t>
      </w:r>
    </w:p>
    <w:p w14:paraId="19A5B7DE">
      <w:pPr>
        <w:numPr>
          <w:ilvl w:val="0"/>
          <w:numId w:val="0"/>
        </w:numPr>
        <w:tabs>
          <w:tab w:val="left" w:pos="720"/>
        </w:tabs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预测：使用训练好的模型对测试集进行预测。</w:t>
      </w:r>
    </w:p>
    <w:p w14:paraId="3F3CEE95">
      <w:pPr>
        <w:numPr>
          <w:ilvl w:val="0"/>
          <w:numId w:val="0"/>
        </w:numPr>
        <w:tabs>
          <w:tab w:val="left" w:pos="720"/>
        </w:tabs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性能评估：计算模型的准确率、混淆矩阵和分类报告，以评估模型的性能。准确率表示正确预测的样本占总样本的比例；混淆矩阵展示了模型预测的真正例（TP）、预测的假正例（FP）、预测的真反例（TN）和预测的假反例（FN）；分类报告提供了模型的精确率、召回率、F1分数等详细性能指标。</w:t>
      </w:r>
    </w:p>
    <w:p w14:paraId="0F77ED6D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 w14:paraId="43470A2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26995" cy="138620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A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代码输出结果：</w:t>
      </w:r>
    </w:p>
    <w:p w14:paraId="14F2F34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92400" cy="1633855"/>
            <wp:effectExtent l="0" t="0" r="1270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42E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40125" cy="13652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7B27"/>
    <w:p w14:paraId="52F3BD1A">
      <w:pPr>
        <w:numPr>
          <w:ilvl w:val="0"/>
          <w:numId w:val="0"/>
        </w:numPr>
        <w:tabs>
          <w:tab w:val="left" w:pos="720"/>
        </w:tabs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4.可视化特征重要性</w:t>
      </w:r>
    </w:p>
    <w:p w14:paraId="2F407A1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特征系数获取：从逻辑回归模型中获取特征系数，这些系数表示特征对模型预测的贡献大小。计算逻辑回归模型的特征系数。</w:t>
      </w:r>
    </w:p>
    <w:p w14:paraId="70E222E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特征重要性可视化：创建一个DataFrame来存储特征名称和对应的系数，然后根据系数的绝对值对特征进行排序，并使用水平条形图可视化特征的重要性。</w:t>
      </w:r>
    </w:p>
    <w:p w14:paraId="75D0FEF7"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638675" cy="226250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3FEB">
      <w:pPr>
        <w:numPr>
          <w:ilvl w:val="0"/>
          <w:numId w:val="0"/>
        </w:numPr>
        <w:tabs>
          <w:tab w:val="left" w:pos="720"/>
        </w:tabs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5.混淆矩阵可视化：</w:t>
      </w:r>
    </w:p>
    <w:p w14:paraId="7D73DC50"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绘制混淆矩阵，显示模型的预测结果与真实标签之间的对应关系。</w:t>
      </w:r>
    </w:p>
    <w:p w14:paraId="6E95A222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 w14:paraId="458DB9B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69105" cy="981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b="52401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B1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代码输出结果：</w:t>
      </w:r>
    </w:p>
    <w:p w14:paraId="40F01AFF">
      <w:r>
        <w:drawing>
          <wp:inline distT="0" distB="0" distL="114300" distR="114300">
            <wp:extent cx="4486910" cy="338391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76B3">
      <w:pPr>
        <w:rPr>
          <w:rFonts w:hint="default"/>
          <w:lang w:val="en-US" w:eastAsia="zh-CN"/>
        </w:rPr>
      </w:pPr>
    </w:p>
    <w:p w14:paraId="3F91E419">
      <w:pPr>
        <w:numPr>
          <w:ilvl w:val="0"/>
          <w:numId w:val="0"/>
        </w:numPr>
        <w:tabs>
          <w:tab w:val="left" w:pos="720"/>
        </w:tabs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6.数据集统计和特征相关性热图：</w:t>
      </w:r>
    </w:p>
    <w:p w14:paraId="5F15F3D0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数据集统计摘要：打印数据集的统计摘要，包括均值、标准差、最小值、四分位数和最大值等。</w:t>
      </w:r>
    </w:p>
    <w:p w14:paraId="3B78CBCC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相关性分析：计算特征之间的相关性矩阵，并使用热图可视化，以识别特征间的线性关系</w:t>
      </w:r>
      <w:r>
        <w:rPr>
          <w:rFonts w:hint="eastAsia"/>
          <w:sz w:val="21"/>
          <w:szCs w:val="21"/>
          <w:lang w:val="en-US" w:eastAsia="zh-CN"/>
        </w:rPr>
        <w:t>，展示特征之间的相关性。</w:t>
      </w:r>
    </w:p>
    <w:p w14:paraId="302B919A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 w14:paraId="7695A4C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37890" cy="2011045"/>
            <wp:effectExtent l="0" t="0" r="1016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57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代码输出结果：</w:t>
      </w:r>
    </w:p>
    <w:p w14:paraId="3DD6B43D">
      <w:r>
        <w:drawing>
          <wp:inline distT="0" distB="0" distL="114300" distR="114300">
            <wp:extent cx="3884930" cy="3048635"/>
            <wp:effectExtent l="0" t="0" r="127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D2D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370195" cy="4712970"/>
            <wp:effectExtent l="0" t="0" r="19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F4A1"/>
    <w:p w14:paraId="015CE976"/>
    <w:p w14:paraId="65C5D794"/>
    <w:p w14:paraId="650BBFA6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结果分析</w:t>
      </w:r>
    </w:p>
    <w:p w14:paraId="57D3ECE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准确率（Accuracy）：模型的准确率约为9</w:t>
      </w:r>
      <w:r>
        <w:rPr>
          <w:rFonts w:hint="eastAsia" w:ascii="宋体" w:hAnsi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%，这表明模型在绝大多数情况下能够做出正确的预测，显示出在乳腺癌诊断方面的高效率。</w:t>
      </w:r>
    </w:p>
    <w:p w14:paraId="407163A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混淆矩阵（Confusion Matrix）：混淆矩阵显示，模型预测出107个真阴性（TN）和59个真阳性（TP），同时存在1个假阴性（FN）和4个假阳性（FP）。这意味着模型在识别良性肿瘤方面表现尤为出色，但在恶性样本的识别上存在极少量误判。</w:t>
      </w:r>
    </w:p>
    <w:p w14:paraId="667886C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分类报告（Classification Report）：分类报告提供了包括精确率、召回率和F1分数在内的详细指标。模型在良性和恶性样本上的精确率和召回率都相当高，但需要注意到恶性样本的数量较少，可能导致模型在这一子集上的表现不够稳定。</w:t>
      </w:r>
    </w:p>
    <w:p w14:paraId="1185C97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具体数值如下：</w:t>
      </w:r>
    </w:p>
    <w:p w14:paraId="2823266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真阴性 (True Negative, TN): 107</w:t>
      </w:r>
    </w:p>
    <w:p w14:paraId="60C591A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假阴性 (False Negative, FN): 1</w:t>
      </w:r>
    </w:p>
    <w:p w14:paraId="556AD19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假阳性 (False Positive, FP): 4</w:t>
      </w:r>
    </w:p>
    <w:p w14:paraId="3F8C240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真阳性 (True Positive, TP): 59</w:t>
      </w:r>
    </w:p>
    <w:p w14:paraId="7823D14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混淆矩阵的分析表明，尽管模型在恶性肿瘤的识别上存在极个别的漏诊和误诊，但整体表现非常出色。</w:t>
      </w:r>
    </w:p>
    <w:p w14:paraId="43E6F7F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5C0D04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特征重要性分析：</w:t>
      </w:r>
    </w:p>
    <w:p w14:paraId="49F9C71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texture_worst：细胞核最差纹理，高纹理值可能指示癌细胞的异质性，是恶性肿瘤的潜在标志。</w:t>
      </w:r>
    </w:p>
    <w:p w14:paraId="6B37531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radius_se：细胞核半径的标准误，较大值表明细胞核尺寸变异性大，通常与癌症发展相关。</w:t>
      </w:r>
    </w:p>
    <w:p w14:paraId="7B51E3E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symmetry_worst：细胞核最差对称性，癌细胞的不对称性可能与更高的侵袭性相关。</w:t>
      </w:r>
    </w:p>
    <w:p w14:paraId="3A62F33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concave_points_mean：细胞核平均凹点数量，较多的凹点可能与恶性肿瘤相关。</w:t>
      </w:r>
    </w:p>
    <w:p w14:paraId="3F86C72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concavity_worst：细胞核最差凹度，较深的凹陷可能指示更具侵袭性的癌细胞。</w:t>
      </w:r>
    </w:p>
    <w:p w14:paraId="3B6F834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绝对值大的数值代表，哪些特性对诊断有较大的影响。</w:t>
      </w:r>
    </w:p>
    <w:p w14:paraId="6639FB3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AD9F01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此外，通过热图分析特征间的相关性，我们发现：颜色的深浅表示相关性的强度，其中暖色表示强正相关，冷色表示强负相关。通过热图，我们可以识别出一些特征间的强相关性，这可能提示我们在特征选择时考虑去除冗余特征，以提高模型的泛化能力。</w:t>
      </w:r>
    </w:p>
    <w:p w14:paraId="5F53161A">
      <w:pPr>
        <w:rPr>
          <w:rFonts w:hint="default"/>
          <w:lang w:val="en-US" w:eastAsia="zh-CN"/>
        </w:rPr>
      </w:pPr>
    </w:p>
    <w:p w14:paraId="449AC894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结论</w:t>
      </w:r>
    </w:p>
    <w:p w14:paraId="77A5C888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逻辑回归模型在乳腺癌诊断任务上表现出色，具有高准确率和良好的分类性能。特征重要性分析揭示了在诊断中起关键作用的特征，这些特征的医学意义为医疗专业人员提供了有价值的信息，有助于更准确地理解和诊断乳腺癌。尽管模型在恶性样本的识别上还有改进空间，但整体而言，模型提供了一个强大的工具，以辅助乳腺癌的早期诊断和治疗决策。</w:t>
      </w:r>
    </w:p>
    <w:p w14:paraId="7FD44D7C"/>
    <w:p w14:paraId="42A5DAB9"/>
    <w:p w14:paraId="43B7AF89"/>
    <w:p w14:paraId="02B3C4A0"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源代码：</w:t>
      </w:r>
    </w:p>
    <w:p w14:paraId="6F7B21F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 w14:paraId="42F5D41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 w14:paraId="5A9D4BA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 w14:paraId="468150F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</w:t>
      </w:r>
    </w:p>
    <w:p w14:paraId="6DD534F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sklearn.linear_model import LogisticRegression</w:t>
      </w:r>
    </w:p>
    <w:p w14:paraId="28FC72C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accuracy_score, classification_report, confusion_matrix</w:t>
      </w:r>
    </w:p>
    <w:p w14:paraId="76B15AA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seaborn as sns</w:t>
      </w:r>
    </w:p>
    <w:p w14:paraId="2EE57838">
      <w:pPr>
        <w:bidi w:val="0"/>
        <w:rPr>
          <w:rFonts w:hint="default"/>
          <w:lang w:val="en-US" w:eastAsia="zh-CN"/>
        </w:rPr>
      </w:pPr>
    </w:p>
    <w:p w14:paraId="1613370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读取数据集</w:t>
      </w:r>
    </w:p>
    <w:p w14:paraId="3ACDB9D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pd.read_csv('wdbc.data', header=None)</w:t>
      </w:r>
    </w:p>
    <w:p w14:paraId="3D2B408C">
      <w:pPr>
        <w:bidi w:val="0"/>
        <w:rPr>
          <w:rFonts w:hint="default"/>
          <w:lang w:val="en-US" w:eastAsia="zh-CN"/>
        </w:rPr>
      </w:pPr>
    </w:p>
    <w:p w14:paraId="7CCAE13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设置特征列和目标变量列</w:t>
      </w:r>
    </w:p>
    <w:p w14:paraId="1A3D2EC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data.iloc[:, 2:].values</w:t>
      </w:r>
    </w:p>
    <w:p w14:paraId="4D5C1CC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(data.iloc[:, 1] == 'M').astype(int)   # 将目标变量转换为二元数值：Malignant（恶性）为1，Benign（良性）为0</w:t>
      </w:r>
    </w:p>
    <w:p w14:paraId="034B79FF">
      <w:pPr>
        <w:bidi w:val="0"/>
        <w:rPr>
          <w:rFonts w:hint="default"/>
          <w:lang w:val="en-US" w:eastAsia="zh-CN"/>
        </w:rPr>
      </w:pPr>
    </w:p>
    <w:p w14:paraId="6511D3A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划分数据集为训练集和测试集</w:t>
      </w:r>
    </w:p>
    <w:p w14:paraId="5B52E13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X_train, X_test, y_train, y_test = train_test_split(X, y, test_size=0.3, random_state=42)</w:t>
      </w:r>
    </w:p>
    <w:p w14:paraId="3CAE217F">
      <w:pPr>
        <w:bidi w:val="0"/>
        <w:rPr>
          <w:rFonts w:hint="default"/>
          <w:lang w:val="en-US" w:eastAsia="zh-CN"/>
        </w:rPr>
      </w:pPr>
    </w:p>
    <w:p w14:paraId="33C492D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构建逻辑回归模型</w:t>
      </w:r>
    </w:p>
    <w:p w14:paraId="70D8107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logistic_reg = LogisticRegression()</w:t>
      </w:r>
    </w:p>
    <w:p w14:paraId="627AC8FA">
      <w:pPr>
        <w:bidi w:val="0"/>
        <w:rPr>
          <w:rFonts w:hint="default"/>
          <w:lang w:val="en-US" w:eastAsia="zh-CN"/>
        </w:rPr>
      </w:pPr>
    </w:p>
    <w:p w14:paraId="53C20B1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拟合模型到训练集</w:t>
      </w:r>
    </w:p>
    <w:p w14:paraId="47EEC7F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logistic_reg.fit(X_train, y_train)</w:t>
      </w:r>
    </w:p>
    <w:p w14:paraId="5CE40B34">
      <w:pPr>
        <w:bidi w:val="0"/>
        <w:rPr>
          <w:rFonts w:hint="default"/>
          <w:lang w:val="en-US" w:eastAsia="zh-CN"/>
        </w:rPr>
      </w:pPr>
    </w:p>
    <w:p w14:paraId="2B2C1FC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在测试集上进行预测</w:t>
      </w:r>
    </w:p>
    <w:p w14:paraId="6B5ED8C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 = logistic_reg.predict(X_test)</w:t>
      </w:r>
    </w:p>
    <w:p w14:paraId="34BFE43B">
      <w:pPr>
        <w:bidi w:val="0"/>
        <w:rPr>
          <w:rFonts w:hint="default"/>
          <w:lang w:val="en-US" w:eastAsia="zh-CN"/>
        </w:rPr>
      </w:pPr>
    </w:p>
    <w:p w14:paraId="0EB787D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评估模型性能</w:t>
      </w:r>
    </w:p>
    <w:p w14:paraId="2356E43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= accuracy_score(y_test, y_pred)</w:t>
      </w:r>
    </w:p>
    <w:p w14:paraId="55E2010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conf_matrix = confusion_matrix(y_test, y_pred)</w:t>
      </w:r>
    </w:p>
    <w:p w14:paraId="669D51D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class_report = classification_report(y_test, y_pred)</w:t>
      </w:r>
    </w:p>
    <w:p w14:paraId="5E255DDD">
      <w:pPr>
        <w:bidi w:val="0"/>
        <w:rPr>
          <w:rFonts w:hint="default"/>
          <w:lang w:val="en-US" w:eastAsia="zh-CN"/>
        </w:rPr>
      </w:pPr>
    </w:p>
    <w:p w14:paraId="5609657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打印模型性能指标</w:t>
      </w:r>
    </w:p>
    <w:p w14:paraId="7867317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print("Accuracy:", accuracy)</w:t>
      </w:r>
    </w:p>
    <w:p w14:paraId="0F957A4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print("Confusion Matrix:")</w:t>
      </w:r>
    </w:p>
    <w:p w14:paraId="4256526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print(conf_matrix)</w:t>
      </w:r>
    </w:p>
    <w:p w14:paraId="534E9D3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print("Classification Report:")</w:t>
      </w:r>
    </w:p>
    <w:p w14:paraId="621A494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print(class_report)</w:t>
      </w:r>
    </w:p>
    <w:p w14:paraId="1B780271">
      <w:pPr>
        <w:bidi w:val="0"/>
        <w:rPr>
          <w:rFonts w:hint="default"/>
          <w:lang w:val="en-US" w:eastAsia="zh-CN"/>
        </w:rPr>
      </w:pPr>
    </w:p>
    <w:p w14:paraId="371D77E8">
      <w:pPr>
        <w:bidi w:val="0"/>
        <w:rPr>
          <w:rFonts w:hint="default"/>
          <w:lang w:val="en-US" w:eastAsia="zh-CN"/>
        </w:rPr>
      </w:pPr>
    </w:p>
    <w:p w14:paraId="67F7A56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获取逻辑回归模型的特征系数</w:t>
      </w:r>
    </w:p>
    <w:p w14:paraId="613145B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 = logistic_reg.coef_[0]</w:t>
      </w:r>
    </w:p>
    <w:p w14:paraId="1941AD9D">
      <w:pPr>
        <w:bidi w:val="0"/>
        <w:rPr>
          <w:rFonts w:hint="default"/>
          <w:lang w:val="en-US" w:eastAsia="zh-CN"/>
        </w:rPr>
      </w:pPr>
    </w:p>
    <w:p w14:paraId="789E72D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特征名称</w:t>
      </w:r>
    </w:p>
    <w:p w14:paraId="6AC0788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feature_names = [</w:t>
      </w:r>
    </w:p>
    <w:p w14:paraId="5B811E9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"radius_mean", "texture_mean", "perimeter_mean", "area_mean", "smoothness_mean",</w:t>
      </w:r>
    </w:p>
    <w:p w14:paraId="36C8A9B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"compactness_mean", "concavity_mean", "concave_points_mean", "symmetry_mean", "fractal_dimension_mean",</w:t>
      </w:r>
    </w:p>
    <w:p w14:paraId="135E4B5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"radius_se", "texture_se", "perimeter_se", "area_se", "smoothness_se",</w:t>
      </w:r>
    </w:p>
    <w:p w14:paraId="0EE99DB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"compactness_se", "concavity_se", "concave_points_se", "symmetry_se", "fractal_dimension_se",</w:t>
      </w:r>
    </w:p>
    <w:p w14:paraId="7088B53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"radius_worst", "texture_worst", "perimeter_worst", "area_worst", "smoothness_worst",</w:t>
      </w:r>
    </w:p>
    <w:p w14:paraId="687D885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"compactness_worst", "concavity_worst", "concave_points_worst", "symmetry_worst", "fractal_dimension_worst"</w:t>
      </w:r>
    </w:p>
    <w:p w14:paraId="56EEABB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 w14:paraId="56DC2DE4">
      <w:pPr>
        <w:bidi w:val="0"/>
        <w:rPr>
          <w:rFonts w:hint="default"/>
          <w:lang w:val="en-US" w:eastAsia="zh-CN"/>
        </w:rPr>
      </w:pPr>
    </w:p>
    <w:p w14:paraId="572FE83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创建一个DataFrame来存储特征名称和对应的系数</w:t>
      </w:r>
    </w:p>
    <w:p w14:paraId="2E3E798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feature_importance = pd.DataFrame({</w:t>
      </w:r>
    </w:p>
    <w:p w14:paraId="51CFAF3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'Feature': feature_names,</w:t>
      </w:r>
    </w:p>
    <w:p w14:paraId="0EF69BD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'Coefficient': coefficients</w:t>
      </w:r>
    </w:p>
    <w:p w14:paraId="455780D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 w14:paraId="1EBCC090">
      <w:pPr>
        <w:bidi w:val="0"/>
        <w:rPr>
          <w:rFonts w:hint="default"/>
          <w:lang w:val="en-US" w:eastAsia="zh-CN"/>
        </w:rPr>
      </w:pPr>
    </w:p>
    <w:p w14:paraId="1B1B8B5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根据系数的绝对值对特征进行排序</w:t>
      </w:r>
    </w:p>
    <w:p w14:paraId="3FFAA0C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feature_importance = feature_importance.reindex(feature_importance.Coefficient.abs().sort_values(ascending=False).index)</w:t>
      </w:r>
    </w:p>
    <w:p w14:paraId="7E8BB182">
      <w:pPr>
        <w:bidi w:val="0"/>
        <w:rPr>
          <w:rFonts w:hint="default"/>
          <w:lang w:val="en-US" w:eastAsia="zh-CN"/>
        </w:rPr>
      </w:pPr>
    </w:p>
    <w:p w14:paraId="2C3540B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使用水平条形图展示特征重要性</w:t>
      </w:r>
    </w:p>
    <w:p w14:paraId="68CDE67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plt.figure(figsize=(10, 8))</w:t>
      </w:r>
    </w:p>
    <w:p w14:paraId="17162CB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plt.barh(feature_importance['Feature'], feature_importance['Coefficient'], color='skyblue')</w:t>
      </w:r>
    </w:p>
    <w:p w14:paraId="315EB67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plt.xlabel('Coefficient Value')</w:t>
      </w:r>
    </w:p>
    <w:p w14:paraId="1B60FFB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plt.title('Feature Importance based on Logistic Regression Coefficients')</w:t>
      </w:r>
    </w:p>
    <w:p w14:paraId="0E01AB7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plt.gca().invert_yaxis()</w:t>
      </w:r>
    </w:p>
    <w:p w14:paraId="241282D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207627CC">
      <w:pPr>
        <w:bidi w:val="0"/>
        <w:rPr>
          <w:rFonts w:hint="default"/>
          <w:lang w:val="en-US" w:eastAsia="zh-CN"/>
        </w:rPr>
      </w:pPr>
    </w:p>
    <w:p w14:paraId="59919CB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绘制混淆矩阵图</w:t>
      </w:r>
    </w:p>
    <w:p w14:paraId="1AE002F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plt.figure(figsize=(8, 6))</w:t>
      </w:r>
    </w:p>
    <w:p w14:paraId="251C741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sns.heatmap(conf_matrix, annot=True, fmt='d', cmap='Blues', cbar=False,</w:t>
      </w:r>
    </w:p>
    <w:p w14:paraId="0DD89D5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xticklabels=['Benign', 'Malignant'], yticklabels=['Benign', 'Malignant'])</w:t>
      </w:r>
    </w:p>
    <w:p w14:paraId="59453B9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plt.xlabel('Predicted Labels')</w:t>
      </w:r>
    </w:p>
    <w:p w14:paraId="1138DEF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plt.ylabel('True Labels')</w:t>
      </w:r>
    </w:p>
    <w:p w14:paraId="5BDDF76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plt.title('Confusion Matrix')</w:t>
      </w:r>
    </w:p>
    <w:p w14:paraId="6C826F5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0C1BE40D">
      <w:pPr>
        <w:bidi w:val="0"/>
        <w:rPr>
          <w:rFonts w:hint="default"/>
          <w:lang w:val="en-US" w:eastAsia="zh-CN"/>
        </w:rPr>
      </w:pPr>
    </w:p>
    <w:p w14:paraId="39A1DDE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显示数据集统计信息</w:t>
      </w:r>
    </w:p>
    <w:p w14:paraId="27AF4AF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print("Dataset statistics:\n", data.describe())</w:t>
      </w:r>
    </w:p>
    <w:p w14:paraId="45B99C0A">
      <w:pPr>
        <w:bidi w:val="0"/>
        <w:rPr>
          <w:rFonts w:hint="default"/>
          <w:lang w:val="en-US" w:eastAsia="zh-CN"/>
        </w:rPr>
      </w:pPr>
    </w:p>
    <w:p w14:paraId="1F7C419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热力相关矩阵</w:t>
      </w:r>
    </w:p>
    <w:p w14:paraId="2DE8F8A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corr = data.iloc[:, 2:].astype(float).corr()</w:t>
      </w:r>
    </w:p>
    <w:p w14:paraId="3FFA379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plt.figure(figsize=(25, 20))</w:t>
      </w:r>
    </w:p>
    <w:p w14:paraId="3EB88E7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sns.heatmap(corr, annot=True, cmap='coolwarm')</w:t>
      </w:r>
    </w:p>
    <w:p w14:paraId="3C38844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plt.title('Correlation Matrix of Features')</w:t>
      </w:r>
    </w:p>
    <w:p w14:paraId="30A8F37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6"/>
    <w:rsid w:val="00047286"/>
    <w:rsid w:val="00297C04"/>
    <w:rsid w:val="002F21D4"/>
    <w:rsid w:val="00453123"/>
    <w:rsid w:val="005D0932"/>
    <w:rsid w:val="006468A7"/>
    <w:rsid w:val="007779AA"/>
    <w:rsid w:val="0081338A"/>
    <w:rsid w:val="008767B9"/>
    <w:rsid w:val="008E4821"/>
    <w:rsid w:val="00927F3E"/>
    <w:rsid w:val="009C79CE"/>
    <w:rsid w:val="00A66B7F"/>
    <w:rsid w:val="00A83532"/>
    <w:rsid w:val="00B65025"/>
    <w:rsid w:val="00BB3E3F"/>
    <w:rsid w:val="00D45EE9"/>
    <w:rsid w:val="00DE57CF"/>
    <w:rsid w:val="00E02E56"/>
    <w:rsid w:val="00F51690"/>
    <w:rsid w:val="044D191B"/>
    <w:rsid w:val="0AE9273B"/>
    <w:rsid w:val="15927019"/>
    <w:rsid w:val="16C54A69"/>
    <w:rsid w:val="1C80751E"/>
    <w:rsid w:val="1F3249AF"/>
    <w:rsid w:val="223279CD"/>
    <w:rsid w:val="2F935ACA"/>
    <w:rsid w:val="2FA140FD"/>
    <w:rsid w:val="34D63BED"/>
    <w:rsid w:val="3A6D55EC"/>
    <w:rsid w:val="44327E91"/>
    <w:rsid w:val="517809BB"/>
    <w:rsid w:val="56393A18"/>
    <w:rsid w:val="60B0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页眉 字符"/>
    <w:basedOn w:val="4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4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14BC-6908-45FE-BD00-AF90C31A69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695</Words>
  <Characters>3967</Characters>
  <Lines>33</Lines>
  <Paragraphs>9</Paragraphs>
  <TotalTime>6</TotalTime>
  <ScaleCrop>false</ScaleCrop>
  <LinksUpToDate>false</LinksUpToDate>
  <CharactersWithSpaces>4653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2024-05-12T12:46:00Z</dcterms:created>
  <dc:creator>迪奥 布兰度</dc:creator>
  <cp:lastModifiedBy>安心和</cp:lastModifiedBy>
  <dcterms:modified xsi:type="dcterms:W3CDTF">2024-09-02T03:37:03Z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93C69F6EC2BC432FBC0BBC83AC824BE5_13</vt:lpwstr>
  </property>
</Properties>
</file>