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78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Маслова</w:t>
      </w:r>
      <w:r>
        <w:t xml:space="preserve"> </w:t>
      </w:r>
      <w:r>
        <w:t xml:space="preserve">Анна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создаём каталог для программ лабораторной работы №8, перейдём в него и создадим файл</w:t>
      </w:r>
      <w:r>
        <w:t xml:space="preserve"> </w:t>
      </w:r>
      <w:r>
        <w:rPr>
          <w:iCs/>
          <w:i/>
        </w:rPr>
        <w:t xml:space="preserve">lab8-1.asm</w:t>
      </w:r>
      <w:r>
        <w:t xml:space="preserve"> </w:t>
      </w: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013162"/>
            <wp:effectExtent b="0" l="0" r="0" t="0"/>
            <wp:docPr descr="Figure 1: Создание каталога lab08 и файла lab8-1.asm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3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 lab08 и файла lab8-1.asm</w:t>
      </w:r>
    </w:p>
    <w:bookmarkEnd w:id="0"/>
    <w:p>
      <w:pPr>
        <w:pStyle w:val="BodyText"/>
      </w:pPr>
      <w:r>
        <w:t xml:space="preserve">Введём в файл</w:t>
      </w:r>
      <w:r>
        <w:t xml:space="preserve"> </w:t>
      </w:r>
      <w:r>
        <w:rPr>
          <w:iCs/>
          <w:i/>
        </w:rPr>
        <w:t xml:space="preserve">lab8-1.asm</w:t>
      </w:r>
      <w:r>
        <w:t xml:space="preserve"> </w:t>
      </w:r>
      <w:r>
        <w:t xml:space="preserve">текст программы вывода значений регистра</w:t>
      </w:r>
      <w:r>
        <w:t xml:space="preserve"> </w:t>
      </w:r>
      <w:r>
        <w:rPr>
          <w:iCs/>
          <w:i/>
        </w:rPr>
        <w:t xml:space="preserve">ecx</w:t>
      </w:r>
      <w:r>
        <w:t xml:space="preserve"> </w:t>
      </w:r>
      <w:r>
        <w:t xml:space="preserve">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393764"/>
            <wp:effectExtent b="0" l="0" r="0" t="0"/>
            <wp:docPr descr="Figure 2: Текст файла lab8-1.asm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3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Текст файла lab8-1.asm</w:t>
      </w:r>
    </w:p>
    <w:bookmarkEnd w:id="0"/>
    <w:p>
      <w:pPr>
        <w:pStyle w:val="BodyText"/>
      </w:pPr>
      <w:r>
        <w:t xml:space="preserve">Создадим исполняемый файл и проверим его работу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988235"/>
            <wp:effectExtent b="0" l="0" r="0" t="0"/>
            <wp:docPr descr="Figure 3: Создание исполняемого файла lab8-1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8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Создание исполняемого файла lab8-1</w:t>
      </w:r>
    </w:p>
    <w:bookmarkEnd w:id="0"/>
    <w:p>
      <w:pPr>
        <w:pStyle w:val="BodyText"/>
      </w:pPr>
      <w:r>
        <w:t xml:space="preserve">На экран вывелись значения от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до 1.</w:t>
      </w:r>
    </w:p>
    <w:p>
      <w:pPr>
        <w:pStyle w:val="BodyText"/>
      </w:pPr>
      <w:r>
        <w:t xml:space="preserve">Данный пример показывает, что использование регистра</w:t>
      </w:r>
      <w:r>
        <w:t xml:space="preserve"> </w:t>
      </w:r>
      <w:r>
        <w:rPr>
          <w:iCs/>
          <w:i/>
        </w:rPr>
        <w:t xml:space="preserve">ecx</w:t>
      </w:r>
      <w:r>
        <w:t xml:space="preserve"> </w:t>
      </w:r>
      <w:r>
        <w:t xml:space="preserve">в теле цикла</w:t>
      </w:r>
      <w:r>
        <w:t xml:space="preserve"> </w:t>
      </w:r>
      <w:r>
        <w:rPr>
          <w:iCs/>
          <w:i/>
        </w:rPr>
        <w:t xml:space="preserve">loop</w:t>
      </w:r>
      <w:r>
        <w:t xml:space="preserve"> </w:t>
      </w:r>
      <w:r>
        <w:t xml:space="preserve">может привести к некорректной работе программы. Подкорректируем текст программы добавив изменение значения регистра</w:t>
      </w:r>
      <w:r>
        <w:t xml:space="preserve"> </w:t>
      </w:r>
      <w:r>
        <w:rPr>
          <w:iCs/>
          <w:i/>
        </w:rPr>
        <w:t xml:space="preserve">ecx</w:t>
      </w:r>
      <w:r>
        <w:t xml:space="preserve"> </w:t>
      </w:r>
      <w:r>
        <w:t xml:space="preserve">в цикле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543176"/>
            <wp:effectExtent b="0" l="0" r="0" t="0"/>
            <wp:docPr descr="Figure 4: Исправление текста программы в файле lab8-1.asm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3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Исправление текста программы в файле lab8-1.asm</w:t>
      </w:r>
    </w:p>
    <w:bookmarkEnd w:id="0"/>
    <w:p>
      <w:pPr>
        <w:pStyle w:val="BodyText"/>
      </w:pPr>
      <w:r>
        <w:t xml:space="preserve">Создадим исполняемый файл и проверим его работу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543176"/>
            <wp:effectExtent b="0" l="0" r="0" t="0"/>
            <wp:docPr descr="Figure 5: Запуск изменённого исполняемого файла lab8-1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3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изменённого исполняемого файла lab8-1</w:t>
      </w:r>
    </w:p>
    <w:bookmarkEnd w:id="0"/>
    <w:p>
      <w:pPr>
        <w:pStyle w:val="BodyText"/>
      </w:pPr>
      <w:r>
        <w:t xml:space="preserve">Как мы видим, в этом случае программа работает долго, число проходов гораздо больше заявленного</w:t>
      </w:r>
      <w:r>
        <w:t xml:space="preserve"> </w:t>
      </w:r>
      <w:r>
        <w:rPr>
          <w:iCs/>
          <w:i/>
        </w:rPr>
        <w:t xml:space="preserve">N</w:t>
      </w:r>
      <w:r>
        <w:t xml:space="preserve">. Регистр</w:t>
      </w:r>
      <w:r>
        <w:t xml:space="preserve"> </w:t>
      </w:r>
      <w:r>
        <w:rPr>
          <w:iCs/>
          <w:i/>
        </w:rPr>
        <w:t xml:space="preserve">ecx</w:t>
      </w:r>
      <w:r>
        <w:t xml:space="preserve"> </w:t>
      </w:r>
      <w:r>
        <w:t xml:space="preserve">принимает большие чётные значения, меньшие, но близкие к 5000000000.</w:t>
      </w:r>
    </w:p>
    <w:p>
      <w:pPr>
        <w:pStyle w:val="BodyText"/>
      </w:pPr>
      <w:r>
        <w:t xml:space="preserve">Для использования регистра</w:t>
      </w:r>
      <w:r>
        <w:t xml:space="preserve"> </w:t>
      </w:r>
      <w:r>
        <w:rPr>
          <w:iCs/>
          <w:i/>
        </w:rPr>
        <w:t xml:space="preserve">ecx</w:t>
      </w:r>
      <w:r>
        <w:t xml:space="preserve"> </w:t>
      </w:r>
      <w:r>
        <w:t xml:space="preserve">в цикле и сохранения корректности работы программы можно использовать стек.</w:t>
      </w:r>
      <w:r>
        <w:t xml:space="preserve"> </w:t>
      </w:r>
      <w:r>
        <w:t xml:space="preserve">Внесём изменения в текст программы добавив команды</w:t>
      </w:r>
      <w:r>
        <w:t xml:space="preserve"> </w:t>
      </w:r>
      <w:r>
        <w:rPr>
          <w:iCs/>
          <w:i/>
        </w:rPr>
        <w:t xml:space="preserve">push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pop</w:t>
      </w:r>
      <w:r>
        <w:t xml:space="preserve"> </w:t>
      </w:r>
      <w:r>
        <w:t xml:space="preserve">(добавления в стек</w:t>
      </w:r>
      <w:r>
        <w:t xml:space="preserve"> </w:t>
      </w:r>
      <w:r>
        <w:rPr>
          <w:iCs/>
          <w:i/>
        </w:rPr>
        <w:t xml:space="preserve">push</w:t>
      </w:r>
      <w:r>
        <w:t xml:space="preserve"> </w:t>
      </w:r>
      <w:r>
        <w:t xml:space="preserve">и извлечения из стека</w:t>
      </w:r>
      <w:r>
        <w:t xml:space="preserve"> </w:t>
      </w:r>
      <w:r>
        <w:rPr>
          <w:iCs/>
          <w:i/>
        </w:rPr>
        <w:t xml:space="preserve">pop</w:t>
      </w:r>
      <w:r>
        <w:t xml:space="preserve">) для сохранения значения счетчика цикла</w:t>
      </w:r>
      <w:r>
        <w:t xml:space="preserve"> </w:t>
      </w:r>
      <w:r>
        <w:rPr>
          <w:iCs/>
          <w:i/>
        </w:rPr>
        <w:t xml:space="preserve">loop</w:t>
      </w:r>
      <w:r>
        <w:t xml:space="preserve"> </w:t>
      </w:r>
      <w:r>
        <w:t xml:space="preserve">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887598"/>
            <wp:effectExtent b="0" l="0" r="0" t="0"/>
            <wp:docPr descr="Figure 6: Добавление команд push и pop в текст файла lab8-1.asm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7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Добавление команд push и pop в текст файла lab8-1.asm</w:t>
      </w:r>
    </w:p>
    <w:bookmarkEnd w:id="0"/>
    <w:p>
      <w:pPr>
        <w:pStyle w:val="BodyText"/>
      </w:pPr>
      <w:r>
        <w:t xml:space="preserve">Создадим исполняемый файл и проверим его работу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952558"/>
            <wp:effectExtent b="0" l="0" r="0" t="0"/>
            <wp:docPr descr="Figure 7: Запуск файла lab8-1 с командами push и pop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2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файла lab8-1 с командами push и pop</w:t>
      </w:r>
    </w:p>
    <w:bookmarkEnd w:id="0"/>
    <w:p>
      <w:pPr>
        <w:pStyle w:val="BodyText"/>
      </w:pPr>
      <w:r>
        <w:t xml:space="preserve">В данном случае число проходов цикла соответствует введённому числу</w:t>
      </w:r>
      <w:r>
        <w:t xml:space="preserve"> </w:t>
      </w:r>
      <w:r>
        <w:rPr>
          <w:iCs/>
          <w:i/>
        </w:rPr>
        <w:t xml:space="preserve">N</w:t>
      </w:r>
      <w:r>
        <w:t xml:space="preserve">. На экран вывелись числа от</w:t>
      </w:r>
      <w:r>
        <w:t xml:space="preserve"> </w:t>
      </w:r>
      <w:r>
        <w:rPr>
          <w:iCs/>
          <w:i/>
        </w:rPr>
        <w:t xml:space="preserve">N-1</w:t>
      </w:r>
      <w:r>
        <w:t xml:space="preserve"> </w:t>
      </w:r>
      <w:r>
        <w:t xml:space="preserve">до 0.</w:t>
      </w:r>
    </w:p>
    <w:p>
      <w:pPr>
        <w:pStyle w:val="BodyText"/>
      </w:pPr>
      <w:r>
        <w:t xml:space="preserve">Далее познакомимся с другой программой. Создадим файл</w:t>
      </w:r>
      <w:r>
        <w:t xml:space="preserve"> </w:t>
      </w:r>
      <w:r>
        <w:rPr>
          <w:iCs/>
          <w:i/>
        </w:rPr>
        <w:t xml:space="preserve">lab8-2.asm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rStyle w:val="VerbatimChar"/>
        </w:rPr>
        <w:t xml:space="preserve">~/work/arch-pc/lab08</w:t>
      </w:r>
      <w:r>
        <w:t xml:space="preserve"> </w:t>
      </w:r>
      <w:r>
        <w:t xml:space="preserve">и введём в него текст программы, которая выводит на экран аргументы командной строки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4159472"/>
            <wp:effectExtent b="0" l="0" r="0" t="0"/>
            <wp:docPr descr="Figure 8: Текст программы в файле lab8-2.asm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9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Текст программы в файле lab8-2.asm</w:t>
      </w:r>
    </w:p>
    <w:bookmarkEnd w:id="0"/>
    <w:p>
      <w:pPr>
        <w:pStyle w:val="BodyText"/>
      </w:pPr>
      <w:r>
        <w:t xml:space="preserve">Создаём исполняемый файл и запустим его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), указав следующие аргументы:</w:t>
      </w:r>
    </w:p>
    <w:p>
      <w:pPr>
        <w:pStyle w:val="SourceCode"/>
      </w:pPr>
      <w:r>
        <w:rPr>
          <w:rStyle w:val="NormalTok"/>
        </w:rPr>
        <w:t xml:space="preserve">apmaslova@dk1n22</w:t>
      </w:r>
      <w:r>
        <w:rPr>
          <w:rStyle w:val="OperatorTok"/>
        </w:rPr>
        <w:t xml:space="preserve">:~$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lab8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аргумент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аргумент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'аргумент 3'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2932577"/>
            <wp:effectExtent b="0" l="0" r="0" t="0"/>
            <wp:docPr descr="Figure 9: Создание и запуск исполняемого файла lab8-2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2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Создание и запуск исполняемого файла lab8-2</w:t>
      </w:r>
    </w:p>
    <w:bookmarkEnd w:id="0"/>
    <w:p>
      <w:pPr>
        <w:pStyle w:val="BodyText"/>
      </w:pPr>
      <w:r>
        <w:t xml:space="preserve">Программа обработала 4 аргумента, т.к.</w:t>
      </w:r>
      <w:r>
        <w:t xml:space="preserve"> </w:t>
      </w:r>
      <w:r>
        <w:rPr>
          <w:rStyle w:val="VerbatimChar"/>
        </w:rPr>
        <w:t xml:space="preserve">аргумент 2</w:t>
      </w:r>
      <w:r>
        <w:t xml:space="preserve"> </w:t>
      </w:r>
      <w:r>
        <w:t xml:space="preserve">был прочитан как</w:t>
      </w:r>
      <w:r>
        <w:t xml:space="preserve"> </w:t>
      </w:r>
      <w:r>
        <w:rPr>
          <w:rStyle w:val="VerbatimChar"/>
        </w:rPr>
        <w:t xml:space="preserve">аргумент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2</w:t>
      </w:r>
      <w:r>
        <w:t xml:space="preserve">, т.е. разделён на два разных аргумента, которые поочередно были выведены на экран.</w:t>
      </w:r>
    </w:p>
    <w:p>
      <w:pPr>
        <w:pStyle w:val="BodyText"/>
      </w:pPr>
      <w:r>
        <w:t xml:space="preserve">Рассмотрим следующую программу. Создадим файл</w:t>
      </w:r>
      <w:r>
        <w:t xml:space="preserve"> </w:t>
      </w:r>
      <w:r>
        <w:rPr>
          <w:iCs/>
          <w:i/>
        </w:rPr>
        <w:t xml:space="preserve">lab8-3.asm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rStyle w:val="VerbatimChar"/>
        </w:rPr>
        <w:t xml:space="preserve">~/work/arch-pc/lab08</w:t>
      </w:r>
      <w:r>
        <w:t xml:space="preserve"> </w:t>
      </w:r>
      <w:r>
        <w:t xml:space="preserve">и введём в него текст программы, которая выводит сумму чисел, которые передаются в программу как аргументы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4959946"/>
            <wp:effectExtent b="0" l="0" r="0" t="0"/>
            <wp:docPr descr="Figure 10: Текст программы в файле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9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Текст программы в файле lab8-3.asm</w:t>
      </w:r>
    </w:p>
    <w:bookmarkEnd w:id="0"/>
    <w:p>
      <w:pPr>
        <w:pStyle w:val="BodyText"/>
      </w:pPr>
      <w:r>
        <w:t xml:space="preserve">Создадим исполняемый файл и запустим его, указав аргументы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249338"/>
            <wp:effectExtent b="0" l="0" r="0" t="0"/>
            <wp:docPr descr="Figure 11: Создание и запуск исполняемого файла lab8-3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9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Создание и запуск исполняемого файла lab8-3</w:t>
      </w:r>
    </w:p>
    <w:bookmarkEnd w:id="0"/>
    <w:p>
      <w:pPr>
        <w:pStyle w:val="BodyText"/>
      </w:pPr>
      <w:r>
        <w:t xml:space="preserve">Программа работает корректно: выводит на экран сумму аргументов командной строки.</w:t>
      </w:r>
    </w:p>
    <w:p>
      <w:pPr>
        <w:pStyle w:val="BodyText"/>
      </w:pPr>
      <w:r>
        <w:t xml:space="preserve">А теперь изменим текст этой программы для вычисления произведения аргументов командной строки. Введём в файл</w:t>
      </w:r>
      <w:r>
        <w:t xml:space="preserve"> </w:t>
      </w:r>
      <w:r>
        <w:rPr>
          <w:iCs/>
          <w:i/>
        </w:rPr>
        <w:t xml:space="preserve">lab8-3.asm</w:t>
      </w:r>
      <w:r>
        <w:t xml:space="preserve"> </w:t>
      </w:r>
      <w:r>
        <w:t xml:space="preserve">текст из 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 </w:t>
      </w:r>
      <w:r>
        <w:t xml:space="preserve">: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4962033"/>
            <wp:effectExtent b="0" l="0" r="0" t="0"/>
            <wp:docPr descr="Figure 12: Изменённый текст программы в файле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Изменённый текст программы в файле lab8-3.asm</w:t>
      </w:r>
    </w:p>
    <w:bookmarkEnd w:id="0"/>
    <w:p>
      <w:pPr>
        <w:pStyle w:val="BodyText"/>
      </w:pPr>
      <w:r>
        <w:t xml:space="preserve">Создадим исполняемый файл и запустим его, указав аргументы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900158"/>
            <wp:effectExtent b="0" l="0" r="0" t="0"/>
            <wp:docPr descr="Figure 13: Создание и запуск изменённого исполняемого файла lab8-3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0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Создание и запуск изменённого исполняемого файла lab8-3</w:t>
      </w:r>
    </w:p>
    <w:bookmarkEnd w:id="0"/>
    <w:p>
      <w:pPr>
        <w:pStyle w:val="BodyText"/>
      </w:pPr>
      <w:r>
        <w:t xml:space="preserve">Как мы видим, программа верно вычисляет произведение аргументов командной строки.</w:t>
      </w:r>
    </w:p>
    <w:bookmarkEnd w:id="73"/>
    <w:bookmarkStart w:id="82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Напишем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.</w:t>
      </w:r>
      <w:r>
        <w:t xml:space="preserve"> </w:t>
      </w:r>
      <w:r>
        <w:t xml:space="preserve">То есть программа должна выводить значения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Варианту №15 соответствует следующая функция: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6</m:t>
          </m:r>
          <m:r>
            <m:t>x</m:t>
          </m:r>
          <m:r>
            <m:rPr>
              <m:sty m:val="p"/>
            </m:rPr>
            <m:t>+</m:t>
          </m:r>
          <m:r>
            <m:t>13</m:t>
          </m:r>
        </m:oMath>
      </m:oMathPara>
    </w:p>
    <w:p>
      <w:pPr>
        <w:pStyle w:val="FirstParagraph"/>
      </w:pPr>
      <w:r>
        <w:t xml:space="preserve">В том же каталоге создадим файл</w:t>
      </w:r>
      <w:r>
        <w:t xml:space="preserve"> </w:t>
      </w:r>
      <w:r>
        <w:rPr>
          <w:iCs/>
          <w:i/>
        </w:rPr>
        <w:t xml:space="preserve">func.asm</w:t>
      </w:r>
      <w:r>
        <w:t xml:space="preserve"> </w:t>
      </w:r>
      <w:r>
        <w:t xml:space="preserve">и внесём в него текст программы из листинга 8.4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p>
      <w:pPr>
        <w:pStyle w:val="BodyText"/>
      </w:pPr>
      <w:r>
        <w:rPr>
          <w:bCs/>
          <w:b/>
        </w:rPr>
        <w:t xml:space="preserve">Листинг 8.4. Программа, вычисления суммы значений функции</w:t>
      </w:r>
    </w:p>
    <w:p>
      <w:pPr>
        <w:pStyle w:val="SourceCode"/>
      </w:pP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;используем esi для хранения промежуточных сумм f(x)</w:t>
      </w:r>
      <w:r>
        <w:br/>
      </w:r>
      <w:r>
        <w:br/>
      </w:r>
      <w:r>
        <w:rPr>
          <w:rStyle w:val="CommentTok"/>
        </w:rPr>
        <w:t xml:space="preserve">;6x+13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;проверяем, есть ли ещё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;если их нет, выходим из цикла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;преобразуем символ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;умножаем след.аргумент на 6 'eax=eax*6'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;eax=eax+13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;помещаем значение f(x) из eax в esi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;печать результата (суммы)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5732292"/>
            <wp:effectExtent b="0" l="0" r="0" t="0"/>
            <wp:docPr descr="Figure 14: Текст программы в файле func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2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Текст программы в файле func.asm</w:t>
      </w:r>
    </w:p>
    <w:bookmarkEnd w:id="0"/>
    <w:p>
      <w:pPr>
        <w:pStyle w:val="BodyText"/>
      </w:pPr>
      <w:r>
        <w:t xml:space="preserve">Создадим исполняемый файл и несколько раз запустим его, указав аргументы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2230862"/>
            <wp:effectExtent b="0" l="0" r="0" t="0"/>
            <wp:docPr descr="Figure 15: Создание и запуск исполняемого файла func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0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Создание и запуск исполняемого файла func.asm</w:t>
      </w:r>
    </w:p>
    <w:bookmarkEnd w:id="0"/>
    <w:p>
      <w:pPr>
        <w:pStyle w:val="BodyText"/>
      </w:pPr>
      <w:r>
        <w:t xml:space="preserve">Как мы видим, программа работает корректно и верно считает сумму значений функции.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писать программы использованием циклов и обработкой аргументов командной строки.</w:t>
      </w:r>
    </w:p>
    <w:bookmarkEnd w:id="83"/>
    <w:bookmarkStart w:id="8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1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1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1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1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1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1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1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1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1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Маслова Анна Павловна</dc:creator>
  <dc:language>ru-RU</dc:language>
  <cp:keywords/>
  <dcterms:created xsi:type="dcterms:W3CDTF">2023-11-11T11:42:37Z</dcterms:created>
  <dcterms:modified xsi:type="dcterms:W3CDTF">2023-11-11T11:42:37Z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