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Vibe System Designing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677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Phase 1: PRD Validation &amp; Correction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Refine the initial requirements in </w:t>
      </w:r>
      <w:r>
        <w:rPr>
          <w:rFonts w:eastAsia="等线" w:ascii="Arial" w:cs="Arial" w:hAnsi="Arial"/>
          <w:b w:val="true"/>
          <w:sz w:val="22"/>
        </w:rPr>
        <w:t>prd.md</w:t>
      </w:r>
      <w:r>
        <w:rPr>
          <w:rFonts w:eastAsia="等线" w:ascii="Arial" w:cs="Arial" w:hAnsi="Arial"/>
          <w:sz w:val="22"/>
        </w:rPr>
        <w:t xml:space="preserve"> to eliminate ambiguities and technical gaps.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Skills:</w:t>
      </w:r>
      <w:r>
        <w:rPr>
          <w:rFonts w:eastAsia="等线" w:ascii="Arial" w:cs="Arial" w:hAnsi="Arial"/>
          <w:sz w:val="22"/>
        </w:rPr>
        <w:t xml:space="preserve"> Utilize validation skills found in </w:t>
      </w:r>
      <w:r>
        <w:rPr>
          <w:rFonts w:eastAsia="等线" w:ascii="Arial" w:cs="Arial" w:hAnsi="Arial"/>
          <w:b w:val="true"/>
          <w:sz w:val="22"/>
        </w:rPr>
        <w:t>.agent/skills/architecture-gatekeeper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"@</w:t>
      </w:r>
      <w:r>
        <w:rPr>
          <w:rFonts w:eastAsia="等线" w:ascii="Arial" w:cs="Arial" w:hAnsi="Arial"/>
          <w:b w:val="true"/>
          <w:sz w:val="22"/>
        </w:rPr>
        <w:t>.agent/skills/architecture-gatekeeper</w:t>
      </w:r>
      <w:r>
        <w:rPr>
          <w:rFonts w:eastAsia="等线" w:ascii="Arial" w:cs="Arial" w:hAnsi="Arial"/>
          <w:i w:val="true"/>
          <w:sz w:val="22"/>
        </w:rPr>
        <w:t xml:space="preserve"> Review the existing @</w:t>
      </w:r>
      <w:r>
        <w:rPr>
          <w:rFonts w:eastAsia="等线" w:ascii="Arial" w:cs="Arial" w:hAnsi="Arial"/>
          <w:b w:val="true"/>
          <w:i w:val="true"/>
          <w:sz w:val="22"/>
        </w:rPr>
        <w:t>prd.md</w:t>
      </w:r>
      <w:r>
        <w:rPr>
          <w:rFonts w:eastAsia="等线" w:ascii="Arial" w:cs="Arial" w:hAnsi="Arial"/>
          <w:i w:val="true"/>
          <w:sz w:val="22"/>
        </w:rPr>
        <w:t>. Identify any technical inconsistencies or missing requirements. Propose specific corrections to ensure the PRD is ready for architectural synthesis."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Output: </w:t>
      </w:r>
      <w:r>
        <w:rPr>
          <w:rFonts w:eastAsia="等线" w:ascii="Arial" w:cs="Arial" w:hAnsi="Arial"/>
          <w:sz w:val="22"/>
        </w:rPr>
        <w:t>The audited &amp; refined PRD.md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Phase 2: Synthesis (Proposal) - Use a separated synthesis model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Generate the technical architecture based on the validated PRD.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Skills:</w:t>
      </w:r>
      <w:r>
        <w:rPr>
          <w:rFonts w:eastAsia="等线" w:ascii="Arial" w:cs="Arial" w:hAnsi="Arial"/>
          <w:sz w:val="22"/>
        </w:rPr>
        <w:t xml:space="preserve"> Utilize synthesis and architectural design skills from </w:t>
      </w:r>
      <w:r>
        <w:rPr>
          <w:rFonts w:eastAsia="等线" w:ascii="Arial" w:cs="Arial" w:hAnsi="Arial"/>
          <w:b w:val="true"/>
          <w:sz w:val="22"/>
        </w:rPr>
        <w:t>.agent/skills/architecture-synthesis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(1st iteration):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"@</w:t>
      </w:r>
      <w:r>
        <w:rPr>
          <w:rFonts w:eastAsia="等线" w:ascii="Arial" w:cs="Arial" w:hAnsi="Arial"/>
          <w:b w:val="true"/>
          <w:sz w:val="22"/>
        </w:rPr>
        <w:t xml:space="preserve">.agent/skills/architecture-synthesis </w:t>
      </w:r>
      <w:r>
        <w:rPr>
          <w:rFonts w:eastAsia="等线" w:ascii="Arial" w:cs="Arial" w:hAnsi="Arial"/>
          <w:i w:val="true"/>
          <w:sz w:val="22"/>
        </w:rPr>
        <w:t xml:space="preserve">Using the validated </w:t>
      </w:r>
      <w:r>
        <w:rPr>
          <w:rFonts w:eastAsia="等线" w:ascii="Arial" w:cs="Arial" w:hAnsi="Arial"/>
          <w:b w:val="true"/>
          <w:i w:val="true"/>
          <w:sz w:val="22"/>
        </w:rPr>
        <w:t>prd.md</w:t>
      </w:r>
      <w:r>
        <w:rPr>
          <w:rFonts w:eastAsia="等线" w:ascii="Arial" w:cs="Arial" w:hAnsi="Arial"/>
          <w:i w:val="true"/>
          <w:sz w:val="22"/>
        </w:rPr>
        <w:t xml:space="preserve">, propose a system design. Update </w:t>
      </w:r>
      <w:r>
        <w:rPr>
          <w:rFonts w:eastAsia="等线" w:ascii="Arial" w:cs="Arial" w:hAnsi="Arial"/>
          <w:b w:val="true"/>
          <w:i w:val="true"/>
          <w:sz w:val="22"/>
        </w:rPr>
        <w:t>current_state.md</w:t>
      </w:r>
      <w:r>
        <w:rPr>
          <w:rFonts w:eastAsia="等线" w:ascii="Arial" w:cs="Arial" w:hAnsi="Arial"/>
          <w:i w:val="true"/>
          <w:sz w:val="22"/>
        </w:rPr>
        <w:t xml:space="preserve"> and create new documents in </w:t>
      </w:r>
      <w:r>
        <w:rPr>
          <w:rFonts w:eastAsia="等线" w:ascii="Arial" w:cs="Arial" w:hAnsi="Arial"/>
          <w:b w:val="true"/>
          <w:i w:val="true"/>
          <w:sz w:val="22"/>
        </w:rPr>
        <w:t>docs/adr</w:t>
      </w:r>
      <w:r>
        <w:rPr>
          <w:rFonts w:eastAsia="等线" w:ascii="Arial" w:cs="Arial" w:hAnsi="Arial"/>
          <w:i w:val="true"/>
          <w:sz w:val="22"/>
        </w:rPr>
        <w:t xml:space="preserve"> (Architecture Decision Records) and visual </w:t>
      </w:r>
      <w:r>
        <w:rPr>
          <w:rFonts w:eastAsia="等线" w:ascii="Arial" w:cs="Arial" w:hAnsi="Arial"/>
          <w:b w:val="true"/>
          <w:i w:val="true"/>
          <w:sz w:val="22"/>
        </w:rPr>
        <w:t>diagrams</w:t>
      </w:r>
      <w:r>
        <w:rPr>
          <w:rFonts w:eastAsia="等线" w:ascii="Arial" w:cs="Arial" w:hAnsi="Arial"/>
          <w:i w:val="true"/>
          <w:sz w:val="22"/>
        </w:rPr>
        <w:t xml:space="preserve"> that define the proposed solution."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(for resolving criques):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"@</w:t>
      </w:r>
      <w:r>
        <w:rPr>
          <w:rFonts w:eastAsia="等线" w:ascii="Arial" w:cs="Arial" w:hAnsi="Arial"/>
          <w:b w:val="true"/>
          <w:sz w:val="22"/>
        </w:rPr>
        <w:t xml:space="preserve">.agent/skills/architecture-synthesis </w:t>
      </w:r>
      <w:r>
        <w:rPr>
          <w:rFonts w:eastAsia="等线" w:ascii="Arial" w:cs="Arial" w:hAnsi="Arial"/>
          <w:i w:val="true"/>
          <w:sz w:val="22"/>
        </w:rPr>
        <w:t>“New criques came at @docs/hardening/00x_crique.md, check if they are reasonable, give your solutions, update your system design &amp; current state"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Note on reaction to critiques: </w:t>
      </w:r>
      <w:r>
        <w:rPr>
          <w:rFonts w:eastAsia="等线" w:ascii="Arial" w:cs="Arial" w:hAnsi="Arial"/>
          <w:sz w:val="22"/>
        </w:rPr>
        <w:t>The proposal agent should evaluate the critiques first: FIRST reason about validity. Do not blindly adjust. Defend the current design unless the critique proves a fatal flaw. (emphasize this in the skill file)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Outputs: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Updated current state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Architecture decision records with C4 diagrams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Phase 3: Critique (Feedback) - Use a separated critique model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Evaluate the proposed design for trade-offs, security, and scalability. This phase loops back to Phase 2 until all issues are resolved.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Skills:</w:t>
      </w:r>
      <w:r>
        <w:rPr>
          <w:rFonts w:eastAsia="等线" w:ascii="Arial" w:cs="Arial" w:hAnsi="Arial"/>
          <w:sz w:val="22"/>
        </w:rPr>
        <w:t xml:space="preserve"> Use the </w:t>
      </w:r>
      <w:r>
        <w:rPr>
          <w:rFonts w:eastAsia="等线" w:ascii="Arial" w:cs="Arial" w:hAnsi="Arial"/>
          <w:b w:val="true"/>
          <w:sz w:val="22"/>
        </w:rPr>
        <w:t>critique agent</w:t>
      </w:r>
      <w:r>
        <w:rPr>
          <w:rFonts w:eastAsia="等线" w:ascii="Arial" w:cs="Arial" w:hAnsi="Arial"/>
          <w:sz w:val="22"/>
        </w:rPr>
        <w:t xml:space="preserve"> logic defined in </w:t>
      </w:r>
      <w:r>
        <w:rPr>
          <w:rFonts w:eastAsia="等线" w:ascii="Arial" w:cs="Arial" w:hAnsi="Arial"/>
          <w:b w:val="true"/>
          <w:sz w:val="22"/>
        </w:rPr>
        <w:t>AGENTS.md</w:t>
      </w:r>
      <w:r>
        <w:rPr>
          <w:rFonts w:eastAsia="等线" w:ascii="Arial" w:cs="Arial" w:hAnsi="Arial"/>
          <w:sz w:val="22"/>
        </w:rPr>
        <w:t xml:space="preserve"> and evaluation skills in </w:t>
      </w:r>
      <w:r>
        <w:rPr>
          <w:rFonts w:eastAsia="等线" w:ascii="Arial" w:cs="Arial" w:hAnsi="Arial"/>
          <w:b w:val="true"/>
          <w:sz w:val="22"/>
        </w:rPr>
        <w:t>.agent/skills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 xml:space="preserve">"Act as a senior system architect. Analyze the latest design in </w:t>
      </w:r>
      <w:r>
        <w:rPr>
          <w:rFonts w:eastAsia="等线" w:ascii="Arial" w:cs="Arial" w:hAnsi="Arial"/>
          <w:b w:val="true"/>
          <w:i w:val="true"/>
          <w:sz w:val="22"/>
        </w:rPr>
        <w:t>docs/</w:t>
      </w:r>
      <w:r>
        <w:rPr>
          <w:rFonts w:eastAsia="等线" w:ascii="Arial" w:cs="Arial" w:hAnsi="Arial"/>
          <w:i w:val="true"/>
          <w:sz w:val="22"/>
        </w:rPr>
        <w:t xml:space="preserve"> and </w:t>
      </w:r>
      <w:r>
        <w:rPr>
          <w:rFonts w:eastAsia="等线" w:ascii="Arial" w:cs="Arial" w:hAnsi="Arial"/>
          <w:b w:val="true"/>
          <w:i w:val="true"/>
          <w:sz w:val="22"/>
        </w:rPr>
        <w:t>current_state.md</w:t>
      </w:r>
      <w:r>
        <w:rPr>
          <w:rFonts w:eastAsia="等线" w:ascii="Arial" w:cs="Arial" w:hAnsi="Arial"/>
          <w:i w:val="true"/>
          <w:sz w:val="22"/>
        </w:rPr>
        <w:t xml:space="preserve">. Identify potential bottlenecks, security risks, and technical trade-offs. Provide actionable feedback for the Synthesis Agent to address. Write them down to </w:t>
      </w:r>
      <w:r>
        <w:rPr>
          <w:rFonts w:eastAsia="等线" w:ascii="Arial" w:cs="Arial" w:hAnsi="Arial"/>
          <w:b w:val="true"/>
          <w:i w:val="true"/>
          <w:sz w:val="22"/>
        </w:rPr>
        <w:t>docs/hardening/00x_criques.md</w:t>
      </w:r>
      <w:r>
        <w:rPr>
          <w:rFonts w:eastAsia="等线" w:ascii="Arial" w:cs="Arial" w:hAnsi="Arial"/>
          <w:i w:val="true"/>
          <w:sz w:val="22"/>
        </w:rPr>
        <w:t>"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Phase 4: Implementation Plan Mapping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Goal:</w:t>
      </w:r>
      <w:r>
        <w:rPr>
          <w:rFonts w:eastAsia="等线" w:ascii="Arial" w:cs="Arial" w:hAnsi="Arial"/>
          <w:sz w:val="22"/>
        </w:rPr>
        <w:t xml:space="preserve"> Transition the finalized, agreed-upon architecture into a concrete engineering roadmap.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Skills:</w:t>
      </w:r>
      <w:r>
        <w:rPr>
          <w:rFonts w:eastAsia="等线" w:ascii="Arial" w:cs="Arial" w:hAnsi="Arial"/>
          <w:sz w:val="22"/>
        </w:rPr>
        <w:t xml:space="preserve"> Refer to the task-mapping and planning skills in </w:t>
      </w:r>
      <w:r>
        <w:rPr>
          <w:rFonts w:eastAsia="等线" w:ascii="Arial" w:cs="Arial" w:hAnsi="Arial"/>
          <w:b w:val="true"/>
          <w:sz w:val="22"/>
        </w:rPr>
        <w:t>.agent/skills/architecture-to-implementation-mapping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 xml:space="preserve">"The architecture in </w:t>
      </w:r>
      <w:r>
        <w:rPr>
          <w:rFonts w:eastAsia="等线" w:ascii="Arial" w:cs="Arial" w:hAnsi="Arial"/>
          <w:b w:val="true"/>
          <w:i w:val="true"/>
          <w:sz w:val="22"/>
        </w:rPr>
        <w:t>current_state.md</w:t>
      </w:r>
      <w:r>
        <w:rPr>
          <w:rFonts w:eastAsia="等线" w:ascii="Arial" w:cs="Arial" w:hAnsi="Arial"/>
          <w:i w:val="true"/>
          <w:sz w:val="22"/>
        </w:rPr>
        <w:t xml:space="preserve"> is now approved. Map this design to a detailed implementation plan. Breakdown the work into specific tasks, service boundaries, and data schemas for the engineering team to follow."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Artifacts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prd.md:</w:t>
      </w:r>
      <w:r>
        <w:rPr>
          <w:rFonts w:eastAsia="等线" w:ascii="Arial" w:cs="Arial" w:hAnsi="Arial"/>
          <w:sz w:val="22"/>
        </w:rPr>
        <w:t xml:space="preserve"> Audited prd with all requirements clarified for agents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current_state.md: </w:t>
      </w:r>
      <w:r>
        <w:rPr>
          <w:rFonts w:eastAsia="等线" w:ascii="Arial" w:cs="Arial" w:hAnsi="Arial"/>
          <w:sz w:val="22"/>
        </w:rPr>
        <w:t>The latest state of the vibe system design process, how the system changed after each hardening round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docs/adr/: </w:t>
      </w:r>
      <w:r>
        <w:rPr>
          <w:rFonts w:eastAsia="等线" w:ascii="Arial" w:cs="Arial" w:hAnsi="Arial"/>
          <w:sz w:val="22"/>
        </w:rPr>
        <w:t>append-only logs of architecture decisions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docs/diagrams/: </w:t>
      </w:r>
      <w:r>
        <w:rPr>
          <w:rFonts w:eastAsia="等线" w:ascii="Arial" w:cs="Arial" w:hAnsi="Arial"/>
          <w:sz w:val="22"/>
        </w:rPr>
        <w:t>details of the latest design at c4 level (cover contexts -&gt; containers -&gt; components)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docs/implementation-plan/: </w:t>
      </w:r>
      <w:r>
        <w:rPr>
          <w:rFonts w:eastAsia="等线" w:ascii="Arial" w:cs="Arial" w:hAnsi="Arial"/>
          <w:sz w:val="22"/>
        </w:rPr>
        <w:t>details of the implementation plan generated from the architecture design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Context loading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Goal: </w:t>
      </w:r>
      <w:r>
        <w:rPr>
          <w:rFonts w:eastAsia="等线" w:ascii="Arial" w:cs="Arial" w:hAnsi="Arial"/>
          <w:sz w:val="22"/>
        </w:rPr>
        <w:t>You open the project in a new session or use with a different ai coding assistant, you want to make the new AI easily understand &amp; load the current project design with no hallucination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Agent Skills:</w:t>
      </w:r>
      <w:r>
        <w:rPr>
          <w:rFonts w:eastAsia="等线" w:ascii="Arial" w:cs="Arial" w:hAnsi="Arial"/>
          <w:sz w:val="22"/>
        </w:rPr>
        <w:t xml:space="preserve"> Refer to the architecture context loader skill at </w:t>
      </w:r>
      <w:r>
        <w:rPr>
          <w:rFonts w:eastAsia="等线" w:ascii="Arial" w:cs="Arial" w:hAnsi="Arial"/>
          <w:b w:val="true"/>
          <w:sz w:val="22"/>
        </w:rPr>
        <w:t>.agent/skills/architecture-context-loader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 xml:space="preserve">Prompt: </w:t>
      </w:r>
      <w:r>
        <w:rPr>
          <w:rFonts w:eastAsia="等线" w:ascii="Arial" w:cs="Arial" w:hAnsi="Arial"/>
          <w:i w:val="true"/>
          <w:sz w:val="22"/>
        </w:rPr>
        <w:t>"@</w:t>
      </w:r>
      <w:r>
        <w:rPr>
          <w:rFonts w:eastAsia="等线" w:ascii="Arial" w:cs="Arial" w:hAnsi="Arial"/>
          <w:b w:val="true"/>
          <w:sz w:val="22"/>
        </w:rPr>
        <w:t xml:space="preserve">.agent/skills/architecture-context-loader </w:t>
      </w:r>
      <w:r>
        <w:rPr>
          <w:rFonts w:eastAsia="等线" w:ascii="Arial" w:cs="Arial" w:hAnsi="Arial"/>
          <w:i w:val="true"/>
          <w:sz w:val="22"/>
        </w:rPr>
        <w:t>understand &amp; load into your context the product requirements, latest system design &amp; architecture decisions"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Phase 5: Change the design to adapt to a new feature / change request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put the new change request as a markdown into docs/change-requests just need to repeat from Phase 1 -&gt; Phase 4, with references to the change request file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Hands-on Practices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Example repo with agent skills &amp; artifacts at: </w:t>
      </w:r>
      <w:r>
        <w:rPr>
          <w:rFonts w:eastAsia="等线" w:ascii="Arial" w:cs="Arial" w:hAnsi="Arial"/>
          <w:sz w:val="22"/>
        </w:rPr>
        <w:t>https://github.com/AnyAxis-Labs/vibe-system-design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93">
    <w:lvl>
      <w:numFmt w:val="bullet"/>
      <w:suff w:val="tab"/>
      <w:lvlText w:val="•"/>
      <w:rPr>
        <w:color w:val="3370ff"/>
      </w:rPr>
    </w:lvl>
  </w:abstractNum>
  <w:abstractNum w:abstractNumId="3594">
    <w:lvl>
      <w:numFmt w:val="bullet"/>
      <w:suff w:val="tab"/>
      <w:lvlText w:val="•"/>
      <w:rPr>
        <w:color w:val="3370ff"/>
      </w:rPr>
    </w:lvl>
  </w:abstractNum>
  <w:abstractNum w:abstractNumId="3595">
    <w:lvl>
      <w:numFmt w:val="bullet"/>
      <w:suff w:val="tab"/>
      <w:lvlText w:val="•"/>
      <w:rPr>
        <w:color w:val="3370ff"/>
      </w:rPr>
    </w:lvl>
  </w:abstractNum>
  <w:abstractNum w:abstractNumId="3596">
    <w:lvl>
      <w:numFmt w:val="bullet"/>
      <w:suff w:val="tab"/>
      <w:lvlText w:val="•"/>
      <w:rPr>
        <w:color w:val="3370ff"/>
      </w:rPr>
    </w:lvl>
  </w:abstractNum>
  <w:abstractNum w:abstractNumId="3597">
    <w:lvl>
      <w:numFmt w:val="bullet"/>
      <w:suff w:val="tab"/>
      <w:lvlText w:val="•"/>
      <w:rPr>
        <w:color w:val="3370ff"/>
      </w:rPr>
    </w:lvl>
  </w:abstractNum>
  <w:abstractNum w:abstractNumId="3598">
    <w:lvl>
      <w:numFmt w:val="bullet"/>
      <w:suff w:val="tab"/>
      <w:lvlText w:val="•"/>
      <w:rPr>
        <w:color w:val="3370ff"/>
      </w:rPr>
    </w:lvl>
  </w:abstractNum>
  <w:abstractNum w:abstractNumId="3599">
    <w:lvl>
      <w:numFmt w:val="bullet"/>
      <w:suff w:val="tab"/>
      <w:lvlText w:val="•"/>
      <w:rPr>
        <w:color w:val="3370ff"/>
      </w:rPr>
    </w:lvl>
  </w:abstractNum>
  <w:abstractNum w:abstractNumId="3600">
    <w:lvl>
      <w:numFmt w:val="bullet"/>
      <w:suff w:val="tab"/>
      <w:lvlText w:val="•"/>
      <w:rPr>
        <w:color w:val="3370ff"/>
      </w:rPr>
    </w:lvl>
  </w:abstractNum>
  <w:abstractNum w:abstractNumId="3601">
    <w:lvl>
      <w:numFmt w:val="bullet"/>
      <w:suff w:val="tab"/>
      <w:lvlText w:val="•"/>
      <w:rPr>
        <w:color w:val="3370ff"/>
      </w:rPr>
    </w:lvl>
  </w:abstractNum>
  <w:abstractNum w:abstractNumId="3602">
    <w:lvl>
      <w:numFmt w:val="bullet"/>
      <w:suff w:val="tab"/>
      <w:lvlText w:val="•"/>
      <w:rPr>
        <w:color w:val="3370ff"/>
      </w:rPr>
    </w:lvl>
  </w:abstractNum>
  <w:abstractNum w:abstractNumId="3603">
    <w:lvl>
      <w:numFmt w:val="bullet"/>
      <w:suff w:val="tab"/>
      <w:lvlText w:val="•"/>
      <w:rPr>
        <w:color w:val="3370ff"/>
      </w:rPr>
    </w:lvl>
  </w:abstractNum>
  <w:abstractNum w:abstractNumId="3604">
    <w:lvl>
      <w:numFmt w:val="bullet"/>
      <w:suff w:val="tab"/>
      <w:lvlText w:val="•"/>
      <w:rPr>
        <w:color w:val="3370ff"/>
      </w:rPr>
    </w:lvl>
  </w:abstractNum>
  <w:abstractNum w:abstractNumId="3605">
    <w:lvl>
      <w:numFmt w:val="bullet"/>
      <w:suff w:val="tab"/>
      <w:lvlText w:val="•"/>
      <w:rPr>
        <w:color w:val="3370ff"/>
      </w:rPr>
    </w:lvl>
  </w:abstractNum>
  <w:abstractNum w:abstractNumId="3606">
    <w:lvl>
      <w:numFmt w:val="bullet"/>
      <w:suff w:val="tab"/>
      <w:lvlText w:val="•"/>
      <w:rPr>
        <w:color w:val="3370ff"/>
      </w:rPr>
    </w:lvl>
  </w:abstractNum>
  <w:abstractNum w:abstractNumId="3607">
    <w:lvl>
      <w:numFmt w:val="bullet"/>
      <w:suff w:val="tab"/>
      <w:lvlText w:val="•"/>
      <w:rPr>
        <w:color w:val="3370ff"/>
      </w:rPr>
    </w:lvl>
  </w:abstractNum>
  <w:abstractNum w:abstractNumId="3608">
    <w:lvl>
      <w:numFmt w:val="bullet"/>
      <w:suff w:val="tab"/>
      <w:lvlText w:val="•"/>
      <w:rPr>
        <w:color w:val="3370ff"/>
      </w:rPr>
    </w:lvl>
  </w:abstractNum>
  <w:abstractNum w:abstractNumId="3609">
    <w:lvl>
      <w:numFmt w:val="bullet"/>
      <w:suff w:val="tab"/>
      <w:lvlText w:val="•"/>
      <w:rPr>
        <w:color w:val="3370ff"/>
      </w:rPr>
    </w:lvl>
  </w:abstractNum>
  <w:num w:numId="1">
    <w:abstractNumId w:val="3593"/>
  </w:num>
  <w:num w:numId="2">
    <w:abstractNumId w:val="3594"/>
  </w:num>
  <w:num w:numId="3">
    <w:abstractNumId w:val="3595"/>
  </w:num>
  <w:num w:numId="4">
    <w:abstractNumId w:val="3596"/>
  </w:num>
  <w:num w:numId="5">
    <w:abstractNumId w:val="3597"/>
  </w:num>
  <w:num w:numId="6">
    <w:abstractNumId w:val="3598"/>
  </w:num>
  <w:num w:numId="7">
    <w:abstractNumId w:val="3599"/>
  </w:num>
  <w:num w:numId="8">
    <w:abstractNumId w:val="3600"/>
  </w:num>
  <w:num w:numId="9">
    <w:abstractNumId w:val="3601"/>
  </w:num>
  <w:num w:numId="10">
    <w:abstractNumId w:val="3602"/>
  </w:num>
  <w:num w:numId="11">
    <w:abstractNumId w:val="3603"/>
  </w:num>
  <w:num w:numId="12">
    <w:abstractNumId w:val="3604"/>
  </w:num>
  <w:num w:numId="13">
    <w:abstractNumId w:val="3605"/>
  </w:num>
  <w:num w:numId="14">
    <w:abstractNumId w:val="3606"/>
  </w:num>
  <w:num w:numId="15">
    <w:abstractNumId w:val="3607"/>
  </w:num>
  <w:num w:numId="16">
    <w:abstractNumId w:val="3608"/>
  </w:num>
  <w:num w:numId="17">
    <w:abstractNumId w:val="36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2026-02-04T09:37:20Z</dcterms:created>
  <dc:creator>Apache POI</dc:creator>
</cp:coreProperties>
</file>