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0C" w:rsidRDefault="0035100C" w:rsidP="006D59A0">
      <w:pPr>
        <w:pStyle w:val="Heading1"/>
      </w:pPr>
    </w:p>
    <w:p w:rsidR="0035100C" w:rsidRDefault="0035100C" w:rsidP="006D59A0">
      <w:pPr>
        <w:pStyle w:val="Heading1"/>
      </w:pPr>
    </w:p>
    <w:p w:rsidR="0035100C" w:rsidRPr="0035100C" w:rsidRDefault="0035100C" w:rsidP="0035100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35100C">
        <w:rPr>
          <w:rFonts w:ascii="Calibri Light" w:eastAsia="Times New Roman" w:hAnsi="Calibri Light" w:cs="Times New Roman"/>
          <w:color w:val="2E74B5"/>
          <w:sz w:val="32"/>
          <w:szCs w:val="32"/>
        </w:rPr>
        <w:t>Version plan</w:t>
      </w:r>
    </w:p>
    <w:p w:rsidR="0035100C" w:rsidRPr="0035100C" w:rsidRDefault="0035100C" w:rsidP="0035100C">
      <w:pPr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0.1: Running with AMS 6.0.4 implying that overall structure is fixed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AMS 6.0.4 </w:t>
      </w:r>
    </w:p>
    <w:p w:rsidR="006B2AF9" w:rsidRPr="000B0180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0B0180">
        <w:rPr>
          <w:rFonts w:ascii="Calibri" w:eastAsia="Calibri" w:hAnsi="Calibri" w:cs="Times New Roman"/>
          <w:strike/>
        </w:rPr>
        <w:t xml:space="preserve">Fix reference bug (MEL </w:t>
      </w:r>
      <w:proofErr w:type="spellStart"/>
      <w:r w:rsidRPr="000B0180">
        <w:rPr>
          <w:rFonts w:ascii="Calibri" w:eastAsia="Calibri" w:hAnsi="Calibri" w:cs="Times New Roman"/>
          <w:strike/>
        </w:rPr>
        <w:t>bugreport</w:t>
      </w:r>
      <w:proofErr w:type="spellEnd"/>
      <w:r w:rsidRPr="000B0180">
        <w:rPr>
          <w:rFonts w:ascii="Calibri" w:eastAsia="Calibri" w:hAnsi="Calibri" w:cs="Times New Roman"/>
          <w:strike/>
        </w:rPr>
        <w:t>) (MD/JDT)</w:t>
      </w:r>
    </w:p>
    <w:p w:rsidR="000B0180" w:rsidRPr="0035100C" w:rsidRDefault="000B0180" w:rsidP="000B0180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fix no-files handling (MD)</w:t>
      </w:r>
    </w:p>
    <w:p w:rsidR="000B0180" w:rsidRPr="0035100C" w:rsidRDefault="000B0180" w:rsidP="000B0180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Class Templates parser issues (JDT)</w:t>
      </w:r>
    </w:p>
    <w:p w:rsidR="000B0180" w:rsidRPr="0035100C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Dots in default argument values</w:t>
      </w:r>
    </w:p>
    <w:p w:rsidR="000B0180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Minus in (front </w:t>
      </w:r>
      <w:proofErr w:type="spellStart"/>
      <w:r w:rsidRPr="0035100C">
        <w:rPr>
          <w:rFonts w:ascii="Calibri" w:eastAsia="Calibri" w:hAnsi="Calibri" w:cs="Times New Roman"/>
        </w:rPr>
        <w:t>off</w:t>
      </w:r>
      <w:proofErr w:type="spellEnd"/>
      <w:r w:rsidRPr="0035100C">
        <w:rPr>
          <w:rFonts w:ascii="Calibri" w:eastAsia="Calibri" w:hAnsi="Calibri" w:cs="Times New Roman"/>
        </w:rPr>
        <w:t>)template argument values</w:t>
      </w:r>
    </w:p>
    <w:p w:rsidR="00FA0201" w:rsidRPr="0035100C" w:rsidRDefault="00FA0201" w:rsidP="00FA0201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SetView</w:t>
      </w:r>
      <w:proofErr w:type="spellEnd"/>
      <w:r w:rsidRPr="0035100C">
        <w:rPr>
          <w:rFonts w:ascii="Calibri" w:eastAsia="Calibri" w:hAnsi="Calibri" w:cs="Times New Roman"/>
        </w:rPr>
        <w:t xml:space="preserve"> </w:t>
      </w:r>
      <w:proofErr w:type="spellStart"/>
      <w:r w:rsidRPr="0035100C">
        <w:rPr>
          <w:rFonts w:ascii="Calibri" w:eastAsia="Calibri" w:hAnsi="Calibri" w:cs="Times New Roman"/>
        </w:rPr>
        <w:t>ClassOperation</w:t>
      </w:r>
      <w:proofErr w:type="spellEnd"/>
      <w:r w:rsidRPr="0035100C">
        <w:rPr>
          <w:rFonts w:ascii="Calibri" w:eastAsia="Calibri" w:hAnsi="Calibri" w:cs="Times New Roman"/>
        </w:rPr>
        <w:t xml:space="preserve"> (JDT)</w:t>
      </w:r>
    </w:p>
    <w:p w:rsidR="006B2AF9" w:rsidRPr="0035100C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OptStudy</w:t>
      </w:r>
      <w:proofErr w:type="spellEnd"/>
      <w:r w:rsidRPr="0035100C">
        <w:rPr>
          <w:rFonts w:ascii="Calibri" w:eastAsia="Calibri" w:hAnsi="Calibri" w:cs="Times New Roman"/>
        </w:rPr>
        <w:t>: (MD)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No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handling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lang w:val="da-DK"/>
        </w:rPr>
      </w:pPr>
      <w:r w:rsidRPr="0035100C">
        <w:rPr>
          <w:rFonts w:ascii="Calibri" w:eastAsia="Calibri" w:hAnsi="Calibri" w:cs="Times New Roman"/>
          <w:lang w:val="da-DK"/>
        </w:rPr>
        <w:t>Better DesVar linkage (pointer, PickDown)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reference does not save/load properly (MEL </w:t>
      </w:r>
      <w:proofErr w:type="spellStart"/>
      <w:r w:rsidRPr="0035100C">
        <w:rPr>
          <w:rFonts w:ascii="Calibri" w:eastAsia="Calibri" w:hAnsi="Calibri" w:cs="Times New Roman"/>
        </w:rPr>
        <w:t>bugreport</w:t>
      </w:r>
      <w:proofErr w:type="spellEnd"/>
      <w:r w:rsidRPr="0035100C">
        <w:rPr>
          <w:rFonts w:ascii="Calibri" w:eastAsia="Calibri" w:hAnsi="Calibri" w:cs="Times New Roman"/>
        </w:rPr>
        <w:t>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Save as </w:t>
      </w:r>
      <w:proofErr w:type="spellStart"/>
      <w:r w:rsidRPr="0035100C">
        <w:rPr>
          <w:rFonts w:ascii="Calibri" w:eastAsia="Calibri" w:hAnsi="Calibri" w:cs="Times New Roman"/>
        </w:rPr>
        <w:t>anyset</w:t>
      </w:r>
      <w:proofErr w:type="spellEnd"/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(marker) visualization (e.g. via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::Active or </w:t>
      </w:r>
      <w:proofErr w:type="spellStart"/>
      <w:r w:rsidRPr="0035100C">
        <w:rPr>
          <w:rFonts w:ascii="Calibri" w:eastAsia="Calibri" w:hAnsi="Calibri" w:cs="Times New Roman"/>
        </w:rPr>
        <w:t>DesStudyPtrArr</w:t>
      </w:r>
      <w:proofErr w:type="spellEnd"/>
      <w:r w:rsidRPr="0035100C">
        <w:rPr>
          <w:rFonts w:ascii="Calibri" w:eastAsia="Calibri" w:hAnsi="Calibri" w:cs="Times New Roman"/>
        </w:rPr>
        <w:t xml:space="preserve"> set by studies)</w:t>
      </w:r>
    </w:p>
    <w:p w:rsidR="003D2A05" w:rsidRDefault="003D2A05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bookmarkStart w:id="0" w:name="_GoBack"/>
      <w:proofErr w:type="spellStart"/>
      <w:r>
        <w:rPr>
          <w:rFonts w:ascii="Calibri" w:eastAsia="Calibri" w:hAnsi="Calibri" w:cs="Times New Roman"/>
        </w:rPr>
        <w:t>SetValue</w:t>
      </w:r>
      <w:proofErr w:type="spellEnd"/>
      <w:r>
        <w:rPr>
          <w:rFonts w:ascii="Calibri" w:eastAsia="Calibri" w:hAnsi="Calibri" w:cs="Times New Roman"/>
        </w:rPr>
        <w:t xml:space="preserve"> saving ( only save changed value)</w:t>
      </w:r>
    </w:p>
    <w:bookmarkEnd w:id="0"/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C3Dreader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Bug: Filters do not work when no analog data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Disable filters (+ warning) when single/too few samples (BUG)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AnyMoCap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 xml:space="preserve">Restructured model for readability and easy access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35100C">
        <w:rPr>
          <w:strike/>
        </w:rPr>
        <w:t>Separation of Trial/subject/lab specific data</w:t>
      </w:r>
      <w:r w:rsidRPr="0035100C">
        <w:rPr>
          <w:rFonts w:ascii="Calibri" w:eastAsia="Calibri" w:hAnsi="Calibri" w:cs="Times New Roman"/>
          <w:strike/>
        </w:rPr>
        <w:t xml:space="preserve"> </w:t>
      </w:r>
      <w:r>
        <w:rPr>
          <w:rFonts w:ascii="Calibri" w:eastAsia="Calibri" w:hAnsi="Calibri" w:cs="Times New Roman"/>
          <w:strike/>
        </w:rPr>
        <w:t>(MEL)</w:t>
      </w:r>
    </w:p>
    <w:p w:rsidR="00882EF9" w:rsidRPr="0035100C" w:rsidRDefault="00882EF9" w:rsidP="00882E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ExtraDrivers</w:t>
      </w:r>
      <w:proofErr w:type="spellEnd"/>
      <w:r w:rsidRPr="0035100C">
        <w:rPr>
          <w:rFonts w:ascii="Calibri" w:eastAsia="Calibri" w:hAnsi="Calibri" w:cs="Times New Roman"/>
        </w:rPr>
        <w:t xml:space="preserve"> included properly (depends on reference bug)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2-step analysis with file-based data transfer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Remove muscles for faster kinematics (using double-load procedure)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StandingReference</w:t>
      </w:r>
      <w:proofErr w:type="spellEnd"/>
      <w:r w:rsidRPr="0035100C">
        <w:rPr>
          <w:rFonts w:ascii="Calibri" w:eastAsia="Calibri" w:hAnsi="Calibri" w:cs="Times New Roman"/>
        </w:rPr>
        <w:t xml:space="preserve"> -&gt; multiple linked trials (MEL)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882EF9">
        <w:rPr>
          <w:rFonts w:ascii="Calibri" w:eastAsia="Calibri" w:hAnsi="Calibri" w:cs="Times New Roman"/>
        </w:rPr>
        <w:t>Multiple marker protocols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Saving design </w:t>
      </w:r>
      <w:proofErr w:type="spellStart"/>
      <w:r w:rsidRPr="0035100C">
        <w:rPr>
          <w:rFonts w:ascii="Calibri" w:eastAsia="Calibri" w:hAnsi="Calibri" w:cs="Times New Roman"/>
        </w:rPr>
        <w:t>vars</w:t>
      </w:r>
      <w:proofErr w:type="spellEnd"/>
      <w:r w:rsidRPr="0035100C">
        <w:rPr>
          <w:rFonts w:ascii="Calibri" w:eastAsia="Calibri" w:hAnsi="Calibri" w:cs="Times New Roman"/>
        </w:rPr>
        <w:t xml:space="preserve"> when </w:t>
      </w:r>
      <w:proofErr w:type="spellStart"/>
      <w:r w:rsidRPr="0035100C">
        <w:rPr>
          <w:rFonts w:ascii="Calibri" w:eastAsia="Calibri" w:hAnsi="Calibri" w:cs="Times New Roman"/>
        </w:rPr>
        <w:t>ParameterOpt</w:t>
      </w:r>
      <w:proofErr w:type="spellEnd"/>
      <w:r w:rsidRPr="0035100C">
        <w:rPr>
          <w:rFonts w:ascii="Calibri" w:eastAsia="Calibri" w:hAnsi="Calibri" w:cs="Times New Roman"/>
        </w:rPr>
        <w:t xml:space="preserve"> exists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882EF9">
        <w:rPr>
          <w:rFonts w:ascii="Calibri" w:eastAsia="Calibri" w:hAnsi="Calibri" w:cs="Times New Roman"/>
          <w:strike/>
        </w:rPr>
        <w:t xml:space="preserve">Loading Design from previous </w:t>
      </w:r>
      <w:proofErr w:type="gramStart"/>
      <w:r w:rsidRPr="00882EF9">
        <w:rPr>
          <w:rFonts w:ascii="Calibri" w:eastAsia="Calibri" w:hAnsi="Calibri" w:cs="Times New Roman"/>
          <w:strike/>
        </w:rPr>
        <w:t>trial ????</w:t>
      </w:r>
      <w:proofErr w:type="gram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Exclude markers in </w:t>
      </w:r>
      <w:r w:rsidRPr="0035100C">
        <w:rPr>
          <w:rFonts w:ascii="Calibri" w:eastAsia="Calibri" w:hAnsi="Calibri" w:cs="Times New Roman"/>
        </w:rPr>
        <w:t xml:space="preserve">specific trials (weight, </w:t>
      </w:r>
      <w:proofErr w:type="spellStart"/>
      <w:r w:rsidRPr="0035100C">
        <w:rPr>
          <w:rFonts w:ascii="Calibri" w:eastAsia="Calibri" w:hAnsi="Calibri" w:cs="Times New Roman"/>
        </w:rPr>
        <w:t>MechObjectExclude</w:t>
      </w:r>
      <w:proofErr w:type="spellEnd"/>
      <w:proofErr w:type="gramStart"/>
      <w:r w:rsidRPr="0035100C">
        <w:rPr>
          <w:rFonts w:ascii="Calibri" w:eastAsia="Calibri" w:hAnsi="Calibri" w:cs="Times New Roman"/>
        </w:rPr>
        <w:t>, ..</w:t>
      </w:r>
      <w:proofErr w:type="gramEnd"/>
      <w:r w:rsidRPr="0035100C">
        <w:rPr>
          <w:rFonts w:ascii="Calibri" w:eastAsia="Calibri" w:hAnsi="Calibri" w:cs="Times New Roman"/>
        </w:rPr>
        <w:t>) (MEL/MD)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0.2: (more ready to users without special introduction)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lastRenderedPageBreak/>
        <w:t xml:space="preserve">Documentation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General document/slides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Parameter descriptions (systematic way)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DocComments</w:t>
      </w:r>
      <w:proofErr w:type="spellEnd"/>
      <w:r w:rsidRPr="0035100C">
        <w:rPr>
          <w:rFonts w:ascii="Calibri" w:eastAsia="Calibri" w:hAnsi="Calibri" w:cs="Times New Roman"/>
        </w:rPr>
        <w:t xml:space="preserve"> in code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Example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Test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LTHT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ETH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Hammel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TLEMsafe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Vicon plugin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0.3: AMS 6.1 features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it unnecessary to consider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in </w:t>
      </w:r>
      <w:proofErr w:type="spellStart"/>
      <w:r w:rsidRPr="0035100C">
        <w:rPr>
          <w:rFonts w:ascii="Calibri" w:eastAsia="Calibri" w:hAnsi="Calibri" w:cs="Times New Roman"/>
        </w:rPr>
        <w:t>tStart</w:t>
      </w:r>
      <w:proofErr w:type="spellEnd"/>
      <w:r w:rsidRPr="0035100C">
        <w:rPr>
          <w:rFonts w:ascii="Calibri" w:eastAsia="Calibri" w:hAnsi="Calibri" w:cs="Times New Roman"/>
        </w:rPr>
        <w:t xml:space="preserve"> and </w:t>
      </w:r>
      <w:proofErr w:type="spellStart"/>
      <w:r w:rsidRPr="0035100C">
        <w:rPr>
          <w:rFonts w:ascii="Calibri" w:eastAsia="Calibri" w:hAnsi="Calibri" w:cs="Times New Roman"/>
        </w:rPr>
        <w:t>tEnd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perturb only inside the interval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Interpol functions work outside interval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1.0 (in AMMR 1.7, AMS 6.1):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Template model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2.0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update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prediction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Force plates from C3D reader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Simple coupling between feet and already defined force plates (if needed, i.e. when not using GRF prediction)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Single </w:t>
      </w:r>
      <w:r>
        <w:rPr>
          <w:rFonts w:ascii="Calibri" w:eastAsia="Calibri" w:hAnsi="Calibri" w:cs="Times New Roman"/>
        </w:rPr>
        <w:t xml:space="preserve">model load and single </w:t>
      </w:r>
      <w:r w:rsidRPr="0035100C">
        <w:rPr>
          <w:rFonts w:ascii="Calibri" w:eastAsia="Calibri" w:hAnsi="Calibri" w:cs="Times New Roman"/>
        </w:rPr>
        <w:t>study function</w:t>
      </w:r>
      <w:r>
        <w:rPr>
          <w:rFonts w:ascii="Calibri" w:eastAsia="Calibri" w:hAnsi="Calibri" w:cs="Times New Roman"/>
        </w:rPr>
        <w:t>ality</w:t>
      </w:r>
    </w:p>
    <w:p w:rsidR="0035100C" w:rsidRDefault="0035100C" w:rsidP="006D59A0">
      <w:pPr>
        <w:pStyle w:val="Heading1"/>
      </w:pPr>
    </w:p>
    <w:p w:rsidR="007F4335" w:rsidRDefault="007F4335" w:rsidP="006D59A0">
      <w:pPr>
        <w:pStyle w:val="Heading1"/>
      </w:pPr>
      <w:r>
        <w:t>List from meeting</w:t>
      </w:r>
    </w:p>
    <w:p w:rsidR="0035100C" w:rsidRDefault="0035100C" w:rsidP="0035100C"/>
    <w:p w:rsidR="0035100C" w:rsidRDefault="0035100C" w:rsidP="0035100C">
      <w:r w:rsidRPr="0035100C">
        <w:rPr>
          <w:strike/>
        </w:rPr>
        <w:t>Strike-through</w:t>
      </w:r>
      <w:r>
        <w:t>: When MEL has considered the item in the grouped lists below</w:t>
      </w:r>
    </w:p>
    <w:p w:rsidR="0035100C" w:rsidRPr="0035100C" w:rsidRDefault="0035100C" w:rsidP="0035100C">
      <w:pPr>
        <w:rPr>
          <w:dstrike/>
        </w:rPr>
      </w:pPr>
      <w:r w:rsidRPr="0035100C">
        <w:rPr>
          <w:dstrike/>
        </w:rPr>
        <w:t>Double strike through</w:t>
      </w:r>
      <w:r>
        <w:rPr>
          <w:dstrike/>
        </w:rPr>
        <w:t>:</w:t>
      </w:r>
      <w:r w:rsidRPr="0035100C">
        <w:t xml:space="preserve"> W</w:t>
      </w:r>
      <w:r>
        <w:t>hen consider in version list above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lastRenderedPageBreak/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Marker dr</w:t>
      </w:r>
      <w:r w:rsidR="0035100C">
        <w:t>o</w:t>
      </w:r>
      <w:r>
        <w:t>p-</w:t>
      </w:r>
      <w:r w:rsidR="0035100C">
        <w:t>out</w:t>
      </w:r>
      <w:r>
        <w:t xml:space="preserve"> handling?????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35100C" w:rsidRDefault="009E63B8" w:rsidP="007F4335">
      <w:pPr>
        <w:pStyle w:val="ListParagraph"/>
        <w:numPr>
          <w:ilvl w:val="0"/>
          <w:numId w:val="2"/>
        </w:numPr>
        <w:rPr>
          <w:dstrike/>
        </w:rPr>
      </w:pPr>
      <w:r w:rsidRPr="009F7556">
        <w:rPr>
          <w:strike/>
        </w:rPr>
        <w:t>Ea</w:t>
      </w:r>
      <w:r w:rsidRPr="0035100C">
        <w:rPr>
          <w:dstrike/>
        </w:rPr>
        <w:t>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  <w:ins w:id="1" w:author="Michael Damsgaard" w:date="2014-08-13T15:57:00Z">
        <w:r w:rsidR="00745A60">
          <w:t xml:space="preserve"> to assist kinematic analysis</w:t>
        </w:r>
      </w:ins>
      <w:r w:rsidR="00745A60">
        <w:t xml:space="preserve"> 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</w:t>
      </w:r>
      <w:proofErr w:type="spellStart"/>
      <w:r>
        <w:t>CreateMarkerClassTemplates</w:t>
      </w:r>
      <w:proofErr w:type="spellEnd"/>
      <w:r>
        <w:t xml:space="preserve"> and with default argument to not be used.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</w:t>
      </w:r>
      <w:proofErr w:type="spellStart"/>
      <w:r w:rsidRPr="007F5297">
        <w:rPr>
          <w:b/>
        </w:rPr>
        <w:t>AnyBody</w:t>
      </w:r>
      <w:proofErr w:type="spellEnd"/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</w:t>
      </w:r>
      <w:proofErr w:type="spellStart"/>
      <w:r>
        <w:rPr>
          <w:rFonts w:cs="Courier"/>
          <w:color w:val="000000"/>
        </w:rPr>
        <w:t>OperationSetValue</w:t>
      </w:r>
      <w:proofErr w:type="spellEnd"/>
      <w:r>
        <w:rPr>
          <w:rFonts w:cs="Courier"/>
          <w:color w:val="000000"/>
        </w:rPr>
        <w:t xml:space="preserve"> but it can’t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  <w:r w:rsidR="00545F1D">
        <w:rPr>
          <w:rFonts w:cs="Courier"/>
          <w:color w:val="000000"/>
        </w:rPr>
        <w:t xml:space="preserve"> </w:t>
      </w:r>
      <w:proofErr w:type="spellStart"/>
      <w:r w:rsidR="00545F1D">
        <w:rPr>
          <w:rFonts w:cs="Courier"/>
          <w:color w:val="000000"/>
        </w:rPr>
        <w:t>ClassTemplate</w:t>
      </w:r>
      <w:proofErr w:type="spellEnd"/>
      <w:r w:rsidR="00545F1D">
        <w:rPr>
          <w:rFonts w:cs="Courier"/>
          <w:color w:val="000000"/>
        </w:rPr>
        <w:t xml:space="preserve">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745A60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  <w:ins w:id="2" w:author="Michael Damsgaard" w:date="2014-08-13T15:57:00Z">
        <w:r w:rsidR="00745A60">
          <w:t xml:space="preserve"> </w:t>
        </w:r>
        <w:r w:rsidR="00745A60" w:rsidRPr="00745A60">
          <w:t>(and future concepts)</w:t>
        </w:r>
      </w:ins>
    </w:p>
    <w:p w:rsidR="00DD0F4B" w:rsidRDefault="00DD0F4B" w:rsidP="00180D53">
      <w:pPr>
        <w:pStyle w:val="ListParagraph"/>
        <w:numPr>
          <w:ilvl w:val="0"/>
          <w:numId w:val="4"/>
        </w:numPr>
      </w:pPr>
      <w:r>
        <w:lastRenderedPageBreak/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45A60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  <w:ins w:id="3" w:author="Michael Damsgaard" w:date="2014-08-13T15:58:00Z">
        <w:r w:rsidR="00745A60">
          <w:t xml:space="preserve"> </w:t>
        </w:r>
        <w:r w:rsidR="00745A60" w:rsidRPr="00745A60">
          <w:t>(and future concepts)</w:t>
        </w:r>
      </w:ins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a..p/E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s/LTHT/LabSpecificData_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LTHT.any(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OptimizeAnthropometricsOnOffNew.any(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AnthroSegmentLengths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BaseModel.any(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proofErr w:type="spellStart"/>
      <w:r>
        <w:lastRenderedPageBreak/>
        <w:t>BodyModel_no_muscles_hack.any</w:t>
      </w:r>
      <w:proofErr w:type="spellEnd"/>
      <w:r>
        <w:t xml:space="preserve">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</w:t>
      </w:r>
      <w:proofErr w:type="spellStart"/>
      <w:r>
        <w:rPr>
          <w:rFonts w:cs="Courier"/>
          <w:color w:val="000000"/>
        </w:rPr>
        <w:t>possilble</w:t>
      </w:r>
      <w:proofErr w:type="spellEnd"/>
      <w:r>
        <w:rPr>
          <w:rFonts w:cs="Courier"/>
          <w:color w:val="000000"/>
        </w:rPr>
        <w:t xml:space="preserve">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</w:t>
      </w:r>
      <w:proofErr w:type="spellStart"/>
      <w:r>
        <w:rPr>
          <w:rFonts w:ascii="Courier" w:hAnsi="Courier" w:cs="Courier"/>
          <w:color w:val="0000FF"/>
        </w:rPr>
        <w:t>class_template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</w:t>
      </w:r>
      <w:proofErr w:type="spellStart"/>
      <w:r>
        <w:rPr>
          <w:rFonts w:ascii="Courier" w:hAnsi="Courier" w:cs="Courier"/>
          <w:color w:val="000000"/>
        </w:rPr>
        <w:t>iver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MarkerName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MarkerPlacement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WeightX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WeightY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WeightZ</w:t>
      </w:r>
      <w:proofErr w:type="spellEnd"/>
      <w:r>
        <w:rPr>
          <w:rFonts w:ascii="Courier" w:hAnsi="Courier" w:cs="Courier"/>
          <w:color w:val="000000"/>
        </w:rPr>
        <w:t>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OptX</w:t>
      </w:r>
      <w:proofErr w:type="spellEnd"/>
      <w:r>
        <w:rPr>
          <w:rFonts w:ascii="Courier" w:hAnsi="Courier" w:cs="Courier"/>
          <w:color w:val="000000"/>
        </w:rPr>
        <w:t>="Off",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OptY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</w:t>
      </w:r>
      <w:proofErr w:type="gramStart"/>
      <w:r>
        <w:rPr>
          <w:rFonts w:ascii="Courier" w:hAnsi="Courier" w:cs="Courier"/>
          <w:color w:val="000000"/>
        </w:rPr>
        <w:t>,</w:t>
      </w:r>
      <w:proofErr w:type="spellStart"/>
      <w:r>
        <w:rPr>
          <w:rFonts w:ascii="Courier" w:hAnsi="Courier" w:cs="Courier"/>
          <w:color w:val="000000"/>
        </w:rPr>
        <w:t>OptZ</w:t>
      </w:r>
      <w:proofErr w:type="spellEnd"/>
      <w:proofErr w:type="gramEnd"/>
      <w:r>
        <w:rPr>
          <w:rFonts w:ascii="Courier" w:hAnsi="Courier" w:cs="Courier"/>
          <w:color w:val="000000"/>
        </w:rPr>
        <w:t>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sRelOptScalingOnOff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ParameterIdentification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BodyModel</w:t>
      </w:r>
      <w:proofErr w:type="spellEnd"/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Dot “.” In default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38BE"/>
    <w:multiLevelType w:val="hybridMultilevel"/>
    <w:tmpl w:val="B7E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F6"/>
    <w:rsid w:val="000028BB"/>
    <w:rsid w:val="00010D45"/>
    <w:rsid w:val="000411F6"/>
    <w:rsid w:val="000A1658"/>
    <w:rsid w:val="000B0180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5100C"/>
    <w:rsid w:val="00363EB7"/>
    <w:rsid w:val="003D2A05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B2AF9"/>
    <w:rsid w:val="006C4802"/>
    <w:rsid w:val="006D59A0"/>
    <w:rsid w:val="00745A60"/>
    <w:rsid w:val="0075083C"/>
    <w:rsid w:val="00752FB6"/>
    <w:rsid w:val="00782735"/>
    <w:rsid w:val="00785277"/>
    <w:rsid w:val="00795D72"/>
    <w:rsid w:val="007A0ACE"/>
    <w:rsid w:val="007C2E1C"/>
    <w:rsid w:val="007E17FA"/>
    <w:rsid w:val="007F4335"/>
    <w:rsid w:val="007F5297"/>
    <w:rsid w:val="00814A2A"/>
    <w:rsid w:val="00845812"/>
    <w:rsid w:val="00862321"/>
    <w:rsid w:val="00882EF9"/>
    <w:rsid w:val="0088672D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74043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0201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1059E-F00F-4E0B-93E0-0524A09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10796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Enemark Lund</cp:lastModifiedBy>
  <cp:revision>25</cp:revision>
  <dcterms:created xsi:type="dcterms:W3CDTF">2014-06-19T06:12:00Z</dcterms:created>
  <dcterms:modified xsi:type="dcterms:W3CDTF">2014-11-17T08:22:00Z</dcterms:modified>
</cp:coreProperties>
</file>