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E91D" w14:textId="572E560D" w:rsidR="00F85A7A" w:rsidRDefault="009958D2" w:rsidP="00847BDB">
      <w:pPr>
        <w:pStyle w:val="Heading2"/>
      </w:pPr>
      <w:r>
        <w:t>Comparison between calculated and measured knee contact forces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604"/>
      </w:tblGrid>
      <w:tr w:rsidR="000507EE" w14:paraId="3297AC86" w14:textId="77777777" w:rsidTr="00847BDB">
        <w:tc>
          <w:tcPr>
            <w:tcW w:w="4746" w:type="dxa"/>
          </w:tcPr>
          <w:p w14:paraId="3850CCA9" w14:textId="55FC78EA" w:rsidR="000507EE" w:rsidRDefault="000507EE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975E2" wp14:editId="64A48277">
                  <wp:extent cx="2871216" cy="20116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21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</w:tcPr>
          <w:p w14:paraId="0EC83B4D" w14:textId="3FE280B0" w:rsidR="000507EE" w:rsidRDefault="000507EE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AA8F5" wp14:editId="6679AB10">
                  <wp:extent cx="2734056" cy="2011680"/>
                  <wp:effectExtent l="0" t="0" r="952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05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EE" w14:paraId="5BF2C233" w14:textId="77777777" w:rsidTr="00847BDB">
        <w:tc>
          <w:tcPr>
            <w:tcW w:w="4746" w:type="dxa"/>
          </w:tcPr>
          <w:p w14:paraId="7FC26951" w14:textId="66185393" w:rsidR="000507EE" w:rsidRDefault="00847BDB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CE892" wp14:editId="4E4B25FD">
                  <wp:extent cx="2871216" cy="2011680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21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</w:tcPr>
          <w:p w14:paraId="604F440E" w14:textId="3A4E6513" w:rsidR="000507EE" w:rsidRDefault="00847BDB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14F8CE" wp14:editId="6C885C3F">
                  <wp:extent cx="2734056" cy="2011680"/>
                  <wp:effectExtent l="0" t="0" r="952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05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EE" w14:paraId="162CB00A" w14:textId="77777777" w:rsidTr="00847BDB">
        <w:tc>
          <w:tcPr>
            <w:tcW w:w="4746" w:type="dxa"/>
          </w:tcPr>
          <w:p w14:paraId="0B10F4B3" w14:textId="42BC94BF" w:rsidR="000507EE" w:rsidRDefault="00847BDB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47E1B3" wp14:editId="57A34D09">
                  <wp:extent cx="2871216" cy="2011680"/>
                  <wp:effectExtent l="0" t="0" r="571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21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</w:tcPr>
          <w:p w14:paraId="24882629" w14:textId="724457BB" w:rsidR="000507EE" w:rsidRDefault="00847BDB" w:rsidP="00050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23E9" wp14:editId="42E6A123">
                  <wp:extent cx="2734056" cy="2011680"/>
                  <wp:effectExtent l="0" t="0" r="952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05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A35CE" w14:textId="77777777" w:rsidR="00B044DC" w:rsidRDefault="00B044DC" w:rsidP="00847BDB">
      <w:pPr>
        <w:pStyle w:val="Heading2"/>
      </w:pPr>
    </w:p>
    <w:p w14:paraId="34B1232D" w14:textId="67AF3DFE" w:rsidR="00847BDB" w:rsidRDefault="00847BDB" w:rsidP="00847BDB">
      <w:pPr>
        <w:pStyle w:val="Heading2"/>
      </w:pPr>
      <w:r>
        <w:t>Agreement between calculated and measured knee contact forces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BDB" w14:paraId="43C4001B" w14:textId="77777777" w:rsidTr="00847BDB">
        <w:tc>
          <w:tcPr>
            <w:tcW w:w="3116" w:type="dxa"/>
          </w:tcPr>
          <w:p w14:paraId="709B1621" w14:textId="1ECEFDAB" w:rsidR="00847BDB" w:rsidRDefault="00B044DC" w:rsidP="009958D2">
            <w:r>
              <w:t>Forces</w:t>
            </w:r>
          </w:p>
        </w:tc>
        <w:tc>
          <w:tcPr>
            <w:tcW w:w="3117" w:type="dxa"/>
          </w:tcPr>
          <w:p w14:paraId="08ACE149" w14:textId="5116E2AF" w:rsidR="00847BDB" w:rsidRDefault="00B044DC" w:rsidP="009958D2">
            <w:r>
              <w:t>RMSE (BW unit)</w:t>
            </w:r>
          </w:p>
        </w:tc>
        <w:tc>
          <w:tcPr>
            <w:tcW w:w="3117" w:type="dxa"/>
          </w:tcPr>
          <w:p w14:paraId="6B4B5335" w14:textId="24F05D5D" w:rsidR="00847BDB" w:rsidRDefault="00B044DC" w:rsidP="009958D2">
            <w:r w:rsidRPr="00B044DC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044DC">
              <w:t>(squared Pearson correlation coefficient, p&lt;0.001)</w:t>
            </w:r>
          </w:p>
        </w:tc>
      </w:tr>
      <w:tr w:rsidR="00847BDB" w14:paraId="36CA8EB3" w14:textId="77777777" w:rsidTr="00847BDB">
        <w:tc>
          <w:tcPr>
            <w:tcW w:w="3116" w:type="dxa"/>
          </w:tcPr>
          <w:p w14:paraId="5144DC5B" w14:textId="1A7487D3" w:rsidR="00847BDB" w:rsidRDefault="00E93D56" w:rsidP="009958D2">
            <w:r>
              <w:t>Gait – Lateral</w:t>
            </w:r>
          </w:p>
        </w:tc>
        <w:tc>
          <w:tcPr>
            <w:tcW w:w="3117" w:type="dxa"/>
          </w:tcPr>
          <w:p w14:paraId="59C67303" w14:textId="282BBA5B" w:rsidR="00847BDB" w:rsidRDefault="00E93D56" w:rsidP="009958D2">
            <w:r>
              <w:t>0.351</w:t>
            </w:r>
          </w:p>
        </w:tc>
        <w:tc>
          <w:tcPr>
            <w:tcW w:w="3117" w:type="dxa"/>
          </w:tcPr>
          <w:p w14:paraId="2D371FC5" w14:textId="71EECB88" w:rsidR="00847BDB" w:rsidRDefault="00E93D56" w:rsidP="009958D2">
            <w:r>
              <w:t>0.672</w:t>
            </w:r>
          </w:p>
        </w:tc>
      </w:tr>
      <w:tr w:rsidR="00847BDB" w14:paraId="54DD7B8F" w14:textId="77777777" w:rsidTr="00847BDB">
        <w:tc>
          <w:tcPr>
            <w:tcW w:w="3116" w:type="dxa"/>
          </w:tcPr>
          <w:p w14:paraId="13D14378" w14:textId="19E22BF5" w:rsidR="00847BDB" w:rsidRDefault="00E93D56" w:rsidP="009958D2">
            <w:r>
              <w:t>Gait – Medial</w:t>
            </w:r>
          </w:p>
        </w:tc>
        <w:tc>
          <w:tcPr>
            <w:tcW w:w="3117" w:type="dxa"/>
          </w:tcPr>
          <w:p w14:paraId="5E160F49" w14:textId="3098F0DA" w:rsidR="00847BDB" w:rsidRDefault="00E93D56" w:rsidP="009958D2">
            <w:r>
              <w:t>0.282</w:t>
            </w:r>
          </w:p>
        </w:tc>
        <w:tc>
          <w:tcPr>
            <w:tcW w:w="3117" w:type="dxa"/>
          </w:tcPr>
          <w:p w14:paraId="0F55424F" w14:textId="43900825" w:rsidR="00847BDB" w:rsidRDefault="00E93D56" w:rsidP="009958D2">
            <w:r>
              <w:t>0.945</w:t>
            </w:r>
          </w:p>
        </w:tc>
      </w:tr>
      <w:tr w:rsidR="00847BDB" w14:paraId="42A78A25" w14:textId="77777777" w:rsidTr="00847BDB">
        <w:tc>
          <w:tcPr>
            <w:tcW w:w="3116" w:type="dxa"/>
          </w:tcPr>
          <w:p w14:paraId="633A9313" w14:textId="66D817F2" w:rsidR="00847BDB" w:rsidRDefault="00E93D56" w:rsidP="009958D2">
            <w:r>
              <w:t>Gait – Total</w:t>
            </w:r>
          </w:p>
        </w:tc>
        <w:tc>
          <w:tcPr>
            <w:tcW w:w="3117" w:type="dxa"/>
          </w:tcPr>
          <w:p w14:paraId="5929304B" w14:textId="765CB315" w:rsidR="00847BDB" w:rsidRDefault="00E93D56" w:rsidP="009958D2">
            <w:r>
              <w:t>0.456</w:t>
            </w:r>
          </w:p>
        </w:tc>
        <w:tc>
          <w:tcPr>
            <w:tcW w:w="3117" w:type="dxa"/>
          </w:tcPr>
          <w:p w14:paraId="1C2E98C5" w14:textId="3A8C01BE" w:rsidR="00847BDB" w:rsidRDefault="00E93D56" w:rsidP="009958D2">
            <w:r>
              <w:t>0.906</w:t>
            </w:r>
          </w:p>
        </w:tc>
      </w:tr>
    </w:tbl>
    <w:p w14:paraId="27A805B1" w14:textId="77777777" w:rsidR="009958D2" w:rsidRPr="009958D2" w:rsidRDefault="009958D2" w:rsidP="009958D2">
      <w:bookmarkStart w:id="0" w:name="_GoBack"/>
      <w:bookmarkEnd w:id="0"/>
    </w:p>
    <w:sectPr w:rsidR="009958D2" w:rsidRPr="0099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5"/>
    <w:rsid w:val="000507EE"/>
    <w:rsid w:val="00176079"/>
    <w:rsid w:val="001E0DA8"/>
    <w:rsid w:val="00562C68"/>
    <w:rsid w:val="006F5A22"/>
    <w:rsid w:val="007B1F09"/>
    <w:rsid w:val="00847BDB"/>
    <w:rsid w:val="009958D2"/>
    <w:rsid w:val="009C136A"/>
    <w:rsid w:val="00A70E45"/>
    <w:rsid w:val="00B044DC"/>
    <w:rsid w:val="00E93D56"/>
    <w:rsid w:val="00F25B8E"/>
    <w:rsid w:val="00F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9B54"/>
  <w15:chartTrackingRefBased/>
  <w15:docId w15:val="{CDDEC94B-4EFC-425A-B1DC-87272D5E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93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Moonki Jung</dc:creator>
  <cp:keywords/>
  <dc:description/>
  <cp:lastModifiedBy>Moonki Jung</cp:lastModifiedBy>
  <cp:revision>2</cp:revision>
  <dcterms:created xsi:type="dcterms:W3CDTF">2018-12-05T12:20:00Z</dcterms:created>
  <dcterms:modified xsi:type="dcterms:W3CDTF">2018-12-05T13:27:00Z</dcterms:modified>
</cp:coreProperties>
</file>