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355BE960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47072D6C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BB1558">
        <w:rPr>
          <w:rFonts w:ascii="Times New Roman" w:hAnsi="Times New Roman" w:cs="Times New Roman"/>
          <w:sz w:val="28"/>
          <w:szCs w:val="28"/>
        </w:rPr>
        <w:t xml:space="preserve">олнил               </w:t>
      </w:r>
      <w:r w:rsidR="00B8057F">
        <w:rPr>
          <w:rFonts w:ascii="Times New Roman" w:hAnsi="Times New Roman" w:cs="Times New Roman"/>
          <w:sz w:val="28"/>
          <w:szCs w:val="28"/>
        </w:rPr>
        <w:t>Медведева А.</w:t>
      </w:r>
      <w:r w:rsidR="00BB1558">
        <w:rPr>
          <w:rFonts w:ascii="Times New Roman" w:hAnsi="Times New Roman" w:cs="Times New Roman"/>
          <w:sz w:val="28"/>
          <w:szCs w:val="28"/>
        </w:rPr>
        <w:t>А.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Пруктишина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A9893" w14:textId="77777777" w:rsidR="00D80315" w:rsidRPr="00D80315" w:rsidRDefault="00FC4CCE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309861" w:history="1"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D80315" w:rsidRPr="00D8031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_Toc184309861 \h </w:instrTex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9C1CC4" w14:textId="77777777" w:rsidR="00D80315" w:rsidRPr="00D80315" w:rsidRDefault="00B4126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309862" w:history="1"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="00D80315" w:rsidRPr="00D8031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_Toc184309862 \h </w:instrTex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36956A" w14:textId="77777777" w:rsidR="00D80315" w:rsidRPr="00D80315" w:rsidRDefault="00B4126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309864" w:history="1">
        <w:r w:rsidR="00D80315" w:rsidRPr="00D80315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3.</w:t>
        </w:r>
        <w:r w:rsidR="00D80315" w:rsidRPr="00D8031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80315" w:rsidRPr="00D80315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Теоретические сведения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_Toc184309864 \h </w:instrTex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0EE358" w14:textId="77777777" w:rsidR="00D80315" w:rsidRPr="00D80315" w:rsidRDefault="00B4126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309865" w:history="1"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="00D80315" w:rsidRPr="00D8031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_Toc184309865 \h </w:instrTex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3466A9" w14:textId="77777777" w:rsidR="00D80315" w:rsidRPr="00D80315" w:rsidRDefault="00B41265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309866" w:history="1"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="00D80315" w:rsidRPr="00D8031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80315" w:rsidRPr="00D80315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_Toc184309866 \h </w:instrTex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80315" w:rsidRPr="00D80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" w:name="_Toc112568836"/>
      <w:bookmarkStart w:id="2" w:name="_Toc6305390"/>
      <w:bookmarkStart w:id="3" w:name="_Toc184309861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1"/>
      <w:bookmarkEnd w:id="2"/>
      <w:bookmarkEnd w:id="3"/>
    </w:p>
    <w:p w14:paraId="34247C85" w14:textId="2F9E647F" w:rsidR="00850CBC" w:rsidRPr="00850CBC" w:rsidRDefault="00850CBC" w:rsidP="00850C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CBC">
        <w:rPr>
          <w:rFonts w:ascii="Times New Roman" w:hAnsi="Times New Roman" w:cs="Times New Roman"/>
          <w:sz w:val="28"/>
          <w:szCs w:val="28"/>
        </w:rPr>
        <w:t>Задание на лабораторную работу №1:</w:t>
      </w:r>
    </w:p>
    <w:p w14:paraId="7DA8E427" w14:textId="77777777" w:rsidR="00656146" w:rsidRPr="00656146" w:rsidRDefault="00656146" w:rsidP="00850C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6146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proofErr w:type="spellStart"/>
      <w:r w:rsidRPr="006561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6146">
        <w:rPr>
          <w:rFonts w:ascii="Times New Roman" w:hAnsi="Times New Roman" w:cs="Times New Roman"/>
          <w:sz w:val="28"/>
          <w:szCs w:val="28"/>
        </w:rPr>
        <w:t xml:space="preserve"> разработать графический редактор Требования: </w:t>
      </w:r>
    </w:p>
    <w:p w14:paraId="32D2EB9B" w14:textId="57570F92" w:rsidR="00656146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41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47395F3A" w14:textId="36EE26D7" w:rsidR="00656146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41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17FA4DB7" w14:textId="1CC72C2B" w:rsidR="00BD7102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proofErr w:type="spellStart"/>
      <w:r w:rsidRPr="00A724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2441">
        <w:rPr>
          <w:rFonts w:ascii="Times New Roman" w:hAnsi="Times New Roman" w:cs="Times New Roman"/>
          <w:sz w:val="28"/>
          <w:szCs w:val="28"/>
        </w:rPr>
        <w:t xml:space="preserve">, можно </w:t>
      </w:r>
      <w:proofErr w:type="spellStart"/>
      <w:r w:rsidRPr="00A7244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72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441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A72441">
        <w:rPr>
          <w:rFonts w:ascii="Times New Roman" w:hAnsi="Times New Roman" w:cs="Times New Roman"/>
          <w:sz w:val="28"/>
          <w:szCs w:val="28"/>
        </w:rPr>
        <w:t xml:space="preserve"> с выдачей доступа аккаунту.</w:t>
      </w:r>
    </w:p>
    <w:p w14:paraId="2E9BDB93" w14:textId="77777777" w:rsidR="00FC4CCE" w:rsidRPr="006904B5" w:rsidRDefault="00FC4CCE" w:rsidP="00850CBC">
      <w:pPr>
        <w:keepNext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4" w:name="_Toc112568837"/>
      <w:bookmarkStart w:id="5" w:name="_Toc6305391"/>
      <w:bookmarkStart w:id="6" w:name="_Toc184309862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4"/>
      <w:bookmarkEnd w:id="5"/>
      <w:bookmarkEnd w:id="6"/>
    </w:p>
    <w:p w14:paraId="4D17FC5D" w14:textId="77777777" w:rsidR="005F5202" w:rsidRDefault="0091142F" w:rsidP="0091142F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84309863"/>
      <w:r w:rsidRPr="005F5202">
        <w:rPr>
          <w:rFonts w:ascii="Times New Roman" w:hAnsi="Times New Roman" w:cs="Times New Roman"/>
          <w:sz w:val="28"/>
          <w:szCs w:val="28"/>
        </w:rPr>
        <w:t xml:space="preserve">Разработанная программа представляет собой упрощённый графический редактор, реализованный с использованием языка программирования </w:t>
      </w:r>
      <w:proofErr w:type="spellStart"/>
      <w:r w:rsidRPr="005F52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F5202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5F5202">
        <w:rPr>
          <w:rFonts w:ascii="Times New Roman" w:hAnsi="Times New Roman" w:cs="Times New Roman"/>
          <w:sz w:val="28"/>
          <w:szCs w:val="28"/>
        </w:rPr>
        <w:t xml:space="preserve">графического интерфейса </w:t>
      </w:r>
      <w:proofErr w:type="spellStart"/>
      <w:r w:rsidRPr="005F5202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proofErr w:type="spellEnd"/>
      <w:r w:rsidRPr="005F5202">
        <w:rPr>
          <w:rFonts w:ascii="Times New Roman" w:hAnsi="Times New Roman" w:cs="Times New Roman"/>
          <w:sz w:val="28"/>
          <w:szCs w:val="28"/>
        </w:rPr>
        <w:t>. Программа предназначена для создания простых графических объектов, таких как точки и линии, а также для свободного рисования. Графический интерфейс программы предоставляет удобные инструменты для взаимодействия с пользователем.</w:t>
      </w:r>
      <w:bookmarkEnd w:id="7"/>
    </w:p>
    <w:p w14:paraId="7308E74D" w14:textId="77777777" w:rsidR="00A72441" w:rsidRDefault="00A72441" w:rsidP="00A41DA8"/>
    <w:p w14:paraId="1C6A58B9" w14:textId="77777777" w:rsidR="00A72441" w:rsidRPr="00A72441" w:rsidRDefault="00A72441" w:rsidP="00A7244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</w:t>
      </w:r>
    </w:p>
    <w:p w14:paraId="36DA72B2" w14:textId="77777777" w:rsidR="00A72441" w:rsidRDefault="00A72441" w:rsidP="00A72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редактор предоставляет следующие функции:</w:t>
      </w:r>
    </w:p>
    <w:p w14:paraId="77402644" w14:textId="77777777" w:rsidR="00A72441" w:rsidRPr="00A72441" w:rsidRDefault="00A72441" w:rsidP="00A72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EE70F" w14:textId="0DB1513C" w:rsidR="00A72441" w:rsidRPr="00A72441" w:rsidRDefault="00A72441" w:rsidP="00BB1558">
      <w:pPr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точек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линий</w:t>
      </w:r>
    </w:p>
    <w:p w14:paraId="3AA326D5" w14:textId="63CB0EE9" w:rsidR="00A72441" w:rsidRPr="00A72441" w:rsidRDefault="00A72441" w:rsidP="00BB1558">
      <w:pPr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режим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мышью на холсте,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обавить точку в указанное место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1580F0" w14:textId="213A94CF" w:rsidR="00A72441" w:rsidRDefault="00A72441" w:rsidP="00BB1558">
      <w:pPr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точки определяется выбранным цветом в палитре, а её размер задаётся толщиной, которая настраивается через поле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«Толщина»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B3D154" w14:textId="77777777" w:rsidR="00A72441" w:rsidRPr="00A72441" w:rsidRDefault="00A72441" w:rsidP="00BB1558">
      <w:pPr>
        <w:numPr>
          <w:ilvl w:val="1"/>
          <w:numId w:val="4"/>
        </w:numPr>
        <w:tabs>
          <w:tab w:val="clear" w:pos="144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режиме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позволяет автоматически соединять точки линиями. После добавления двух и более точек между ними строится линия с заданной толщиной и цветом.</w:t>
      </w:r>
    </w:p>
    <w:p w14:paraId="04079BE2" w14:textId="77777777" w:rsidR="00A72441" w:rsidRPr="00A72441" w:rsidRDefault="00A72441" w:rsidP="00A7244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10492" w14:textId="77777777" w:rsidR="00A72441" w:rsidRPr="00A72441" w:rsidRDefault="00A72441" w:rsidP="00BB155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Свободное рисование</w:t>
      </w:r>
    </w:p>
    <w:p w14:paraId="2529134E" w14:textId="2C644A0F" w:rsidR="00A72441" w:rsidRPr="00A72441" w:rsidRDefault="00A72441" w:rsidP="00BB1558">
      <w:pPr>
        <w:numPr>
          <w:ilvl w:val="1"/>
          <w:numId w:val="6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режим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зажать левую кнопку мыши и провести</w:t>
      </w:r>
      <w:r w:rsidR="00816E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холсте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линию произвольной формы.</w:t>
      </w:r>
    </w:p>
    <w:p w14:paraId="33D66F01" w14:textId="56242CC6" w:rsidR="00A72441" w:rsidRDefault="00A72441" w:rsidP="00BB1558">
      <w:pPr>
        <w:numPr>
          <w:ilvl w:val="1"/>
          <w:numId w:val="6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режиме </w:t>
      </w:r>
      <w:r w:rsidR="00816E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произвольная линия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рисуется с использованием текущих настроек толщины и цвета</w:t>
      </w:r>
      <w:r w:rsidR="00816E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D695D9" w14:textId="77777777" w:rsidR="00816EDC" w:rsidRDefault="00816EDC" w:rsidP="00A7244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F9193" w14:textId="77777777" w:rsidR="00816EDC" w:rsidRDefault="00816EDC" w:rsidP="00A7244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0BC3F" w14:textId="77777777" w:rsidR="00816EDC" w:rsidRPr="00A72441" w:rsidRDefault="00816EDC" w:rsidP="00A7244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D40C5" w14:textId="77777777" w:rsidR="00A72441" w:rsidRPr="00A72441" w:rsidRDefault="00A72441" w:rsidP="00BB155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Выбор цвета</w:t>
      </w:r>
    </w:p>
    <w:p w14:paraId="2E5AA361" w14:textId="4D3D225F" w:rsidR="00A72441" w:rsidRPr="00A72441" w:rsidRDefault="00A72441" w:rsidP="00BB1558">
      <w:pPr>
        <w:numPr>
          <w:ilvl w:val="1"/>
          <w:numId w:val="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предоставляет возможность изменять цвет рисуемых объектов. Для этого используется </w:t>
      </w:r>
      <w:r w:rsidR="00BB50B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«Цвет» с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</w:t>
      </w:r>
      <w:r w:rsidR="00BB50B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выбора цвета, которое позволяет пользователю подобрать нужный </w:t>
      </w:r>
      <w:r w:rsidR="00BB50BA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3A8399" w14:textId="66EA4CE6" w:rsidR="00A72441" w:rsidRDefault="00A72441" w:rsidP="00BB1558">
      <w:pPr>
        <w:numPr>
          <w:ilvl w:val="1"/>
          <w:numId w:val="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изменении цвета</w:t>
      </w:r>
      <w:r w:rsidR="00BB50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панели инструментов, новый цвет будет применяться только к новым создаваемым объектам, ранее созданные объекты не поменяют свой цвет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60AAEB" w14:textId="77777777" w:rsidR="00816EDC" w:rsidRPr="00A72441" w:rsidRDefault="00816EDC" w:rsidP="00816ED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769BC" w14:textId="77777777" w:rsidR="00A72441" w:rsidRPr="00A72441" w:rsidRDefault="00A72441" w:rsidP="00BB155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E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 толщины линий и точек</w:t>
      </w:r>
    </w:p>
    <w:p w14:paraId="7C003360" w14:textId="7219D043" w:rsidR="00A72441" w:rsidRPr="00A72441" w:rsidRDefault="00A72441" w:rsidP="00BB1558">
      <w:pPr>
        <w:numPr>
          <w:ilvl w:val="1"/>
          <w:numId w:val="8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Толщина всех графических элементов настраивается вручную через поле ввода. Пользователь может задать любое целое число</w:t>
      </w:r>
      <w:r w:rsidR="00887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пикселях.</w:t>
      </w:r>
    </w:p>
    <w:p w14:paraId="2EBFE13D" w14:textId="5CB8F376" w:rsidR="00A72441" w:rsidRDefault="008878A3" w:rsidP="00BB1558">
      <w:pPr>
        <w:numPr>
          <w:ilvl w:val="1"/>
          <w:numId w:val="8"/>
        </w:numPr>
        <w:tabs>
          <w:tab w:val="clear" w:pos="1440"/>
          <w:tab w:val="num" w:pos="170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72441"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астройки толщины позволяет создавать как тонкие линии для детализированных рисунков, так и толстые линии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крупных элементов</w:t>
      </w:r>
      <w:r w:rsidR="00A72441"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89E6FD" w14:textId="77777777" w:rsidR="00816EDC" w:rsidRPr="00A72441" w:rsidRDefault="00816EDC" w:rsidP="00816EDC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30A247" w14:textId="77777777" w:rsidR="00A72441" w:rsidRPr="00A72441" w:rsidRDefault="00A72441" w:rsidP="008878A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программы</w:t>
      </w:r>
    </w:p>
    <w:p w14:paraId="6ECE2B59" w14:textId="77777777" w:rsidR="00A72441" w:rsidRPr="00A72441" w:rsidRDefault="00A72441" w:rsidP="008878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редактор разработан с применением </w:t>
      </w:r>
      <w:r w:rsidRPr="00CC0C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объектно-ориентированного подхода (ООП)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структурировать код, упрощает его чтение и поддержку, а также предоставляет возможность для будущего расширения функционала. Программа состоит из следующих ключевых компонентов:</w:t>
      </w:r>
    </w:p>
    <w:p w14:paraId="7661DFF4" w14:textId="6F654F2B" w:rsidR="00A72441" w:rsidRPr="00A72441" w:rsidRDefault="00A72441" w:rsidP="00CC0C5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3D97FC4" w14:textId="77777777" w:rsidR="00A72441" w:rsidRPr="00A72441" w:rsidRDefault="00A72441" w:rsidP="00BB1558">
      <w:pPr>
        <w:numPr>
          <w:ilvl w:val="1"/>
          <w:numId w:val="9"/>
        </w:numPr>
        <w:tabs>
          <w:tab w:val="clear" w:pos="1440"/>
          <w:tab w:val="num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отдельную точку, нарисованную на холсте.</w:t>
      </w:r>
    </w:p>
    <w:p w14:paraId="6A0739DF" w14:textId="77777777" w:rsidR="00A72441" w:rsidRPr="00A72441" w:rsidRDefault="00A72441" w:rsidP="00BB1558">
      <w:pPr>
        <w:numPr>
          <w:ilvl w:val="1"/>
          <w:numId w:val="9"/>
        </w:numPr>
        <w:tabs>
          <w:tab w:val="clear" w:pos="1440"/>
          <w:tab w:val="num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информацию о координатах точки, её цвете и толщине.</w:t>
      </w:r>
    </w:p>
    <w:p w14:paraId="32441EA4" w14:textId="00A95A94" w:rsidR="00A72441" w:rsidRPr="00A72441" w:rsidRDefault="00A72441" w:rsidP="00BB1558">
      <w:pPr>
        <w:numPr>
          <w:ilvl w:val="1"/>
          <w:numId w:val="9"/>
        </w:numPr>
        <w:tabs>
          <w:tab w:val="clear" w:pos="1440"/>
          <w:tab w:val="num" w:pos="28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метод 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создаёт графический объект точки на холсте.</w:t>
      </w:r>
    </w:p>
    <w:p w14:paraId="7A58525D" w14:textId="17A09E49" w:rsidR="00A72441" w:rsidRPr="00A72441" w:rsidRDefault="00A72441" w:rsidP="00CC0C5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95CC35B" w14:textId="77777777" w:rsidR="00A72441" w:rsidRPr="00A72441" w:rsidRDefault="00A72441" w:rsidP="00BB1558">
      <w:pPr>
        <w:numPr>
          <w:ilvl w:val="1"/>
          <w:numId w:val="10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линию, соединяющую две точки.</w:t>
      </w:r>
    </w:p>
    <w:p w14:paraId="66BF406A" w14:textId="77777777" w:rsidR="00A72441" w:rsidRPr="00A72441" w:rsidRDefault="00A72441" w:rsidP="00BB1558">
      <w:pPr>
        <w:numPr>
          <w:ilvl w:val="1"/>
          <w:numId w:val="10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информацию о координатах начала и конца линии, её цвете и толщине.</w:t>
      </w:r>
    </w:p>
    <w:p w14:paraId="521711DA" w14:textId="6FF65BDF" w:rsidR="00A72441" w:rsidRPr="00A72441" w:rsidRDefault="00A72441" w:rsidP="00BB1558">
      <w:pPr>
        <w:numPr>
          <w:ilvl w:val="1"/>
          <w:numId w:val="10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Реализует метод 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отвечающий за визуализацию линии между заданными точками.</w:t>
      </w:r>
    </w:p>
    <w:p w14:paraId="5A14AEE3" w14:textId="54DE6499" w:rsidR="00A72441" w:rsidRPr="00A72441" w:rsidRDefault="00A72441" w:rsidP="00CC0C5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</w:t>
      </w:r>
      <w:proofErr w:type="spellEnd"/>
      <w:r w:rsidR="00CC0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6861A5F" w14:textId="77777777" w:rsidR="00A72441" w:rsidRPr="00A72441" w:rsidRDefault="00A72441" w:rsidP="00BB1558">
      <w:pPr>
        <w:numPr>
          <w:ilvl w:val="1"/>
          <w:numId w:val="11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основной класс программы, управляющий графическим интерфейсом и обработкой пользовательских действий.</w:t>
      </w:r>
    </w:p>
    <w:p w14:paraId="41AE9B88" w14:textId="77777777" w:rsidR="00A72441" w:rsidRPr="00A72441" w:rsidRDefault="00A72441" w:rsidP="00BB1558">
      <w:pPr>
        <w:numPr>
          <w:ilvl w:val="1"/>
          <w:numId w:val="11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создание холста и панели инструментов.</w:t>
      </w:r>
    </w:p>
    <w:p w14:paraId="62919542" w14:textId="77777777" w:rsidR="00A72441" w:rsidRPr="00A72441" w:rsidRDefault="00A72441" w:rsidP="00BB1558">
      <w:pPr>
        <w:numPr>
          <w:ilvl w:val="1"/>
          <w:numId w:val="11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события мыши, такие как щелчки и движения, а также переключение между режимами работы.</w:t>
      </w:r>
    </w:p>
    <w:p w14:paraId="72C62083" w14:textId="2B452646" w:rsidR="00CC0C5B" w:rsidRDefault="00A72441" w:rsidP="00BB1558">
      <w:pPr>
        <w:numPr>
          <w:ilvl w:val="1"/>
          <w:numId w:val="11"/>
        </w:numPr>
        <w:tabs>
          <w:tab w:val="clear" w:pos="1440"/>
          <w:tab w:val="num" w:pos="567"/>
        </w:tabs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текущ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 настройками (цвет, толщина).</w:t>
      </w:r>
    </w:p>
    <w:p w14:paraId="5E20CC29" w14:textId="77777777" w:rsidR="00CC0C5B" w:rsidRPr="00A72441" w:rsidRDefault="00CC0C5B" w:rsidP="00CC0C5B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A6944" w14:textId="77777777" w:rsidR="00A72441" w:rsidRPr="00A72441" w:rsidRDefault="00A72441" w:rsidP="008878A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</w:p>
    <w:p w14:paraId="032458FC" w14:textId="77777777" w:rsidR="00CC0C5B" w:rsidRDefault="00A72441" w:rsidP="008878A3">
      <w:pPr>
        <w:spacing w:after="0" w:line="360" w:lineRule="auto"/>
        <w:ind w:firstLine="709"/>
        <w:jc w:val="both"/>
        <w:rPr>
          <w:rFonts w:ascii="Arial" w:eastAsia="Times New Roman" w:hAnsi="Arial" w:cs="Arial"/>
          <w:kern w:val="32"/>
          <w:sz w:val="32"/>
          <w:szCs w:val="32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предназначена 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целей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 Её функциональность охватывает основные действия, необходимые для визуализации простых графических объектов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имеет простой и понятный интерфейс, не требует сложных настроек, что делает его доступным для пользователей любого уровня подготовки. Объектно-ориентированный подход к разработке также обеспечивает основу для будущих расширений и улучшений.</w:t>
      </w:r>
    </w:p>
    <w:p w14:paraId="6B250E4D" w14:textId="4BCAF411" w:rsidR="00D26B4E" w:rsidRDefault="00FC4CCE" w:rsidP="00BB1558">
      <w:pPr>
        <w:pStyle w:val="1"/>
        <w:numPr>
          <w:ilvl w:val="0"/>
          <w:numId w:val="12"/>
        </w:numPr>
        <w:tabs>
          <w:tab w:val="clear" w:pos="720"/>
          <w:tab w:val="num" w:pos="993"/>
        </w:tabs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 w:rsidRPr="00A41DA8">
        <w:rPr>
          <w:rFonts w:ascii="Arial" w:eastAsia="Times New Roman" w:hAnsi="Arial" w:cs="Arial"/>
        </w:rPr>
        <w:br w:type="page"/>
      </w:r>
      <w:bookmarkStart w:id="8" w:name="_Toc184309864"/>
      <w:r w:rsidRPr="00A41DA8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Теоретические сведения</w:t>
      </w:r>
      <w:bookmarkEnd w:id="8"/>
    </w:p>
    <w:p w14:paraId="25CBD615" w14:textId="77777777" w:rsidR="000F5765" w:rsidRPr="000F5765" w:rsidRDefault="000F5765" w:rsidP="000F5765">
      <w:pPr>
        <w:rPr>
          <w:lang w:val="en-US"/>
        </w:rPr>
      </w:pPr>
    </w:p>
    <w:p w14:paraId="13C690F7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Запуск программы</w:t>
      </w:r>
    </w:p>
    <w:p w14:paraId="43B40509" w14:textId="464F2C7A" w:rsidR="000F5765" w:rsidRPr="000F5765" w:rsidRDefault="000F5765" w:rsidP="00BB155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запуска программы необходимо найти исполняющий файл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«</w:t>
      </w:r>
      <w:proofErr w:type="spellStart"/>
      <w:r w:rsidRPr="000F576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programm</w:t>
      </w:r>
      <w:proofErr w:type="spellEnd"/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  <w:proofErr w:type="spellStart"/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31F1AC" w14:textId="4D16C956" w:rsidR="000F5765" w:rsidRPr="000F5765" w:rsidRDefault="000F5765" w:rsidP="00BB155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Дважды щёлкн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уть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исполняемый файл, чтобы открыть графический редактор. После запуска программы на экране появится окно с белым холстом и панелью инструментов.</w:t>
      </w:r>
    </w:p>
    <w:p w14:paraId="7E36C96C" w14:textId="77777777" w:rsidR="000F5765" w:rsidRDefault="000F5765" w:rsidP="00CC2667">
      <w:pPr>
        <w:rPr>
          <w:lang w:eastAsia="ru-RU"/>
        </w:rPr>
      </w:pPr>
    </w:p>
    <w:p w14:paraId="67C1F8C8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Графический интерфейс</w:t>
      </w:r>
    </w:p>
    <w:p w14:paraId="177207F2" w14:textId="77777777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запуска программы пользователь увидит следующее:</w:t>
      </w:r>
    </w:p>
    <w:p w14:paraId="0CA788FD" w14:textId="165150D2" w:rsidR="000F5765" w:rsidRPr="000F5765" w:rsidRDefault="000F5765" w:rsidP="00BB1558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Холст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белое поле, предназначенное для создания графических элементов. Все рисунки, включая точки, линии и свободные линии, 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змещаются именно на этом холсте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23EFC9F" w14:textId="0F3475DE" w:rsidR="000F5765" w:rsidRPr="000F5765" w:rsidRDefault="000F5765" w:rsidP="00BB1558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Панель инструментов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верхняя часть окна, содержащ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ая кнопки и элементы управления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56E27C5" w14:textId="4040CA6E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Цвет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открывает палитру для выбора цвета, который будет применятьс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 к новым графическим элементам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DF87966" w14:textId="2C2319E5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Поле ввода толщины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позволяет задавать толщину линий и точек. Толщина указывается в пикселях, пользователь может вводить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любое положительное целое число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05606D0" w14:textId="297990D4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Точка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 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переключает программу в 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ежим построения отдельных точек и соединительных линий между ними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7F501B59" w14:textId="53ACC670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Рисование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переключает программу в режим свободного рисования произвольных линий.</w:t>
      </w:r>
    </w:p>
    <w:p w14:paraId="2645A043" w14:textId="77777777" w:rsidR="000F5765" w:rsidRDefault="000F5765" w:rsidP="00CC2667">
      <w:pPr>
        <w:rPr>
          <w:lang w:eastAsia="ru-RU"/>
        </w:rPr>
      </w:pPr>
    </w:p>
    <w:p w14:paraId="670DF064" w14:textId="77777777" w:rsidR="000F5765" w:rsidRDefault="000F5765" w:rsidP="00CC2667">
      <w:pPr>
        <w:rPr>
          <w:lang w:eastAsia="ru-RU"/>
        </w:rPr>
      </w:pPr>
    </w:p>
    <w:p w14:paraId="1CCC2377" w14:textId="77777777" w:rsidR="000F5765" w:rsidRDefault="000F5765" w:rsidP="00CC2667">
      <w:pPr>
        <w:rPr>
          <w:lang w:eastAsia="ru-RU"/>
        </w:rPr>
      </w:pPr>
    </w:p>
    <w:p w14:paraId="5E795EBA" w14:textId="77777777" w:rsidR="000F5765" w:rsidRDefault="000F5765" w:rsidP="00CC2667">
      <w:pPr>
        <w:rPr>
          <w:lang w:eastAsia="ru-RU"/>
        </w:rPr>
      </w:pPr>
    </w:p>
    <w:p w14:paraId="3F36119B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Принципы работы</w:t>
      </w:r>
    </w:p>
    <w:p w14:paraId="184E3B28" w14:textId="76600A5C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Режим «Точка»</w:t>
      </w:r>
    </w:p>
    <w:p w14:paraId="14B7AA76" w14:textId="4E36EF20" w:rsidR="000F5765" w:rsidRPr="000F5765" w:rsidRDefault="000F5765" w:rsidP="000F5765">
      <w:pPr>
        <w:tabs>
          <w:tab w:val="num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выбора кнопки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может щёлкнуть мышью в любом месте холста, чтобы создать отдельную точку. Каждая точка имеет выбранный цвет и толщину.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пользователь добавляет несколько точек подряд, между ними автоматически строится линия.</w:t>
      </w:r>
    </w:p>
    <w:p w14:paraId="6513211E" w14:textId="1AE1CB20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Режим «Рисование»</w:t>
      </w:r>
    </w:p>
    <w:p w14:paraId="29EA7B34" w14:textId="65007B44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выбора кнопки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Рисование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может зажать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левую кнопку мыши и,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двигая курсор по холсту, рисовать произвольные линии. </w:t>
      </w:r>
    </w:p>
    <w:p w14:paraId="238544AC" w14:textId="77777777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Выбор цвета</w:t>
      </w:r>
    </w:p>
    <w:p w14:paraId="4AA83899" w14:textId="6394068A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изменения цвета объектов необходимо нажать кнопку 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Цвет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панели инструментов. Откроется окно выбора цвета, где пользователь может выбрать любой оттенок. Новый цвет будет применяться ко всем последующим графическим элементам, но уже созданные элементы сохранят предыдущий цвет.</w:t>
      </w:r>
    </w:p>
    <w:p w14:paraId="329035AD" w14:textId="77777777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Настройка толщины</w:t>
      </w:r>
    </w:p>
    <w:p w14:paraId="6167FD7F" w14:textId="4A08CF4C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Толщина линии или точки задаётся в поле ввода, находящемся на панели инструментов. Если пользователь укажет некорректное значение (например, не число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, а букву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), программа автоматически применит ст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андартную толщину по умолчанию </w:t>
      </w:r>
      <w:r w:rsidR="00CF1207" w:rsidRPr="00CF12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-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 пикселя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D7A5C7D" w14:textId="77777777" w:rsidR="000F5765" w:rsidRPr="000F5765" w:rsidRDefault="000F5765" w:rsidP="000F576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74CE32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 работы</w:t>
      </w:r>
    </w:p>
    <w:p w14:paraId="351744EF" w14:textId="77777777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построения последовательности точек с линиями:</w:t>
      </w:r>
    </w:p>
    <w:p w14:paraId="58BC4689" w14:textId="6C1C1739" w:rsidR="000F5765" w:rsidRP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кнопку 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Точка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9EADB13" w14:textId="39A5974F" w:rsidR="000F5765" w:rsidRP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Щёлк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ните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мышью в разных местах холста.</w:t>
      </w:r>
    </w:p>
    <w:p w14:paraId="51E3318E" w14:textId="20AA895E" w:rsid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Между точками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последовательно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будут строиться линии.</w:t>
      </w:r>
    </w:p>
    <w:p w14:paraId="13F103A2" w14:textId="77777777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рисования произвольных линий:</w:t>
      </w:r>
    </w:p>
    <w:p w14:paraId="202518AC" w14:textId="5973708E" w:rsidR="000F5765" w:rsidRPr="000F5765" w:rsidRDefault="000F5765" w:rsidP="00BB1558">
      <w:pPr>
        <w:numPr>
          <w:ilvl w:val="1"/>
          <w:numId w:val="18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кнопку 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Рисование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DEF9931" w14:textId="557CEE26" w:rsidR="00150372" w:rsidRPr="00CF1207" w:rsidRDefault="000F5765" w:rsidP="00BB1558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Зажмите левую кнопку мыши и перемещайте курсор, рисуя линии.</w:t>
      </w:r>
    </w:p>
    <w:p w14:paraId="741DCA6D" w14:textId="77777777" w:rsidR="00AB162F" w:rsidRPr="006904B5" w:rsidRDefault="00FC4CCE" w:rsidP="003262F2">
      <w:pPr>
        <w:pStyle w:val="a3"/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9" w:name="_Toc112568843"/>
      <w:bookmarkStart w:id="10" w:name="_Toc6305393"/>
      <w:bookmarkStart w:id="11" w:name="_Toc184309865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9"/>
      <w:bookmarkEnd w:id="10"/>
      <w:bookmarkEnd w:id="11"/>
    </w:p>
    <w:p w14:paraId="2BF2E03E" w14:textId="069C3FB7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 организован в соответствии с принципами объектно-ориентированного программирования (ООП). Основные элементы графического редактора представлены в виде классов, а их функциональность реализована через методы. Ниже подробно рассмотрены ключевые компоненты программы и их взаимодействие.</w:t>
      </w:r>
    </w:p>
    <w:p w14:paraId="6C78908C" w14:textId="77777777" w:rsidR="00FB1D12" w:rsidRPr="00366211" w:rsidRDefault="00FB1D12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1747B" w14:textId="08A3B4A1" w:rsidR="00366211" w:rsidRPr="00366211" w:rsidRDefault="00366211" w:rsidP="00FB1D1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2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классы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2E50E0" w14:textId="41206DF6" w:rsidR="00366211" w:rsidRPr="00FB1D12" w:rsidRDefault="00366211" w:rsidP="00BB155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- </w:t>
      </w:r>
      <w:r w:rsidR="00FB1D12"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класс отвечает за создание отдельных точек на холсте.</w:t>
      </w:r>
    </w:p>
    <w:p w14:paraId="4DE17212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5CE20E6E" w14:textId="6118B082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холста, на котором будет отображаться точка.</w:t>
      </w:r>
    </w:p>
    <w:p w14:paraId="67506F65" w14:textId="5AA17E18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точки на холсте.</w:t>
      </w:r>
    </w:p>
    <w:p w14:paraId="13CE62F1" w14:textId="44AB25CF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цвет точки.</w:t>
      </w:r>
    </w:p>
    <w:p w14:paraId="6FB66495" w14:textId="034B5682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толщина точки.</w:t>
      </w:r>
    </w:p>
    <w:p w14:paraId="433D8856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2AA42DC6" w14:textId="117B9662" w:rsidR="00366211" w:rsidRPr="00366211" w:rsidRDefault="00FB1D12" w:rsidP="00BB1558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конструктор класса, инициализирует параметры точки и вызывает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7CD94C" w14:textId="7E0E1FC0" w:rsidR="00366211" w:rsidRPr="00366211" w:rsidRDefault="00FB1D12" w:rsidP="00BB1558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метод, создающий точку в виде овала с использованием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create_oval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холста.</w:t>
      </w:r>
    </w:p>
    <w:p w14:paraId="0BA926AF" w14:textId="7B44E38E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работы: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объекта класса 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вызывается метод 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рисует точку с заданными параметрами.</w:t>
      </w:r>
    </w:p>
    <w:p w14:paraId="152E751E" w14:textId="77777777" w:rsidR="00FB1D12" w:rsidRPr="00366211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DB49A" w14:textId="693B83A6" w:rsidR="00366211" w:rsidRPr="00FB1D12" w:rsidRDefault="00366211" w:rsidP="00BB1558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proofErr w:type="spellEnd"/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FB1D12"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 реализует построение линии между двумя заданными точками.</w:t>
      </w:r>
    </w:p>
    <w:p w14:paraId="21467E85" w14:textId="77777777" w:rsidR="00366211" w:rsidRPr="00366211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2870707C" w14:textId="7F0B79C0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холста, на котором будет отображаться линия.</w:t>
      </w:r>
    </w:p>
    <w:p w14:paraId="7C98196A" w14:textId="0E848EC7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начальной точки линии.</w:t>
      </w:r>
    </w:p>
    <w:p w14:paraId="7213E593" w14:textId="0FF6C681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конечной точки линии.</w:t>
      </w:r>
    </w:p>
    <w:p w14:paraId="005B322A" w14:textId="3D94BEFB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цвет линии.</w:t>
      </w:r>
    </w:p>
    <w:p w14:paraId="45A02F2D" w14:textId="5284F8EA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толщина линии.</w:t>
      </w:r>
    </w:p>
    <w:p w14:paraId="2D3EBADA" w14:textId="77777777" w:rsidR="00366211" w:rsidRPr="00366211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5A92F577" w14:textId="0D6013B6" w:rsidR="00366211" w:rsidRPr="00366211" w:rsidRDefault="00FB1D12" w:rsidP="00BB1558">
      <w:pPr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конструктор класса, инициализирует параметры линии и вызывает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DFBFE1" w14:textId="1C5E3E3C" w:rsidR="00366211" w:rsidRPr="00366211" w:rsidRDefault="00FB1D12" w:rsidP="00BB1558">
      <w:pPr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метод, создающий линию с использованием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холста.</w:t>
      </w:r>
    </w:p>
    <w:p w14:paraId="6CD0F8EC" w14:textId="7AD693CF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работы: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линия строится автоматически при создании объекта класса </w:t>
      </w:r>
      <w:r w:rsidR="00FB1D12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proofErr w:type="spellEnd"/>
      <w:r w:rsidR="00FB1D12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81521B" w14:textId="77777777" w:rsidR="00FB1D12" w:rsidRPr="00366211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A5BF0" w14:textId="34648FDA" w:rsidR="00366211" w:rsidRPr="00366211" w:rsidRDefault="00366211" w:rsidP="00BB155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</w:t>
      </w:r>
      <w:proofErr w:type="spellEnd"/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программы, управляющий графическим интерфейсом и обработкой событий. Этот класс отвечает за создание холста, панелей инструментов и взаимодействие пользователя с программой.</w:t>
      </w:r>
    </w:p>
    <w:p w14:paraId="64D5D6BC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7A9BCE3F" w14:textId="7B1E93ED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главное окно приложения.</w:t>
      </w:r>
    </w:p>
    <w:p w14:paraId="464452ED" w14:textId="5FC43174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 для рисования.</w:t>
      </w:r>
    </w:p>
    <w:p w14:paraId="462E3AAB" w14:textId="1531CCE1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текущий цвет, используемый для рисования.</w:t>
      </w:r>
    </w:p>
    <w:p w14:paraId="768D9386" w14:textId="20D94B69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current_thickness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текущая толщина линий и точек.</w:t>
      </w:r>
    </w:p>
    <w:p w14:paraId="306180FA" w14:textId="649F6D4F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previous_point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объект предыдущей точки для построения линий между точками.</w:t>
      </w:r>
    </w:p>
    <w:p w14:paraId="279DD60E" w14:textId="10B5D739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текущий режим рисования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00D8FAC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D920D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21E8CB06" w14:textId="7DE1222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инициализирует интерфейс, настраивает холст, панель инструментов и события.</w:t>
      </w:r>
    </w:p>
    <w:p w14:paraId="7AC177E6" w14:textId="38C0B29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create_toolbar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создаёт панель инструментов с кнопками для выбора цвета, режима рисования и ввода толщины.</w:t>
      </w:r>
    </w:p>
    <w:p w14:paraId="6B21A0C6" w14:textId="6AE4A88A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bind_canvas_events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привязывает события мыши к функциям обработки нажатий и движения.</w:t>
      </w:r>
    </w:p>
    <w:p w14:paraId="0421AD44" w14:textId="37AB4AB6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choose_color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открывает диалог выбора цвета, позволяя изменить текущий цвет.</w:t>
      </w:r>
    </w:p>
    <w:p w14:paraId="1B00BB62" w14:textId="04E1542F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get_thickness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считывает значение толщины из текстового поля. Если введённое значение некорректно, используется стандартная толщина.</w:t>
      </w:r>
    </w:p>
    <w:p w14:paraId="0621627E" w14:textId="5FF5573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set_point_mode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устанавливает режим построения точек.</w:t>
      </w:r>
    </w:p>
    <w:p w14:paraId="49CC1E9D" w14:textId="50DC5AEA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set_draw_mode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устанавливает режим свободного рисования.</w:t>
      </w:r>
    </w:p>
    <w:p w14:paraId="36BF58A2" w14:textId="28B6B467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обрабатывает нажатие левой кнопки мыши. В зависимости от режима рисования:</w:t>
      </w:r>
    </w:p>
    <w:p w14:paraId="65B81265" w14:textId="7ED10317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режиме 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создаёт новую точку, а также соединяет её линией </w:t>
      </w:r>
      <w:proofErr w:type="gram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предыдущей, если таковая имеется.</w:t>
      </w:r>
    </w:p>
    <w:p w14:paraId="61A69AD6" w14:textId="6C122C6A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on_drag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»: обрабатывает движение мыши при зажатой кнопке. В режиме «</w:t>
      </w:r>
      <w:proofErr w:type="spellStart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создаёт свободные линии.</w:t>
      </w:r>
    </w:p>
    <w:p w14:paraId="103EC2B1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E8AE07" w14:textId="5438D75F" w:rsidR="00FB1D12" w:rsidRPr="00FB1D12" w:rsidRDefault="00FB1D12" w:rsidP="00FB1D1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690335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 интерфейс:</w:t>
      </w:r>
    </w:p>
    <w:p w14:paraId="32ACD8BA" w14:textId="77777777" w:rsidR="00FB1D12" w:rsidRPr="00FB1D12" w:rsidRDefault="00FB1D12" w:rsidP="00BB1558">
      <w:pPr>
        <w:numPr>
          <w:ilvl w:val="1"/>
          <w:numId w:val="2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создаётся главное окно приложения с холстом и панелью инструментов.</w:t>
      </w:r>
    </w:p>
    <w:p w14:paraId="2C03348F" w14:textId="77777777" w:rsidR="00FB1D12" w:rsidRDefault="00FB1D12" w:rsidP="00BB1558">
      <w:pPr>
        <w:numPr>
          <w:ilvl w:val="1"/>
          <w:numId w:val="2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параметры (цвет, толщину, режим) и взаимодействует с холстом.</w:t>
      </w:r>
    </w:p>
    <w:p w14:paraId="12041563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 работы:</w:t>
      </w:r>
    </w:p>
    <w:p w14:paraId="41B53CB9" w14:textId="313B405C" w:rsidR="00FB1D12" w:rsidRPr="00FB1D12" w:rsidRDefault="00FB1D12" w:rsidP="00BB1558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щёлкает мышью на холсте, чтобы создать отдельные точки. Если последовательность точек продолжается, между ними автоматически строятся линии.</w:t>
      </w:r>
    </w:p>
    <w:p w14:paraId="60E7632A" w14:textId="7C5AC1CF" w:rsidR="00FB1D12" w:rsidRPr="00FB1D12" w:rsidRDefault="00FB1D12" w:rsidP="00BB1558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зажимает левую кнопку мыши и рисует свободные линии, перемещая курсор.</w:t>
      </w:r>
    </w:p>
    <w:p w14:paraId="6D29ABC1" w14:textId="0B43C3A1" w:rsidR="00366211" w:rsidRPr="00366211" w:rsidRDefault="00FB1D12" w:rsidP="000864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так, чтобы каждый элемент графического редактора представлялся отдельным классом. Это упрощает расширение функциональности, поскольку для добавления новых инструментов или форм достаточно реализовать соответствующий класс с методами рисования.</w:t>
      </w:r>
    </w:p>
    <w:p w14:paraId="30A39DD2" w14:textId="3650478B" w:rsidR="00AB162F" w:rsidRPr="00FC4CCE" w:rsidRDefault="00AB162F" w:rsidP="00BB1558">
      <w:pPr>
        <w:pStyle w:val="a3"/>
        <w:keepNext/>
        <w:numPr>
          <w:ilvl w:val="0"/>
          <w:numId w:val="22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lastRenderedPageBreak/>
        <w:br w:type="page"/>
      </w:r>
    </w:p>
    <w:p w14:paraId="08A65262" w14:textId="0DCE305D" w:rsidR="00AB162F" w:rsidRPr="0001559B" w:rsidRDefault="00AB162F" w:rsidP="00BB1558">
      <w:pPr>
        <w:pStyle w:val="a3"/>
        <w:keepNext/>
        <w:numPr>
          <w:ilvl w:val="0"/>
          <w:numId w:val="2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2" w:name="_Toc6305397"/>
      <w:bookmarkStart w:id="13" w:name="_Toc184309866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</w:t>
      </w:r>
      <w:proofErr w:type="gramStart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кст пр</w:t>
      </w:r>
      <w:proofErr w:type="gramEnd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ограммы</w:t>
      </w:r>
      <w:bookmarkEnd w:id="12"/>
      <w:bookmarkEnd w:id="13"/>
    </w:p>
    <w:p w14:paraId="60FAA1C8" w14:textId="7B8EB969" w:rsidR="00855624" w:rsidRPr="00855624" w:rsidRDefault="00855624" w:rsidP="0085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6F67B9" w14:textId="77777777" w:rsidR="00782374" w:rsidRPr="00782374" w:rsidRDefault="00782374" w:rsidP="007823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tkinter.colorchooser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отдельной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x, y, color, thickness):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canvas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thickness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рисует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.canvas.create_oval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которая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соединяет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canvas, x1, y1, x2, y2, color, thickness):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canvas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.x1 = x1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.y1 = y1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.x2 = x2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 = y2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thickness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рисует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двумя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заданными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точками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.canvas.create_line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.x1,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.y1,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.x2, 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.y2,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графического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редактора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Draw: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823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root):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root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.root.title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Редактор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Начальные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толщины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"#000000"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точек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построении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История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отмены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понадобится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холста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proofErr w:type="spellStart"/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"white"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.canvas.pack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инструментов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.create_toolbar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Привязка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холсту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.bind_canvas_events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create_toolbar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панели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инструментов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толщины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рисования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toolbar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tk.Frame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.root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toolbar.pack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.choose_color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Толщина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.thickness_entry.insert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.thickness_entry.pack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Точка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.set_point_mode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(toolbar,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Рисование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.set_draw_mode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).pack(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tk.LEFT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bind_canvas_events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Привязка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холсту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рисования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.canvas.bind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"&lt;Button-1&gt;"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.on_click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.canvas.bind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"&lt;B1-Motion&gt;"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.on_drag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choose_color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диалогового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color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толщины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82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.thickness_entry.get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7823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set_point_mode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"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построения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точкам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"point"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set_draw_mode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Рисование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"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свободного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рисования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"draw"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on_click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мыши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зависимости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выбранного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thickness =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"point"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",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новую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Point(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new_point.item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предыдущая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точками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 = Line(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thickness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line.item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текущую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предыдущую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следующего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.previous_point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new_point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8237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on_drag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движения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мыши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зажатой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режиме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Рисование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8237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.drawing_mode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78237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"draw"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thickness =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.get_thickness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линию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последней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позицией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курсора</w:t>
      </w:r>
      <w:r w:rsidRPr="0078237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line =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.canvas.create_line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78237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.current_color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823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=thickness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23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.history.append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root = </w:t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app = Draw(root)</w:t>
      </w:r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78237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7DB74994" w14:textId="5082792C" w:rsidR="001F654E" w:rsidRPr="003A61BC" w:rsidRDefault="001F654E" w:rsidP="007823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sectPr w:rsidR="001F654E" w:rsidRPr="003A61BC" w:rsidSect="003A61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39F0F" w14:textId="77777777" w:rsidR="00B41265" w:rsidRDefault="00B41265" w:rsidP="003A61BC">
      <w:pPr>
        <w:spacing w:after="0" w:line="240" w:lineRule="auto"/>
      </w:pPr>
      <w:r>
        <w:separator/>
      </w:r>
    </w:p>
  </w:endnote>
  <w:endnote w:type="continuationSeparator" w:id="0">
    <w:p w14:paraId="1CE411B6" w14:textId="77777777" w:rsidR="00B41265" w:rsidRDefault="00B41265" w:rsidP="003A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52288"/>
      <w:docPartObj>
        <w:docPartGallery w:val="Page Numbers (Bottom of Page)"/>
        <w:docPartUnique/>
      </w:docPartObj>
    </w:sdtPr>
    <w:sdtEndPr/>
    <w:sdtContent>
      <w:p w14:paraId="3BE3B04A" w14:textId="6BA393BE" w:rsidR="003A61BC" w:rsidRDefault="003A61B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FC6">
          <w:rPr>
            <w:noProof/>
          </w:rPr>
          <w:t>16</w:t>
        </w:r>
        <w:r>
          <w:fldChar w:fldCharType="end"/>
        </w:r>
      </w:p>
    </w:sdtContent>
  </w:sdt>
  <w:p w14:paraId="450A76AB" w14:textId="77777777" w:rsidR="003A61BC" w:rsidRDefault="003A61B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854EF" w14:textId="77777777" w:rsidR="00B41265" w:rsidRDefault="00B41265" w:rsidP="003A61BC">
      <w:pPr>
        <w:spacing w:after="0" w:line="240" w:lineRule="auto"/>
      </w:pPr>
      <w:r>
        <w:separator/>
      </w:r>
    </w:p>
  </w:footnote>
  <w:footnote w:type="continuationSeparator" w:id="0">
    <w:p w14:paraId="28BDBAF7" w14:textId="77777777" w:rsidR="00B41265" w:rsidRDefault="00B41265" w:rsidP="003A6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009B"/>
    <w:multiLevelType w:val="multilevel"/>
    <w:tmpl w:val="C93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48C0173"/>
    <w:multiLevelType w:val="hybridMultilevel"/>
    <w:tmpl w:val="7C8ED5DE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27081"/>
    <w:multiLevelType w:val="hybridMultilevel"/>
    <w:tmpl w:val="8DCAE700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5214E"/>
    <w:multiLevelType w:val="multilevel"/>
    <w:tmpl w:val="E808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BD2"/>
    <w:multiLevelType w:val="multilevel"/>
    <w:tmpl w:val="AAD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41F73"/>
    <w:multiLevelType w:val="multilevel"/>
    <w:tmpl w:val="7F9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0E6054"/>
    <w:multiLevelType w:val="hybridMultilevel"/>
    <w:tmpl w:val="7766E124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16870"/>
    <w:multiLevelType w:val="multilevel"/>
    <w:tmpl w:val="9888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80572C"/>
    <w:multiLevelType w:val="multilevel"/>
    <w:tmpl w:val="DFC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B44121"/>
    <w:multiLevelType w:val="hybridMultilevel"/>
    <w:tmpl w:val="1D6C3EDA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5BE4"/>
    <w:multiLevelType w:val="hybridMultilevel"/>
    <w:tmpl w:val="FF38B062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6523DF"/>
    <w:multiLevelType w:val="multilevel"/>
    <w:tmpl w:val="A34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01BB0"/>
    <w:multiLevelType w:val="hybridMultilevel"/>
    <w:tmpl w:val="A76ECEC0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0DD66B3"/>
    <w:multiLevelType w:val="multilevel"/>
    <w:tmpl w:val="4AC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D14ABA"/>
    <w:multiLevelType w:val="multilevel"/>
    <w:tmpl w:val="2F40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D97F39"/>
    <w:multiLevelType w:val="hybridMultilevel"/>
    <w:tmpl w:val="1D14D56E"/>
    <w:lvl w:ilvl="0" w:tplc="7F7297A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87A155F"/>
    <w:multiLevelType w:val="hybridMultilevel"/>
    <w:tmpl w:val="1B9A4F0A"/>
    <w:lvl w:ilvl="0" w:tplc="5DD664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CF58FD"/>
    <w:multiLevelType w:val="multilevel"/>
    <w:tmpl w:val="544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400E21"/>
    <w:multiLevelType w:val="hybridMultilevel"/>
    <w:tmpl w:val="765ACF0A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B5CF6"/>
    <w:multiLevelType w:val="hybridMultilevel"/>
    <w:tmpl w:val="3036070E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F0DC0"/>
    <w:multiLevelType w:val="hybridMultilevel"/>
    <w:tmpl w:val="42BA3B82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F1C7E"/>
    <w:multiLevelType w:val="multilevel"/>
    <w:tmpl w:val="AAD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235BD9"/>
    <w:multiLevelType w:val="hybridMultilevel"/>
    <w:tmpl w:val="9E800046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15058DB"/>
    <w:multiLevelType w:val="multilevel"/>
    <w:tmpl w:val="053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EE16B0"/>
    <w:multiLevelType w:val="hybridMultilevel"/>
    <w:tmpl w:val="9A88CA2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34865"/>
    <w:multiLevelType w:val="multilevel"/>
    <w:tmpl w:val="0B30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0E1807"/>
    <w:multiLevelType w:val="multilevel"/>
    <w:tmpl w:val="AE06C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5"/>
  </w:num>
  <w:num w:numId="2">
    <w:abstractNumId w:val="1"/>
  </w:num>
  <w:num w:numId="3">
    <w:abstractNumId w:val="26"/>
  </w:num>
  <w:num w:numId="4">
    <w:abstractNumId w:val="4"/>
  </w:num>
  <w:num w:numId="5">
    <w:abstractNumId w:val="17"/>
  </w:num>
  <w:num w:numId="6">
    <w:abstractNumId w:val="14"/>
  </w:num>
  <w:num w:numId="7">
    <w:abstractNumId w:val="24"/>
  </w:num>
  <w:num w:numId="8">
    <w:abstractNumId w:val="9"/>
  </w:num>
  <w:num w:numId="9">
    <w:abstractNumId w:val="12"/>
  </w:num>
  <w:num w:numId="10">
    <w:abstractNumId w:val="0"/>
  </w:num>
  <w:num w:numId="11">
    <w:abstractNumId w:val="18"/>
  </w:num>
  <w:num w:numId="12">
    <w:abstractNumId w:val="27"/>
  </w:num>
  <w:num w:numId="13">
    <w:abstractNumId w:val="15"/>
  </w:num>
  <w:num w:numId="14">
    <w:abstractNumId w:val="8"/>
  </w:num>
  <w:num w:numId="15">
    <w:abstractNumId w:val="22"/>
  </w:num>
  <w:num w:numId="16">
    <w:abstractNumId w:val="19"/>
  </w:num>
  <w:num w:numId="17">
    <w:abstractNumId w:val="11"/>
  </w:num>
  <w:num w:numId="18">
    <w:abstractNumId w:val="5"/>
  </w:num>
  <w:num w:numId="19">
    <w:abstractNumId w:val="20"/>
  </w:num>
  <w:num w:numId="20">
    <w:abstractNumId w:val="7"/>
  </w:num>
  <w:num w:numId="21">
    <w:abstractNumId w:val="16"/>
  </w:num>
  <w:num w:numId="22">
    <w:abstractNumId w:val="10"/>
  </w:num>
  <w:num w:numId="23">
    <w:abstractNumId w:val="21"/>
  </w:num>
  <w:num w:numId="24">
    <w:abstractNumId w:val="3"/>
  </w:num>
  <w:num w:numId="25">
    <w:abstractNumId w:val="2"/>
  </w:num>
  <w:num w:numId="26">
    <w:abstractNumId w:val="23"/>
  </w:num>
  <w:num w:numId="27">
    <w:abstractNumId w:val="6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8641A"/>
    <w:rsid w:val="000932E8"/>
    <w:rsid w:val="000A34D8"/>
    <w:rsid w:val="000B6D16"/>
    <w:rsid w:val="000C119A"/>
    <w:rsid w:val="000F5765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66211"/>
    <w:rsid w:val="003A61BC"/>
    <w:rsid w:val="003B5BAE"/>
    <w:rsid w:val="003D4B43"/>
    <w:rsid w:val="003E7E7A"/>
    <w:rsid w:val="0040675A"/>
    <w:rsid w:val="00492301"/>
    <w:rsid w:val="004A52AF"/>
    <w:rsid w:val="004A7FE7"/>
    <w:rsid w:val="004E2919"/>
    <w:rsid w:val="004F6C96"/>
    <w:rsid w:val="00500FC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66719"/>
    <w:rsid w:val="005A6037"/>
    <w:rsid w:val="005F5202"/>
    <w:rsid w:val="006432F9"/>
    <w:rsid w:val="00656146"/>
    <w:rsid w:val="00667276"/>
    <w:rsid w:val="006904B5"/>
    <w:rsid w:val="006A77BA"/>
    <w:rsid w:val="006F27C7"/>
    <w:rsid w:val="00742989"/>
    <w:rsid w:val="007776E4"/>
    <w:rsid w:val="00780ECA"/>
    <w:rsid w:val="00782374"/>
    <w:rsid w:val="007E7991"/>
    <w:rsid w:val="0080554C"/>
    <w:rsid w:val="00814D14"/>
    <w:rsid w:val="00816EDC"/>
    <w:rsid w:val="00820338"/>
    <w:rsid w:val="00837F6C"/>
    <w:rsid w:val="00846E2A"/>
    <w:rsid w:val="00850CBC"/>
    <w:rsid w:val="00854EA3"/>
    <w:rsid w:val="00855624"/>
    <w:rsid w:val="0085694F"/>
    <w:rsid w:val="0088445B"/>
    <w:rsid w:val="00884772"/>
    <w:rsid w:val="008878A3"/>
    <w:rsid w:val="008B1306"/>
    <w:rsid w:val="008B7CC7"/>
    <w:rsid w:val="008C5D7A"/>
    <w:rsid w:val="008F551F"/>
    <w:rsid w:val="0091142F"/>
    <w:rsid w:val="00922E69"/>
    <w:rsid w:val="00931C39"/>
    <w:rsid w:val="00933DCB"/>
    <w:rsid w:val="00956F4D"/>
    <w:rsid w:val="00974940"/>
    <w:rsid w:val="009B422B"/>
    <w:rsid w:val="009E2FCD"/>
    <w:rsid w:val="009F34F5"/>
    <w:rsid w:val="00A41DA8"/>
    <w:rsid w:val="00A72441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41265"/>
    <w:rsid w:val="00B8057F"/>
    <w:rsid w:val="00B862DF"/>
    <w:rsid w:val="00B862FD"/>
    <w:rsid w:val="00B873C9"/>
    <w:rsid w:val="00B95693"/>
    <w:rsid w:val="00BA69C4"/>
    <w:rsid w:val="00BB1558"/>
    <w:rsid w:val="00BB50BA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0C5B"/>
    <w:rsid w:val="00CC23FC"/>
    <w:rsid w:val="00CC2667"/>
    <w:rsid w:val="00CD00EB"/>
    <w:rsid w:val="00CE35C3"/>
    <w:rsid w:val="00CF1207"/>
    <w:rsid w:val="00D26B4E"/>
    <w:rsid w:val="00D80315"/>
    <w:rsid w:val="00D90E47"/>
    <w:rsid w:val="00D93485"/>
    <w:rsid w:val="00DA268F"/>
    <w:rsid w:val="00DA59BB"/>
    <w:rsid w:val="00DD2941"/>
    <w:rsid w:val="00DE3023"/>
    <w:rsid w:val="00E34C0C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B1D12"/>
    <w:rsid w:val="00FC4CCE"/>
    <w:rsid w:val="00FC59FE"/>
    <w:rsid w:val="00FD6015"/>
    <w:rsid w:val="00FD7802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41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A41D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A4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61BC"/>
  </w:style>
  <w:style w:type="paragraph" w:styleId="af0">
    <w:name w:val="footer"/>
    <w:basedOn w:val="a"/>
    <w:link w:val="af1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6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41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A41D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A4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61BC"/>
  </w:style>
  <w:style w:type="paragraph" w:styleId="af0">
    <w:name w:val="footer"/>
    <w:basedOn w:val="a"/>
    <w:link w:val="af1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3F5C-1227-4044-A35B-19B2FCDE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16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Kirill</cp:lastModifiedBy>
  <cp:revision>155</cp:revision>
  <dcterms:created xsi:type="dcterms:W3CDTF">2024-01-22T08:22:00Z</dcterms:created>
  <dcterms:modified xsi:type="dcterms:W3CDTF">2024-12-08T08:57:00Z</dcterms:modified>
</cp:coreProperties>
</file>