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Кижваткина</w:t>
      </w:r>
      <w:r>
        <w:t xml:space="preserve"> </w:t>
      </w:r>
      <w:r>
        <w:t xml:space="preserve">Анна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директорию lab14 и перемещаемся в неё. (рис. 1)</w:t>
      </w:r>
    </w:p>
    <w:p>
      <w:pPr>
        <w:pStyle w:val="CaptionedFigure"/>
      </w:pPr>
      <w:r>
        <w:drawing>
          <wp:inline>
            <wp:extent cx="3041583" cy="567890"/>
            <wp:effectExtent b="0" l="0" r="0" t="0"/>
            <wp:docPr descr="Создание директор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583" cy="56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директории</w:t>
      </w:r>
    </w:p>
    <w:p>
      <w:pPr>
        <w:pStyle w:val="BodyText"/>
      </w:pPr>
      <w:r>
        <w:t xml:space="preserve">Создаем файл 1.sh. (рис. 2)</w:t>
      </w:r>
    </w:p>
    <w:p>
      <w:pPr>
        <w:pStyle w:val="CaptionedFigure"/>
      </w:pPr>
      <w:r>
        <w:drawing>
          <wp:inline>
            <wp:extent cx="3080084" cy="288757"/>
            <wp:effectExtent b="0" l="0" r="0" t="0"/>
            <wp:docPr descr="Создание файл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28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</w:t>
      </w:r>
    </w:p>
    <w:p>
      <w:pPr>
        <w:pStyle w:val="BodyText"/>
      </w:pPr>
      <w:r>
        <w:t xml:space="preserve">Пишем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 . (рис. 3)</w:t>
      </w:r>
    </w:p>
    <w:p>
      <w:pPr>
        <w:pStyle w:val="CaptionedFigure"/>
      </w:pPr>
      <w:r>
        <w:drawing>
          <wp:inline>
            <wp:extent cx="3733800" cy="4426670"/>
            <wp:effectExtent b="0" l="0" r="0" t="0"/>
            <wp:docPr descr="Программа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26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</w:t>
      </w:r>
    </w:p>
    <w:p>
      <w:pPr>
        <w:pStyle w:val="BodyText"/>
      </w:pPr>
      <w:r>
        <w:t xml:space="preserve">Устанавливаем право на выполнение. (рис. 4)</w:t>
      </w:r>
    </w:p>
    <w:p>
      <w:pPr>
        <w:pStyle w:val="CaptionedFigure"/>
      </w:pPr>
      <w:r>
        <w:drawing>
          <wp:inline>
            <wp:extent cx="2877953" cy="163629"/>
            <wp:effectExtent b="0" l="0" r="0" t="0"/>
            <wp:docPr descr="Предоставление доступа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953" cy="163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Предоставление доступа</w:t>
      </w:r>
    </w:p>
    <w:p>
      <w:pPr>
        <w:pStyle w:val="BodyText"/>
      </w:pPr>
      <w:r>
        <w:t xml:space="preserve">Проверяем выполнение программы. (рис. 5)</w:t>
      </w:r>
    </w:p>
    <w:p>
      <w:pPr>
        <w:pStyle w:val="CaptionedFigure"/>
      </w:pPr>
      <w:r>
        <w:drawing>
          <wp:inline>
            <wp:extent cx="3733800" cy="1392181"/>
            <wp:effectExtent b="0" l="0" r="0" t="0"/>
            <wp:docPr descr="Запуск программы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2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</w:t>
      </w:r>
    </w:p>
    <w:p>
      <w:pPr>
        <w:pStyle w:val="BodyText"/>
      </w:pPr>
      <w:r>
        <w:t xml:space="preserve">Создаем файл 2.sh и устанавливаем право на выполнение. (рис. 6)</w:t>
      </w:r>
    </w:p>
    <w:p>
      <w:pPr>
        <w:pStyle w:val="CaptionedFigure"/>
      </w:pPr>
      <w:r>
        <w:drawing>
          <wp:inline>
            <wp:extent cx="3733800" cy="344095"/>
            <wp:effectExtent b="0" l="0" r="0" t="0"/>
            <wp:docPr descr="Создание файла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файла</w:t>
      </w:r>
    </w:p>
    <w:p>
      <w:pPr>
        <w:pStyle w:val="BodyText"/>
      </w:pPr>
      <w:r>
        <w:t xml:space="preserve">Реализовываем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 (рис. 7 и рис. 8)</w:t>
      </w:r>
    </w:p>
    <w:p>
      <w:pPr>
        <w:pStyle w:val="CaptionedFigure"/>
      </w:pPr>
      <w:r>
        <w:drawing>
          <wp:inline>
            <wp:extent cx="3733800" cy="2708206"/>
            <wp:effectExtent b="0" l="0" r="0" t="0"/>
            <wp:docPr descr="Программа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8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</w:t>
      </w:r>
    </w:p>
    <w:p>
      <w:pPr>
        <w:pStyle w:val="BodyText"/>
      </w:pPr>
      <w:r>
        <w:t xml:space="preserve">Проверяем выполнение программы. (рис. 8)</w:t>
      </w:r>
    </w:p>
    <w:p>
      <w:pPr>
        <w:pStyle w:val="CaptionedFigure"/>
      </w:pPr>
      <w:r>
        <w:drawing>
          <wp:inline>
            <wp:extent cx="3733800" cy="2900505"/>
            <wp:effectExtent b="0" l="0" r="0" t="0"/>
            <wp:docPr descr="Запуск программы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0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</w:t>
      </w:r>
    </w:p>
    <w:p>
      <w:pPr>
        <w:pStyle w:val="BodyText"/>
      </w:pPr>
      <w:r>
        <w:t xml:space="preserve">Создаем файл 3.sh и устанавливаем право на выполнение. (рис. 9)</w:t>
      </w:r>
    </w:p>
    <w:p>
      <w:pPr>
        <w:pStyle w:val="CaptionedFigure"/>
      </w:pPr>
      <w:r>
        <w:drawing>
          <wp:inline>
            <wp:extent cx="2868328" cy="433136"/>
            <wp:effectExtent b="0" l="0" r="0" t="0"/>
            <wp:docPr descr="Создание файла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328" cy="433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файла</w:t>
      </w:r>
    </w:p>
    <w:p>
      <w:pPr>
        <w:pStyle w:val="BodyText"/>
      </w:pPr>
      <w:r>
        <w:t xml:space="preserve">Используя встроенную переменную $RANDOM, пишем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 (рис. 10)</w:t>
      </w:r>
    </w:p>
    <w:p>
      <w:pPr>
        <w:pStyle w:val="CaptionedFigure"/>
      </w:pPr>
      <w:r>
        <w:drawing>
          <wp:inline>
            <wp:extent cx="3733800" cy="2386623"/>
            <wp:effectExtent b="0" l="0" r="0" t="0"/>
            <wp:docPr descr="Программ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6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</w:t>
      </w:r>
    </w:p>
    <w:p>
      <w:pPr>
        <w:pStyle w:val="BodyText"/>
      </w:pPr>
      <w:r>
        <w:t xml:space="preserve">Проверяем выполнение программы. (рис.</w:t>
      </w:r>
      <w:r>
        <w:t xml:space="preserve"> </w:t>
      </w:r>
      <w:r>
        <w:rPr>
          <w:b/>
          <w:bCs/>
        </w:rPr>
        <w:t xml:space="preserve">¿fig:011?</w:t>
      </w:r>
      <w:r>
        <w:t xml:space="preserve">)</w:t>
      </w:r>
    </w:p>
    <w:p>
      <w:pPr>
        <w:pStyle w:val="BodyText"/>
      </w:pPr>
      <w:r>
        <w:drawing>
          <wp:inline>
            <wp:extent cx="5255393" cy="798896"/>
            <wp:effectExtent b="0" l="0" r="0" t="0"/>
            <wp:docPr descr="Запуск программы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79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{#fig:011width=70%}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ОС UNIX. Научилась писать более сложные командные файлы с использованием логических управляющих конструкций и циклов.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Кижваткина Анна Юрьевна</dc:creator>
  <dc:language>ru-RU</dc:language>
  <cp:keywords/>
  <dcterms:created xsi:type="dcterms:W3CDTF">2025-05-17T19:33:31Z</dcterms:created>
  <dcterms:modified xsi:type="dcterms:W3CDTF">2025-05-17T19:33:31Z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Программирование в командном процессоре ОС UNIX. Расширенное программирование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