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2 - делится на 1 и на 2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3 - делится на 1 и на 3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5 - делится на 1 и на 5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непростое число: 4 - делится на 1, на 2 и на 4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непростое число: 6 - делится на 1, на 2, на 3 и на 6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сравнение числа с 1, меньше или равно оно 1, если да, то тогда мы возвращаем false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создаем цикл, который перебирает все числа от 2 до квадратного корня числа включительно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проверяем делится ли наше число на какое-то из чисел, которые перебирает цикл без остатка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math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is_prime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(number):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number &lt;=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False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(math.sqrt(number))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number % i 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False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return True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(is_prime(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