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77777777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Übung 1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Gabl, Daniel</w:t>
      </w:r>
    </w:p>
    <w:p w14:paraId="30D598AC" w14:textId="105CE1B0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EF3060">
        <w:rPr>
          <w:sz w:val="32"/>
          <w:szCs w:val="32"/>
        </w:rPr>
        <w:t>5B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8078AF">
        <w:rPr>
          <w:noProof/>
          <w:sz w:val="32"/>
          <w:szCs w:val="32"/>
        </w:rPr>
        <w:t>07.11.2018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Toc529360543"/>
      <w:r>
        <w:lastRenderedPageBreak/>
        <w:t>Inhaltsverzeichnis</w:t>
      </w:r>
      <w:bookmarkEnd w:id="0"/>
    </w:p>
    <w:p w14:paraId="0AC799BD" w14:textId="77777777" w:rsidR="004849A4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r w:rsidR="004849A4">
        <w:rPr>
          <w:noProof/>
        </w:rPr>
        <w:t>Inhaltsverzeichnis</w:t>
      </w:r>
      <w:r w:rsidR="004849A4">
        <w:rPr>
          <w:noProof/>
        </w:rPr>
        <w:tab/>
      </w:r>
      <w:r w:rsidR="004849A4">
        <w:rPr>
          <w:noProof/>
        </w:rPr>
        <w:fldChar w:fldCharType="begin"/>
      </w:r>
      <w:r w:rsidR="004849A4">
        <w:rPr>
          <w:noProof/>
        </w:rPr>
        <w:instrText xml:space="preserve"> PAGEREF _Toc529360543 \h </w:instrText>
      </w:r>
      <w:r w:rsidR="004849A4">
        <w:rPr>
          <w:noProof/>
        </w:rPr>
      </w:r>
      <w:r w:rsidR="004849A4">
        <w:rPr>
          <w:noProof/>
        </w:rPr>
        <w:fldChar w:fldCharType="separate"/>
      </w:r>
      <w:r w:rsidR="004849A4">
        <w:rPr>
          <w:noProof/>
        </w:rPr>
        <w:t>II</w:t>
      </w:r>
      <w:r w:rsidR="004849A4">
        <w:rPr>
          <w:noProof/>
        </w:rPr>
        <w:fldChar w:fldCharType="end"/>
      </w:r>
    </w:p>
    <w:p w14:paraId="2661943F" w14:textId="77777777" w:rsidR="004849A4" w:rsidRDefault="004849A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Aufgaben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_Toc529360544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80EB4A" w14:textId="77777777" w:rsidR="004849A4" w:rsidRDefault="004849A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Teil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_Toc529360545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CF246A" w14:textId="77777777" w:rsidR="004849A4" w:rsidRDefault="004849A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Teil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_Toc529360546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B4C8A2" w14:textId="77777777" w:rsidR="004849A4" w:rsidRDefault="004849A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01B82">
        <w:rPr>
          <w:noProof/>
          <w:lang w:val="en-US"/>
        </w:rPr>
        <w:t>Quellangaben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_Toc529360547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D598B5" w14:textId="77777777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1" w:name="_Toc529360544"/>
      <w:r>
        <w:lastRenderedPageBreak/>
        <w:t>Aufgaben</w:t>
      </w:r>
      <w:bookmarkEnd w:id="1"/>
    </w:p>
    <w:p w14:paraId="30D598B7" w14:textId="63077CC7" w:rsidR="00093648" w:rsidRDefault="00424C12" w:rsidP="00093648">
      <w:pPr>
        <w:pStyle w:val="berschrift2"/>
      </w:pPr>
      <w:bookmarkStart w:id="2" w:name="_Toc529360545"/>
      <w:r>
        <w:t>Teil A</w:t>
      </w:r>
      <w:bookmarkEnd w:id="2"/>
    </w:p>
    <w:p w14:paraId="1D1336BD" w14:textId="77777777" w:rsidR="008A266F" w:rsidRDefault="00A64C41" w:rsidP="00A64C41">
      <w:pPr>
        <w:jc w:val="both"/>
      </w:pPr>
      <w:r>
        <w:t>Im ersten Teil der Übung sollten wir eine Webseite erstellen, wo Nutzer (anonym) für ihren Lieblingsfußballverein abstimmen können</w:t>
      </w:r>
      <w:r w:rsidR="00424C12">
        <w:t>.</w:t>
      </w:r>
      <w:r>
        <w:t xml:space="preserve"> Zusätzlich sollte es die Möglichkeit geben, dass ein Nutzer einen weiteren (noch nicht existierenden Verein) zur Liste hinzufügt, unter der dann letztendlich abgestimmt wird.</w:t>
      </w:r>
    </w:p>
    <w:p w14:paraId="61571044" w14:textId="77777777" w:rsidR="008A266F" w:rsidRDefault="008A266F" w:rsidP="00A64C41">
      <w:pPr>
        <w:jc w:val="both"/>
      </w:pPr>
    </w:p>
    <w:p w14:paraId="50456E18" w14:textId="77777777" w:rsidR="00425900" w:rsidRDefault="008A266F" w:rsidP="00A64C41">
      <w:pPr>
        <w:jc w:val="both"/>
      </w:pPr>
      <w:r>
        <w:rPr>
          <w:noProof/>
        </w:rPr>
        <w:drawing>
          <wp:inline distT="0" distB="0" distL="0" distR="0" wp14:anchorId="15CE6DFB" wp14:editId="217CB60C">
            <wp:extent cx="5762445" cy="1233577"/>
            <wp:effectExtent l="19050" t="19050" r="10160" b="2413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Mai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44"/>
                    <a:stretch/>
                  </pic:blipFill>
                  <pic:spPr bwMode="auto">
                    <a:xfrm>
                      <a:off x="0" y="0"/>
                      <a:ext cx="5759450" cy="12329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EFF67" w14:textId="77777777" w:rsidR="00425900" w:rsidRDefault="00425900" w:rsidP="00A64C41">
      <w:pPr>
        <w:jc w:val="both"/>
      </w:pPr>
    </w:p>
    <w:p w14:paraId="06A0085B" w14:textId="72055300" w:rsidR="00425900" w:rsidRDefault="00425900" w:rsidP="00A64C41">
      <w:pPr>
        <w:jc w:val="both"/>
      </w:pPr>
      <w:r>
        <w:t>Natürlich darf keine Fehlerbehandlung fehlen, diese kann hier aber sehr einfach sein.</w:t>
      </w:r>
      <w:r>
        <w:br/>
        <w:t>Wenn ein neuer Verein hinzugefügt wird prüfen wir, ob es diesen bereits gibt, die Groß- und Kleinschreibung wird hierbei ignoriert.</w:t>
      </w:r>
    </w:p>
    <w:p w14:paraId="514E2B06" w14:textId="77777777" w:rsidR="00425900" w:rsidRDefault="00425900" w:rsidP="00A64C41">
      <w:pPr>
        <w:jc w:val="both"/>
      </w:pPr>
    </w:p>
    <w:p w14:paraId="3ED5611E" w14:textId="3FF16DBD" w:rsidR="00425900" w:rsidRDefault="00425900" w:rsidP="00A64C41">
      <w:pPr>
        <w:jc w:val="both"/>
      </w:pPr>
      <w:r>
        <w:rPr>
          <w:noProof/>
        </w:rPr>
        <w:drawing>
          <wp:inline distT="0" distB="0" distL="0" distR="0" wp14:anchorId="2C0BC460" wp14:editId="4560A9F7">
            <wp:extent cx="5762445" cy="1768415"/>
            <wp:effectExtent l="19050" t="19050" r="10160" b="2286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Error_Exist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44"/>
                    <a:stretch/>
                  </pic:blipFill>
                  <pic:spPr bwMode="auto">
                    <a:xfrm>
                      <a:off x="0" y="0"/>
                      <a:ext cx="5759450" cy="17674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52FC4" w14:textId="77777777" w:rsidR="00425900" w:rsidRDefault="00425900" w:rsidP="00A64C41">
      <w:pPr>
        <w:jc w:val="both"/>
      </w:pPr>
    </w:p>
    <w:p w14:paraId="2CA93D03" w14:textId="77777777" w:rsidR="00755413" w:rsidRDefault="00425900" w:rsidP="00A64C41">
      <w:pPr>
        <w:jc w:val="both"/>
      </w:pPr>
      <w:r>
        <w:t xml:space="preserve">Zusätzlich haben wir noch mit </w:t>
      </w:r>
      <w:proofErr w:type="spellStart"/>
      <w:r>
        <w:t>Prepared</w:t>
      </w:r>
      <w:proofErr w:type="spellEnd"/>
      <w:r>
        <w:t xml:space="preserve"> Statements gearbeitet, da wir User-Input in eine Datenbank-Anfrage setzen und dies immer potentiell gefährlich sein </w:t>
      </w:r>
      <w:proofErr w:type="gramStart"/>
      <w:r w:rsidR="005257F9">
        <w:t>kann</w:t>
      </w:r>
      <w:proofErr w:type="gramEnd"/>
      <w:r w:rsidR="005257F9">
        <w:t>.</w:t>
      </w:r>
    </w:p>
    <w:p w14:paraId="077C7742" w14:textId="77777777" w:rsidR="00170087" w:rsidRDefault="00755413" w:rsidP="00A64C41">
      <w:pPr>
        <w:jc w:val="both"/>
      </w:pPr>
      <w:r>
        <w:t xml:space="preserve">Auch haben wir mittels JavaScript und Hidden-Fields </w:t>
      </w:r>
      <w:r w:rsidR="00170087">
        <w:t xml:space="preserve">das Formular vor Manipulation geschützt (JavaScript setzt beim Absenden einen </w:t>
      </w:r>
      <w:proofErr w:type="spellStart"/>
      <w:r w:rsidR="00170087">
        <w:t>Prüfwert</w:t>
      </w:r>
      <w:proofErr w:type="spellEnd"/>
      <w:r w:rsidR="00170087">
        <w:t xml:space="preserve"> in </w:t>
      </w:r>
      <w:proofErr w:type="gramStart"/>
      <w:r w:rsidR="00170087">
        <w:t>das</w:t>
      </w:r>
      <w:proofErr w:type="gramEnd"/>
      <w:r w:rsidR="00170087">
        <w:t xml:space="preserve"> Hidden-Field).</w:t>
      </w:r>
    </w:p>
    <w:p w14:paraId="5843757A" w14:textId="77777777" w:rsidR="00170087" w:rsidRDefault="00170087" w:rsidP="00A64C41">
      <w:pPr>
        <w:jc w:val="both"/>
      </w:pPr>
    </w:p>
    <w:p w14:paraId="3108B935" w14:textId="041C8AEE" w:rsidR="00170087" w:rsidRDefault="009869D9" w:rsidP="00A64C4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54A1F0" wp14:editId="2F038C66">
            <wp:simplePos x="0" y="0"/>
            <wp:positionH relativeFrom="insideMargin">
              <wp:posOffset>4666615</wp:posOffset>
            </wp:positionH>
            <wp:positionV relativeFrom="insideMargin">
              <wp:posOffset>7729220</wp:posOffset>
            </wp:positionV>
            <wp:extent cx="2009140" cy="2277110"/>
            <wp:effectExtent l="19050" t="19050" r="10160" b="2794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Result_Char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56" b="43315"/>
                    <a:stretch/>
                  </pic:blipFill>
                  <pic:spPr bwMode="auto">
                    <a:xfrm>
                      <a:off x="0" y="0"/>
                      <a:ext cx="2009140" cy="2277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087">
        <w:t>Nach dem Absenden erhält der User ein Feedback und kann das Gesamtergebnis einsehen.</w:t>
      </w:r>
    </w:p>
    <w:p w14:paraId="18598FF1" w14:textId="3730C799" w:rsidR="00E658B3" w:rsidRDefault="00E658B3" w:rsidP="00A64C41">
      <w:pPr>
        <w:jc w:val="both"/>
        <w:rPr>
          <w:noProof/>
        </w:rPr>
      </w:pPr>
    </w:p>
    <w:p w14:paraId="6F74E87B" w14:textId="2E22B23D" w:rsidR="00E658B3" w:rsidRDefault="00E658B3" w:rsidP="00A64C41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837FE7" wp14:editId="560A8BD9">
            <wp:simplePos x="0" y="0"/>
            <wp:positionH relativeFrom="column">
              <wp:posOffset>13970</wp:posOffset>
            </wp:positionH>
            <wp:positionV relativeFrom="paragraph">
              <wp:posOffset>17780</wp:posOffset>
            </wp:positionV>
            <wp:extent cx="3596005" cy="1060450"/>
            <wp:effectExtent l="19050" t="19050" r="23495" b="2540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Result_Voted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4" r="40173" b="89646"/>
                    <a:stretch/>
                  </pic:blipFill>
                  <pic:spPr bwMode="auto">
                    <a:xfrm>
                      <a:off x="0" y="0"/>
                      <a:ext cx="3596005" cy="1060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A3356" w14:textId="3B936C85" w:rsidR="00072ACE" w:rsidRPr="00072ACE" w:rsidRDefault="00072ACE" w:rsidP="00A64C41">
      <w:pPr>
        <w:jc w:val="both"/>
      </w:pPr>
      <w:r>
        <w:br w:type="page"/>
      </w:r>
    </w:p>
    <w:p w14:paraId="6444A5B0" w14:textId="3834C1A3" w:rsidR="00342E36" w:rsidRPr="00342E36" w:rsidRDefault="00342E36" w:rsidP="00342E36">
      <w:pPr>
        <w:pStyle w:val="berschrift3"/>
        <w:rPr>
          <w:rFonts w:ascii="Arial" w:hAnsi="Arial" w:cs="Arial"/>
          <w:color w:val="auto"/>
        </w:rPr>
      </w:pPr>
      <w:bookmarkStart w:id="3" w:name="_Toc529360546"/>
      <w:r w:rsidRPr="00342E36">
        <w:rPr>
          <w:rFonts w:ascii="Arial" w:hAnsi="Arial" w:cs="Arial"/>
          <w:color w:val="auto"/>
        </w:rPr>
        <w:lastRenderedPageBreak/>
        <w:t>SQL-Statements</w:t>
      </w:r>
    </w:p>
    <w:p w14:paraId="17722975" w14:textId="456DE345" w:rsidR="00D016A6" w:rsidRDefault="00D016A6" w:rsidP="00342E36">
      <w:r>
        <w:t>Um für die Startseite die aktuellen Fußballvereine zu erhalten:</w:t>
      </w:r>
    </w:p>
    <w:p w14:paraId="41573C98" w14:textId="361F2A0F" w:rsidR="005529CF" w:rsidRDefault="005529CF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spellStart"/>
      <w:r w:rsidRPr="005529CF">
        <w:rPr>
          <w:rFonts w:ascii="Courier New" w:hAnsi="Courier New" w:cs="Courier New"/>
          <w:sz w:val="23"/>
          <w:szCs w:val="23"/>
          <w:lang w:val="en-US"/>
        </w:rPr>
        <w:t>club_id</w:t>
      </w:r>
      <w:proofErr w:type="spell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proofErr w:type="spellStart"/>
      <w:r w:rsidRPr="005529CF">
        <w:rPr>
          <w:rFonts w:ascii="Courier New" w:hAnsi="Courier New" w:cs="Courier New"/>
          <w:sz w:val="23"/>
          <w:szCs w:val="23"/>
          <w:lang w:val="en-US"/>
        </w:rPr>
        <w:t>club_name</w:t>
      </w:r>
      <w:proofErr w:type="spell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5529CF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5529CF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649D4196" w14:textId="291812EE" w:rsidR="00D43CA8" w:rsidRPr="00D43CA8" w:rsidRDefault="00D43CA8" w:rsidP="00342E36">
      <w:pPr>
        <w:rPr>
          <w:szCs w:val="23"/>
          <w:lang w:val="en-US"/>
        </w:rPr>
      </w:pPr>
    </w:p>
    <w:p w14:paraId="4ABC7048" w14:textId="1B7CBB82" w:rsidR="005529CF" w:rsidRDefault="005529CF" w:rsidP="00342E36">
      <w:r w:rsidRPr="005529CF">
        <w:t xml:space="preserve">Abfrage, ob es den </w:t>
      </w:r>
      <w:r>
        <w:t xml:space="preserve">Verein mit der gegebenen ID und dem gegeben Namen </w:t>
      </w:r>
      <w:r w:rsidR="009E6F16">
        <w:t>(</w:t>
      </w:r>
      <w:r w:rsidR="009E6F16">
        <w:rPr>
          <w:rFonts w:ascii="Cambria Math" w:hAnsi="Cambria Math" w:cs="Cambria Math"/>
          <w:color w:val="222222"/>
          <w:shd w:val="clear" w:color="auto" w:fill="FFFFFF"/>
        </w:rPr>
        <w:t>≙</w:t>
      </w:r>
      <w:r w:rsidR="009E6F16">
        <w:t xml:space="preserve"> </w:t>
      </w:r>
      <w:proofErr w:type="spellStart"/>
      <w:r w:rsidR="009E6F16">
        <w:t>Prüfwert</w:t>
      </w:r>
      <w:proofErr w:type="spellEnd"/>
      <w:r w:rsidR="009E6F16">
        <w:t xml:space="preserve">) </w:t>
      </w:r>
      <w:r>
        <w:t>gibt:</w:t>
      </w:r>
    </w:p>
    <w:p w14:paraId="69A32C29" w14:textId="2AC98F8B" w:rsidR="005529CF" w:rsidRPr="005529CF" w:rsidRDefault="005529CF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5529CF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proofErr w:type="spellStart"/>
      <w:r w:rsidRPr="005529CF">
        <w:rPr>
          <w:rFonts w:ascii="Courier New" w:hAnsi="Courier New" w:cs="Courier New"/>
          <w:sz w:val="23"/>
          <w:szCs w:val="23"/>
          <w:lang w:val="en-US"/>
        </w:rPr>
        <w:t>club_id</w:t>
      </w:r>
      <w:proofErr w:type="spell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5529CF">
        <w:rPr>
          <w:rFonts w:ascii="Courier New" w:hAnsi="Courier New" w:cs="Courier New"/>
          <w:sz w:val="23"/>
          <w:szCs w:val="23"/>
          <w:lang w:val="en-US"/>
        </w:rPr>
        <w:t>= ?</w:t>
      </w:r>
      <w:proofErr w:type="gram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AND </w:t>
      </w:r>
      <w:proofErr w:type="spellStart"/>
      <w:r w:rsidRPr="005529CF">
        <w:rPr>
          <w:rFonts w:ascii="Courier New" w:hAnsi="Courier New" w:cs="Courier New"/>
          <w:sz w:val="23"/>
          <w:szCs w:val="23"/>
          <w:lang w:val="en-US"/>
        </w:rPr>
        <w:t>club_name</w:t>
      </w:r>
      <w:proofErr w:type="spell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5529CF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00E3BE62" w14:textId="77777777" w:rsidR="005529CF" w:rsidRDefault="005529CF" w:rsidP="00342E36">
      <w:pPr>
        <w:rPr>
          <w:lang w:val="en-US"/>
        </w:rPr>
      </w:pPr>
    </w:p>
    <w:p w14:paraId="400CE7A3" w14:textId="53EDF87F" w:rsidR="005529CF" w:rsidRPr="00B074D3" w:rsidRDefault="00B074D3" w:rsidP="00342E36">
      <w:r w:rsidRPr="00B074D3">
        <w:t>Abfrage bei einem neuen Vereinsnamen, ob es diesen bereits gibt:</w:t>
      </w:r>
    </w:p>
    <w:p w14:paraId="5202E3E7" w14:textId="04BD53CC" w:rsidR="00B074D3" w:rsidRPr="00034F91" w:rsidRDefault="00B074D3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034F91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proofErr w:type="spellStart"/>
      <w:r w:rsidRPr="00034F91">
        <w:rPr>
          <w:rFonts w:ascii="Courier New" w:hAnsi="Courier New" w:cs="Courier New"/>
          <w:sz w:val="23"/>
          <w:szCs w:val="23"/>
          <w:lang w:val="en-US"/>
        </w:rPr>
        <w:t>club_name</w:t>
      </w:r>
      <w:proofErr w:type="spell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034F91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6B630955" w14:textId="77777777" w:rsidR="00B074D3" w:rsidRPr="00034F91" w:rsidRDefault="00B074D3" w:rsidP="00342E36">
      <w:pPr>
        <w:rPr>
          <w:lang w:val="en-US"/>
        </w:rPr>
      </w:pPr>
    </w:p>
    <w:p w14:paraId="6E447F17" w14:textId="34B02552" w:rsidR="00B074D3" w:rsidRPr="00B95AC7" w:rsidRDefault="00034F91" w:rsidP="00342E36">
      <w:r w:rsidRPr="00B95AC7">
        <w:t>Neuen Verein hinzufügen:</w:t>
      </w:r>
    </w:p>
    <w:p w14:paraId="324FA66B" w14:textId="2D24EA9F" w:rsidR="00034F91" w:rsidRPr="00034F91" w:rsidRDefault="00034F91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B95AC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INSERT INTO </w:t>
      </w:r>
      <w:proofErr w:type="spellStart"/>
      <w:r w:rsidR="00B95AC7" w:rsidRPr="00034F91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="00B95AC7" w:rsidRPr="00034F91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B95AC7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="00B95AC7">
        <w:rPr>
          <w:rFonts w:ascii="Courier New" w:hAnsi="Courier New" w:cs="Courier New"/>
          <w:sz w:val="23"/>
          <w:szCs w:val="23"/>
          <w:lang w:val="en-US"/>
        </w:rPr>
        <w:t>club_name</w:t>
      </w:r>
      <w:proofErr w:type="spellEnd"/>
      <w:r w:rsidR="00B95AC7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proofErr w:type="spellStart"/>
      <w:r w:rsidRPr="00034F91">
        <w:rPr>
          <w:rFonts w:ascii="Courier New" w:hAnsi="Courier New" w:cs="Courier New"/>
          <w:sz w:val="23"/>
          <w:szCs w:val="23"/>
          <w:lang w:val="en-US"/>
        </w:rPr>
        <w:t>club_votes</w:t>
      </w:r>
      <w:proofErr w:type="spell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B95AC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VALUES </w:t>
      </w:r>
      <w:r w:rsidRPr="00034F91">
        <w:rPr>
          <w:rFonts w:ascii="Courier New" w:hAnsi="Courier New" w:cs="Courier New"/>
          <w:sz w:val="23"/>
          <w:szCs w:val="23"/>
          <w:lang w:val="en-US"/>
        </w:rPr>
        <w:t>(</w:t>
      </w:r>
      <w:proofErr w:type="gramStart"/>
      <w:r w:rsidRPr="00034F91">
        <w:rPr>
          <w:rFonts w:ascii="Courier New" w:hAnsi="Courier New" w:cs="Courier New"/>
          <w:sz w:val="23"/>
          <w:szCs w:val="23"/>
          <w:lang w:val="en-US"/>
        </w:rPr>
        <w:t>?,</w:t>
      </w:r>
      <w:proofErr w:type="gram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 1);</w:t>
      </w:r>
    </w:p>
    <w:p w14:paraId="64949B72" w14:textId="77777777" w:rsidR="00034F91" w:rsidRDefault="00034F91" w:rsidP="00342E36">
      <w:pPr>
        <w:rPr>
          <w:lang w:val="en-US"/>
        </w:rPr>
      </w:pPr>
    </w:p>
    <w:p w14:paraId="09BDFE38" w14:textId="77777777" w:rsidR="008D308C" w:rsidRDefault="008D308C" w:rsidP="00342E36">
      <w:r>
        <w:t>Abfrage, wie viele Teilnehmer an der Umfrage teilgenommen haben:</w:t>
      </w:r>
    </w:p>
    <w:p w14:paraId="7DB60CB1" w14:textId="1394D99E" w:rsidR="008D308C" w:rsidRPr="008D308C" w:rsidRDefault="008D308C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8D308C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club_votes</w:t>
      </w:r>
      <w:proofErr w:type="spellEnd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8D308C">
        <w:rPr>
          <w:rFonts w:ascii="Courier New" w:hAnsi="Courier New" w:cs="Courier New"/>
          <w:sz w:val="23"/>
          <w:szCs w:val="23"/>
          <w:lang w:val="en-US"/>
        </w:rPr>
        <w:t xml:space="preserve">) as fans </w:t>
      </w:r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8D308C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8D308C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54CCBA74" w14:textId="77777777" w:rsidR="008D308C" w:rsidRPr="008D308C" w:rsidRDefault="008D308C" w:rsidP="00342E36">
      <w:pPr>
        <w:rPr>
          <w:lang w:val="en-US"/>
        </w:rPr>
      </w:pPr>
    </w:p>
    <w:p w14:paraId="2992A2A5" w14:textId="2F8997F8" w:rsidR="004124C1" w:rsidRPr="004124C1" w:rsidRDefault="004124C1" w:rsidP="00342E36">
      <w:r w:rsidRPr="004124C1">
        <w:t>Existieren</w:t>
      </w:r>
      <w:r>
        <w:t>den</w:t>
      </w:r>
      <w:r w:rsidRPr="004124C1">
        <w:t xml:space="preserve"> Verein aktualisieren:</w:t>
      </w:r>
    </w:p>
    <w:p w14:paraId="6CEB4D0D" w14:textId="77777777" w:rsidR="004124C1" w:rsidRPr="004124C1" w:rsidRDefault="004124C1" w:rsidP="00342E36">
      <w:pPr>
        <w:rPr>
          <w:rFonts w:ascii="Courier New" w:hAnsi="Courier New" w:cs="Courier New"/>
          <w:sz w:val="23"/>
          <w:szCs w:val="23"/>
        </w:rPr>
      </w:pPr>
      <w:r w:rsidRPr="004124C1">
        <w:rPr>
          <w:rFonts w:ascii="Courier New" w:hAnsi="Courier New" w:cs="Courier New"/>
          <w:color w:val="770088"/>
          <w:sz w:val="23"/>
          <w:szCs w:val="23"/>
        </w:rPr>
        <w:t xml:space="preserve">UPDATE </w:t>
      </w:r>
      <w:proofErr w:type="spellStart"/>
      <w:r w:rsidRPr="004124C1">
        <w:rPr>
          <w:rFonts w:ascii="Courier New" w:hAnsi="Courier New" w:cs="Courier New"/>
          <w:sz w:val="23"/>
          <w:szCs w:val="23"/>
        </w:rPr>
        <w:t>football_clubs</w:t>
      </w:r>
      <w:proofErr w:type="spellEnd"/>
    </w:p>
    <w:p w14:paraId="532EE25E" w14:textId="25EC7481" w:rsidR="004124C1" w:rsidRPr="004124C1" w:rsidRDefault="004124C1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4124C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SET </w:t>
      </w:r>
      <w:proofErr w:type="spellStart"/>
      <w:r w:rsidRPr="004124C1">
        <w:rPr>
          <w:rFonts w:ascii="Courier New" w:hAnsi="Courier New" w:cs="Courier New"/>
          <w:sz w:val="23"/>
          <w:szCs w:val="23"/>
          <w:lang w:val="en-US"/>
        </w:rPr>
        <w:t>club_votes</w:t>
      </w:r>
      <w:proofErr w:type="spellEnd"/>
      <w:r w:rsidRPr="004124C1">
        <w:rPr>
          <w:rFonts w:ascii="Courier New" w:hAnsi="Courier New" w:cs="Courier New"/>
          <w:sz w:val="23"/>
          <w:szCs w:val="23"/>
          <w:lang w:val="en-US"/>
        </w:rPr>
        <w:t xml:space="preserve"> = </w:t>
      </w:r>
      <w:proofErr w:type="spellStart"/>
      <w:r w:rsidRPr="004124C1">
        <w:rPr>
          <w:rFonts w:ascii="Courier New" w:hAnsi="Courier New" w:cs="Courier New"/>
          <w:sz w:val="23"/>
          <w:szCs w:val="23"/>
          <w:lang w:val="en-US"/>
        </w:rPr>
        <w:t>club_votes</w:t>
      </w:r>
      <w:proofErr w:type="spellEnd"/>
      <w:r w:rsidRPr="004124C1">
        <w:rPr>
          <w:rFonts w:ascii="Courier New" w:hAnsi="Courier New" w:cs="Courier New"/>
          <w:sz w:val="23"/>
          <w:szCs w:val="23"/>
          <w:lang w:val="en-US"/>
        </w:rPr>
        <w:t xml:space="preserve"> + 1 </w:t>
      </w:r>
      <w:r w:rsidRPr="004124C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proofErr w:type="spellStart"/>
      <w:r w:rsidRPr="004124C1">
        <w:rPr>
          <w:rFonts w:ascii="Courier New" w:hAnsi="Courier New" w:cs="Courier New"/>
          <w:sz w:val="23"/>
          <w:szCs w:val="23"/>
          <w:lang w:val="en-US"/>
        </w:rPr>
        <w:t>club_id</w:t>
      </w:r>
      <w:proofErr w:type="spellEnd"/>
      <w:r w:rsidRPr="004124C1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4124C1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7E0521BE" w14:textId="77777777" w:rsidR="004124C1" w:rsidRPr="004124C1" w:rsidRDefault="004124C1" w:rsidP="00342E36">
      <w:pPr>
        <w:rPr>
          <w:lang w:val="en-US"/>
        </w:rPr>
      </w:pPr>
    </w:p>
    <w:p w14:paraId="5CE8707A" w14:textId="77777777" w:rsidR="00C310E0" w:rsidRDefault="00C310E0" w:rsidP="00342E36">
      <w:r>
        <w:t>Aktuellen Zustand der Datenbank (Vereine, Abstimmungen, Teilnehmer) erhalten:</w:t>
      </w:r>
    </w:p>
    <w:p w14:paraId="0598595C" w14:textId="352D206D" w:rsidR="00C310E0" w:rsidRDefault="00C310E0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C310E0">
        <w:rPr>
          <w:rFonts w:ascii="Courier New" w:hAnsi="Courier New" w:cs="Courier New"/>
          <w:sz w:val="23"/>
          <w:szCs w:val="23"/>
          <w:lang w:val="en-US"/>
        </w:rPr>
        <w:t>*, (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C310E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C71733"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="00C71733"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club_votes</w:t>
      </w:r>
      <w:proofErr w:type="spellEnd"/>
      <w:r w:rsidR="00C71733"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034F91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>) as fans</w:t>
      </w:r>
    </w:p>
    <w:p w14:paraId="6E525B27" w14:textId="74FAAA7F" w:rsidR="00C310E0" w:rsidRPr="00C310E0" w:rsidRDefault="00C310E0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034F91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club_id</w:t>
      </w:r>
      <w:proofErr w:type="spellEnd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C717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C310E0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1BD710D7" w14:textId="687FEB44" w:rsidR="00C310E0" w:rsidRPr="00C310E0" w:rsidRDefault="00C310E0" w:rsidP="00342E36">
      <w:pPr>
        <w:rPr>
          <w:lang w:val="en-US"/>
        </w:rPr>
      </w:pPr>
      <w:r w:rsidRPr="00C310E0">
        <w:rPr>
          <w:lang w:val="en-US"/>
        </w:rPr>
        <w:t xml:space="preserve"> </w:t>
      </w:r>
    </w:p>
    <w:p w14:paraId="7C49AE53" w14:textId="7826C3DA" w:rsidR="00B95AC7" w:rsidRDefault="00567970" w:rsidP="00342E36">
      <w:r>
        <w:t>Aktuelle Ergebnisse (Vereine, Abstimmungen, prozentuale Verteilung, Teilnehmer) erhalten:</w:t>
      </w:r>
    </w:p>
    <w:p w14:paraId="776A09AA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*,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CONCAT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</w:p>
    <w:p w14:paraId="3A01BA77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>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CASE WHEN</w:t>
      </w:r>
    </w:p>
    <w:p w14:paraId="6F5B3CDF" w14:textId="5B2AD136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</w:r>
      <w:r w:rsidRPr="00567970">
        <w:rPr>
          <w:rFonts w:ascii="Courier New" w:hAnsi="Courier New" w:cs="Courier New"/>
          <w:sz w:val="23"/>
          <w:szCs w:val="23"/>
          <w:lang w:val="en-US"/>
        </w:rPr>
        <w:tab/>
        <w:t>(club_votes * 100 / 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club_votes</w:t>
      </w:r>
      <w:proofErr w:type="spell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567970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)) IS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NULL</w:t>
      </w:r>
      <w:r w:rsidR="002D73E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 </w:t>
      </w:r>
      <w:r w:rsidR="002D73ED"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>/* in case there are no votes */</w:t>
      </w:r>
    </w:p>
    <w:p w14:paraId="1A3B2875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THEN</w:t>
      </w:r>
    </w:p>
    <w:p w14:paraId="6A8BC447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</w: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0 </w:t>
      </w:r>
    </w:p>
    <w:p w14:paraId="0EF5C557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ELSE</w:t>
      </w:r>
    </w:p>
    <w:p w14:paraId="05A06384" w14:textId="0DA1054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</w:r>
      <w:r w:rsidRPr="00567970">
        <w:rPr>
          <w:rFonts w:ascii="Courier New" w:hAnsi="Courier New" w:cs="Courier New"/>
          <w:sz w:val="23"/>
          <w:szCs w:val="23"/>
          <w:lang w:val="en-US"/>
        </w:rPr>
        <w:tab/>
      </w:r>
      <w:proofErr w:type="spellStart"/>
      <w:r w:rsidRPr="00567970">
        <w:rPr>
          <w:rFonts w:ascii="Courier New" w:hAnsi="Courier New" w:cs="Courier New"/>
          <w:sz w:val="23"/>
          <w:szCs w:val="23"/>
          <w:lang w:val="en-US"/>
        </w:rPr>
        <w:t>club_votes</w:t>
      </w:r>
      <w:proofErr w:type="spellEnd"/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 * 100 / 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club_votes</w:t>
      </w:r>
      <w:proofErr w:type="spell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567970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</w:p>
    <w:p w14:paraId="75166850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END</w:t>
      </w:r>
      <w:r w:rsidRPr="00567970">
        <w:rPr>
          <w:rFonts w:ascii="Courier New" w:hAnsi="Courier New" w:cs="Courier New"/>
          <w:sz w:val="23"/>
          <w:szCs w:val="23"/>
          <w:lang w:val="en-US"/>
        </w:rPr>
        <w:t>), '%') as percent,</w:t>
      </w:r>
    </w:p>
    <w:p w14:paraId="2AA7885B" w14:textId="35DFC414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>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club_votes</w:t>
      </w:r>
      <w:proofErr w:type="spellEnd"/>
      <w:r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567970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as fans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567970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567970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4A1F2B76" w14:textId="77777777" w:rsidR="005529CF" w:rsidRPr="00567970" w:rsidRDefault="005529CF" w:rsidP="00342E36">
      <w:pPr>
        <w:rPr>
          <w:lang w:val="en-US"/>
        </w:rPr>
      </w:pPr>
    </w:p>
    <w:p w14:paraId="104C4DDE" w14:textId="1FD384FC" w:rsidR="009A4AAD" w:rsidRDefault="00424C12" w:rsidP="009A4AAD">
      <w:pPr>
        <w:pStyle w:val="berschrift2"/>
      </w:pPr>
      <w:r>
        <w:t>Teil B</w:t>
      </w:r>
      <w:bookmarkEnd w:id="3"/>
    </w:p>
    <w:p w14:paraId="30D598C4" w14:textId="53781AAE" w:rsidR="00093648" w:rsidRPr="0076608D" w:rsidRDefault="00424C12" w:rsidP="00424C12">
      <w:r w:rsidRPr="0076608D">
        <w:t>Hier Teil B</w:t>
      </w:r>
      <w:r w:rsidR="002D73ED" w:rsidRPr="0076608D">
        <w:t>.</w:t>
      </w:r>
      <w:bookmarkStart w:id="4" w:name="_GoBack"/>
      <w:bookmarkEnd w:id="4"/>
      <w:r w:rsidR="00093648" w:rsidRPr="0076608D">
        <w:br w:type="page"/>
      </w:r>
    </w:p>
    <w:p w14:paraId="52CE81AA" w14:textId="61FDB258" w:rsidR="00E7030C" w:rsidRDefault="00D16AAB" w:rsidP="00E7030C">
      <w:pPr>
        <w:pStyle w:val="berschrift1"/>
        <w:rPr>
          <w:lang w:val="en-US"/>
        </w:rPr>
      </w:pPr>
      <w:bookmarkStart w:id="5" w:name="_Toc529360547"/>
      <w:proofErr w:type="spellStart"/>
      <w:r>
        <w:rPr>
          <w:lang w:val="en-US"/>
        </w:rPr>
        <w:lastRenderedPageBreak/>
        <w:t>Quellc</w:t>
      </w:r>
      <w:r w:rsidR="00E7030C">
        <w:rPr>
          <w:lang w:val="en-US"/>
        </w:rPr>
        <w:t>ode</w:t>
      </w:r>
      <w:proofErr w:type="spellEnd"/>
    </w:p>
    <w:p w14:paraId="624EDD68" w14:textId="79F8F291" w:rsidR="00E7030C" w:rsidRDefault="00E7030C">
      <w:pPr>
        <w:rPr>
          <w:lang w:val="en-US"/>
        </w:rPr>
      </w:pPr>
      <w:r>
        <w:rPr>
          <w:lang w:val="en-US"/>
        </w:rPr>
        <w:br w:type="page"/>
      </w:r>
    </w:p>
    <w:p w14:paraId="312A313B" w14:textId="56AC4212" w:rsidR="004849A4" w:rsidRPr="004849A4" w:rsidRDefault="004849A4" w:rsidP="004849A4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Quellangaben</w:t>
      </w:r>
      <w:bookmarkEnd w:id="5"/>
      <w:proofErr w:type="spellEnd"/>
    </w:p>
    <w:p w14:paraId="30D598C5" w14:textId="544280CC" w:rsidR="00EC582B" w:rsidRDefault="007270BC" w:rsidP="00EC582B">
      <w:pPr>
        <w:pStyle w:val="Quelle"/>
      </w:pPr>
      <w:r>
        <w:t>[1]</w:t>
      </w:r>
      <w:r>
        <w:tab/>
      </w:r>
      <w:r w:rsidR="00EC582B">
        <w:t>Quellen hier</w:t>
      </w:r>
    </w:p>
    <w:p w14:paraId="30D598C8" w14:textId="75165C30" w:rsidR="00FE50F8" w:rsidRPr="007270BC" w:rsidRDefault="005061E0" w:rsidP="005061E0">
      <w:pPr>
        <w:pStyle w:val="Quelle"/>
      </w:pPr>
      <w:r>
        <w:br/>
      </w:r>
    </w:p>
    <w:sectPr w:rsidR="00FE50F8" w:rsidRPr="007270BC" w:rsidSect="009533F0">
      <w:headerReference w:type="first" r:id="rId17"/>
      <w:footerReference w:type="first" r:id="rId18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567970" w:rsidRDefault="00567970">
      <w:r>
        <w:separator/>
      </w:r>
    </w:p>
  </w:endnote>
  <w:endnote w:type="continuationSeparator" w:id="0">
    <w:p w14:paraId="30D598D2" w14:textId="77777777" w:rsidR="00567970" w:rsidRDefault="0056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567970" w:rsidRPr="005061E0" w:rsidRDefault="00567970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07.11.2018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76608D">
      <w:rPr>
        <w:rStyle w:val="Seitenzahl"/>
        <w:noProof/>
      </w:rPr>
      <w:t>2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567970" w:rsidRDefault="00567970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567970" w:rsidRPr="005061E0" w:rsidRDefault="00567970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07.11.2018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7A7F44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567970" w:rsidRDefault="00567970">
      <w:r>
        <w:separator/>
      </w:r>
    </w:p>
  </w:footnote>
  <w:footnote w:type="continuationSeparator" w:id="0">
    <w:p w14:paraId="30D598D0" w14:textId="77777777" w:rsidR="00567970" w:rsidRDefault="00567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330DEE70" w:rsidR="00567970" w:rsidRPr="005061E0" w:rsidRDefault="00567970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15DF4082" w:rsidR="00567970" w:rsidRPr="005061E0" w:rsidRDefault="00567970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1</w:t>
    </w:r>
  </w:p>
  <w:p w14:paraId="30D598D6" w14:textId="786224E6" w:rsidR="00567970" w:rsidRPr="00A8537B" w:rsidRDefault="00567970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4362"/>
    <w:rsid w:val="00027A67"/>
    <w:rsid w:val="00034F91"/>
    <w:rsid w:val="00072ACE"/>
    <w:rsid w:val="00093648"/>
    <w:rsid w:val="00095B69"/>
    <w:rsid w:val="000A6191"/>
    <w:rsid w:val="000E290A"/>
    <w:rsid w:val="001321D6"/>
    <w:rsid w:val="00166874"/>
    <w:rsid w:val="00170087"/>
    <w:rsid w:val="002051AE"/>
    <w:rsid w:val="00226437"/>
    <w:rsid w:val="002C3786"/>
    <w:rsid w:val="002D73ED"/>
    <w:rsid w:val="0030382F"/>
    <w:rsid w:val="00342E36"/>
    <w:rsid w:val="00351BF7"/>
    <w:rsid w:val="00390D9D"/>
    <w:rsid w:val="003A0FC5"/>
    <w:rsid w:val="004124C1"/>
    <w:rsid w:val="00424C12"/>
    <w:rsid w:val="00425900"/>
    <w:rsid w:val="00463B6F"/>
    <w:rsid w:val="0046650B"/>
    <w:rsid w:val="004849A4"/>
    <w:rsid w:val="00485212"/>
    <w:rsid w:val="004D3816"/>
    <w:rsid w:val="005061E0"/>
    <w:rsid w:val="00516683"/>
    <w:rsid w:val="005257F9"/>
    <w:rsid w:val="00541B96"/>
    <w:rsid w:val="005529CF"/>
    <w:rsid w:val="00567970"/>
    <w:rsid w:val="005769B5"/>
    <w:rsid w:val="005810DF"/>
    <w:rsid w:val="00622C7B"/>
    <w:rsid w:val="006530BA"/>
    <w:rsid w:val="006F47E7"/>
    <w:rsid w:val="007270BC"/>
    <w:rsid w:val="00727A63"/>
    <w:rsid w:val="00730411"/>
    <w:rsid w:val="00731E31"/>
    <w:rsid w:val="00754F0C"/>
    <w:rsid w:val="00755413"/>
    <w:rsid w:val="0076608D"/>
    <w:rsid w:val="007A7F44"/>
    <w:rsid w:val="007E2AD3"/>
    <w:rsid w:val="008078AF"/>
    <w:rsid w:val="00812F46"/>
    <w:rsid w:val="00820BA5"/>
    <w:rsid w:val="00842BAB"/>
    <w:rsid w:val="008A266F"/>
    <w:rsid w:val="008D308C"/>
    <w:rsid w:val="009533F0"/>
    <w:rsid w:val="009869D9"/>
    <w:rsid w:val="009A0E1A"/>
    <w:rsid w:val="009A4AAD"/>
    <w:rsid w:val="009C7C30"/>
    <w:rsid w:val="009E6F16"/>
    <w:rsid w:val="009F4274"/>
    <w:rsid w:val="00A64C41"/>
    <w:rsid w:val="00A72945"/>
    <w:rsid w:val="00A8537B"/>
    <w:rsid w:val="00AE5BAC"/>
    <w:rsid w:val="00B074D3"/>
    <w:rsid w:val="00B31765"/>
    <w:rsid w:val="00B95AC7"/>
    <w:rsid w:val="00C310E0"/>
    <w:rsid w:val="00C71733"/>
    <w:rsid w:val="00C921BF"/>
    <w:rsid w:val="00CD4859"/>
    <w:rsid w:val="00D016A6"/>
    <w:rsid w:val="00D16AAB"/>
    <w:rsid w:val="00D3135A"/>
    <w:rsid w:val="00D43CA8"/>
    <w:rsid w:val="00D47B9C"/>
    <w:rsid w:val="00DB2F9F"/>
    <w:rsid w:val="00E559EB"/>
    <w:rsid w:val="00E658B3"/>
    <w:rsid w:val="00E7030C"/>
    <w:rsid w:val="00E83AA8"/>
    <w:rsid w:val="00EC582B"/>
    <w:rsid w:val="00EF3060"/>
    <w:rsid w:val="00F975F0"/>
    <w:rsid w:val="00FA0DE2"/>
    <w:rsid w:val="00F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1510A-C4DC-4626-9D35-2FADEEC6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32A61B94.dotm</Template>
  <TotalTime>0</TotalTime>
  <Pages>6</Pages>
  <Words>355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Rainer W. Gerling;Anja Wimmer;Daniel Gabl</dc:creator>
  <cp:lastModifiedBy>Daniel Gabl</cp:lastModifiedBy>
  <cp:revision>31</cp:revision>
  <dcterms:created xsi:type="dcterms:W3CDTF">2018-11-07T12:21:00Z</dcterms:created>
  <dcterms:modified xsi:type="dcterms:W3CDTF">2018-11-07T14:11:00Z</dcterms:modified>
</cp:coreProperties>
</file>