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D5989A" w14:textId="77777777" w:rsidR="00093648" w:rsidRPr="005061E0" w:rsidRDefault="00093648" w:rsidP="00093648">
      <w:pPr>
        <w:jc w:val="center"/>
        <w:rPr>
          <w:rFonts w:ascii="Arial" w:hAnsi="Arial" w:cs="Arial"/>
          <w:sz w:val="36"/>
          <w:szCs w:val="36"/>
        </w:rPr>
      </w:pPr>
      <w:r w:rsidRPr="005061E0">
        <w:rPr>
          <w:rFonts w:ascii="Arial" w:hAnsi="Arial" w:cs="Arial"/>
          <w:sz w:val="36"/>
          <w:szCs w:val="36"/>
        </w:rPr>
        <w:t>Fachbereich 07 Informatik/Mathematik</w:t>
      </w:r>
    </w:p>
    <w:p w14:paraId="30D5989B" w14:textId="77777777" w:rsidR="005061E0" w:rsidRDefault="005061E0" w:rsidP="00093648">
      <w:pPr>
        <w:jc w:val="center"/>
      </w:pPr>
    </w:p>
    <w:p w14:paraId="30D5989C" w14:textId="77777777" w:rsidR="005061E0" w:rsidRDefault="00F975F0" w:rsidP="00093648">
      <w:pPr>
        <w:jc w:val="center"/>
      </w:pPr>
      <w:r>
        <w:rPr>
          <w:noProof/>
        </w:rPr>
        <w:drawing>
          <wp:inline distT="0" distB="0" distL="0" distR="0" wp14:anchorId="30D598C9" wp14:editId="30D598CA">
            <wp:extent cx="2600325" cy="1085850"/>
            <wp:effectExtent l="0" t="0" r="952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0325" cy="1085850"/>
                    </a:xfrm>
                    <a:prstGeom prst="rect">
                      <a:avLst/>
                    </a:prstGeom>
                    <a:noFill/>
                    <a:ln>
                      <a:noFill/>
                    </a:ln>
                  </pic:spPr>
                </pic:pic>
              </a:graphicData>
            </a:graphic>
          </wp:inline>
        </w:drawing>
      </w:r>
    </w:p>
    <w:p w14:paraId="30D5989D" w14:textId="77777777" w:rsidR="005061E0" w:rsidRDefault="005061E0" w:rsidP="00093648">
      <w:pPr>
        <w:jc w:val="center"/>
      </w:pPr>
    </w:p>
    <w:p w14:paraId="30D5989E" w14:textId="77777777" w:rsidR="005061E0" w:rsidRPr="00093648" w:rsidRDefault="005061E0" w:rsidP="00093648">
      <w:pPr>
        <w:jc w:val="center"/>
      </w:pPr>
    </w:p>
    <w:p w14:paraId="30D5989F" w14:textId="13DACE5A" w:rsidR="00093648" w:rsidRDefault="00093648" w:rsidP="00093648">
      <w:pPr>
        <w:jc w:val="center"/>
        <w:rPr>
          <w:rFonts w:ascii="Arial" w:hAnsi="Arial" w:cs="Arial"/>
          <w:sz w:val="32"/>
          <w:szCs w:val="32"/>
        </w:rPr>
      </w:pPr>
      <w:r w:rsidRPr="005061E0">
        <w:rPr>
          <w:rFonts w:ascii="Arial" w:hAnsi="Arial" w:cs="Arial"/>
          <w:sz w:val="32"/>
          <w:szCs w:val="32"/>
        </w:rPr>
        <w:t xml:space="preserve">Praktikum </w:t>
      </w:r>
      <w:r w:rsidR="006530BA">
        <w:rPr>
          <w:rFonts w:ascii="Arial" w:hAnsi="Arial" w:cs="Arial"/>
          <w:sz w:val="32"/>
          <w:szCs w:val="32"/>
        </w:rPr>
        <w:t>Datenbanksysteme</w:t>
      </w:r>
      <w:r w:rsidR="00A8537B">
        <w:rPr>
          <w:rFonts w:ascii="Arial" w:hAnsi="Arial" w:cs="Arial"/>
          <w:sz w:val="32"/>
          <w:szCs w:val="32"/>
        </w:rPr>
        <w:t xml:space="preserve"> </w:t>
      </w:r>
      <w:r w:rsidR="00EF3060">
        <w:rPr>
          <w:rFonts w:ascii="Arial" w:hAnsi="Arial" w:cs="Arial"/>
          <w:sz w:val="32"/>
          <w:szCs w:val="32"/>
        </w:rPr>
        <w:t>I</w:t>
      </w:r>
      <w:r w:rsidR="00A8537B">
        <w:rPr>
          <w:rFonts w:ascii="Arial" w:hAnsi="Arial" w:cs="Arial"/>
          <w:sz w:val="32"/>
          <w:szCs w:val="32"/>
        </w:rPr>
        <w:t>I</w:t>
      </w:r>
    </w:p>
    <w:p w14:paraId="30D598A0" w14:textId="70DC9EFE" w:rsidR="005061E0" w:rsidRPr="005061E0" w:rsidRDefault="006530BA" w:rsidP="00093648">
      <w:pPr>
        <w:jc w:val="center"/>
        <w:rPr>
          <w:rFonts w:ascii="Arial" w:hAnsi="Arial" w:cs="Arial"/>
          <w:sz w:val="32"/>
          <w:szCs w:val="32"/>
        </w:rPr>
      </w:pPr>
      <w:r>
        <w:rPr>
          <w:rFonts w:ascii="Arial" w:hAnsi="Arial" w:cs="Arial"/>
          <w:sz w:val="32"/>
          <w:szCs w:val="32"/>
        </w:rPr>
        <w:t>Wintersemester</w:t>
      </w:r>
      <w:r w:rsidR="0030382F">
        <w:rPr>
          <w:rFonts w:ascii="Arial" w:hAnsi="Arial" w:cs="Arial"/>
          <w:sz w:val="32"/>
          <w:szCs w:val="32"/>
        </w:rPr>
        <w:t xml:space="preserve"> 20</w:t>
      </w:r>
      <w:r w:rsidR="00FA0DE2">
        <w:rPr>
          <w:rFonts w:ascii="Arial" w:hAnsi="Arial" w:cs="Arial"/>
          <w:sz w:val="32"/>
          <w:szCs w:val="32"/>
        </w:rPr>
        <w:t>1</w:t>
      </w:r>
      <w:r w:rsidR="00EF3060">
        <w:rPr>
          <w:rFonts w:ascii="Arial" w:hAnsi="Arial" w:cs="Arial"/>
          <w:sz w:val="32"/>
          <w:szCs w:val="32"/>
        </w:rPr>
        <w:t>8</w:t>
      </w:r>
      <w:r>
        <w:rPr>
          <w:rFonts w:ascii="Arial" w:hAnsi="Arial" w:cs="Arial"/>
          <w:sz w:val="32"/>
          <w:szCs w:val="32"/>
        </w:rPr>
        <w:t>/1</w:t>
      </w:r>
      <w:r w:rsidR="00EF3060">
        <w:rPr>
          <w:rFonts w:ascii="Arial" w:hAnsi="Arial" w:cs="Arial"/>
          <w:sz w:val="32"/>
          <w:szCs w:val="32"/>
        </w:rPr>
        <w:t>9</w:t>
      </w:r>
    </w:p>
    <w:p w14:paraId="30D598A1" w14:textId="77777777" w:rsidR="00093648" w:rsidRDefault="00093648" w:rsidP="00093648">
      <w:pPr>
        <w:jc w:val="center"/>
        <w:rPr>
          <w:rFonts w:ascii="Arial" w:hAnsi="Arial" w:cs="Arial"/>
        </w:rPr>
      </w:pPr>
    </w:p>
    <w:p w14:paraId="30D598A2" w14:textId="77777777" w:rsidR="005061E0" w:rsidRPr="005061E0" w:rsidRDefault="005061E0" w:rsidP="00093648">
      <w:pPr>
        <w:jc w:val="center"/>
        <w:rPr>
          <w:rFonts w:ascii="Arial" w:hAnsi="Arial" w:cs="Arial"/>
        </w:rPr>
      </w:pPr>
    </w:p>
    <w:p w14:paraId="30D598A3" w14:textId="77777777" w:rsidR="00093648" w:rsidRPr="006530BA" w:rsidRDefault="00093648" w:rsidP="006530BA">
      <w:pPr>
        <w:jc w:val="center"/>
        <w:rPr>
          <w:rFonts w:ascii="Arial" w:hAnsi="Arial" w:cs="Arial"/>
          <w:sz w:val="28"/>
          <w:szCs w:val="28"/>
        </w:rPr>
      </w:pPr>
      <w:r w:rsidRPr="005061E0">
        <w:rPr>
          <w:rFonts w:ascii="Arial" w:hAnsi="Arial" w:cs="Arial"/>
          <w:sz w:val="28"/>
          <w:szCs w:val="28"/>
        </w:rPr>
        <w:t xml:space="preserve">Prof. Dr. </w:t>
      </w:r>
      <w:r w:rsidR="006530BA">
        <w:rPr>
          <w:rFonts w:ascii="Arial" w:hAnsi="Arial" w:cs="Arial"/>
          <w:sz w:val="28"/>
          <w:szCs w:val="28"/>
        </w:rPr>
        <w:t>Martin Staudt</w:t>
      </w:r>
    </w:p>
    <w:p w14:paraId="30D598A4" w14:textId="77777777" w:rsidR="00093648" w:rsidRDefault="00093648" w:rsidP="00093648">
      <w:pPr>
        <w:jc w:val="center"/>
      </w:pPr>
    </w:p>
    <w:p w14:paraId="30D598A5" w14:textId="77777777" w:rsidR="005061E0" w:rsidRDefault="005061E0" w:rsidP="00093648">
      <w:pPr>
        <w:jc w:val="center"/>
      </w:pPr>
    </w:p>
    <w:p w14:paraId="30D598A6" w14:textId="77777777" w:rsidR="005061E0" w:rsidRDefault="005061E0" w:rsidP="00093648">
      <w:pPr>
        <w:jc w:val="center"/>
      </w:pPr>
    </w:p>
    <w:p w14:paraId="30D598A7" w14:textId="0BEB5C9B" w:rsidR="00093648" w:rsidRPr="005061E0" w:rsidRDefault="006530BA" w:rsidP="00093648">
      <w:pPr>
        <w:jc w:val="center"/>
        <w:rPr>
          <w:sz w:val="32"/>
          <w:szCs w:val="32"/>
        </w:rPr>
      </w:pPr>
      <w:r>
        <w:rPr>
          <w:sz w:val="32"/>
          <w:szCs w:val="32"/>
        </w:rPr>
        <w:t xml:space="preserve">Übung </w:t>
      </w:r>
      <w:r w:rsidR="00E02BB6">
        <w:rPr>
          <w:sz w:val="32"/>
          <w:szCs w:val="32"/>
        </w:rPr>
        <w:t>3</w:t>
      </w:r>
    </w:p>
    <w:p w14:paraId="30D598A8" w14:textId="77777777" w:rsidR="00093648" w:rsidRDefault="00093648" w:rsidP="00093648">
      <w:pPr>
        <w:jc w:val="center"/>
        <w:rPr>
          <w:sz w:val="32"/>
          <w:szCs w:val="32"/>
        </w:rPr>
      </w:pPr>
    </w:p>
    <w:p w14:paraId="30D598A9" w14:textId="77777777" w:rsidR="005061E0" w:rsidRPr="005061E0" w:rsidRDefault="005061E0" w:rsidP="00093648">
      <w:pPr>
        <w:jc w:val="center"/>
        <w:rPr>
          <w:sz w:val="32"/>
          <w:szCs w:val="32"/>
        </w:rPr>
      </w:pPr>
    </w:p>
    <w:p w14:paraId="30D598AA" w14:textId="6EAB11EE" w:rsidR="00093648" w:rsidRDefault="00EF3060" w:rsidP="00093648">
      <w:pPr>
        <w:jc w:val="center"/>
        <w:rPr>
          <w:sz w:val="32"/>
          <w:szCs w:val="32"/>
        </w:rPr>
      </w:pPr>
      <w:r>
        <w:rPr>
          <w:sz w:val="32"/>
          <w:szCs w:val="32"/>
        </w:rPr>
        <w:t>Wimmer, Anja</w:t>
      </w:r>
    </w:p>
    <w:p w14:paraId="33DBCA67" w14:textId="11F09D79" w:rsidR="00EF3060" w:rsidRPr="005061E0" w:rsidRDefault="00EF3060" w:rsidP="00093648">
      <w:pPr>
        <w:jc w:val="center"/>
        <w:rPr>
          <w:sz w:val="32"/>
          <w:szCs w:val="32"/>
        </w:rPr>
      </w:pPr>
      <w:r>
        <w:rPr>
          <w:sz w:val="32"/>
          <w:szCs w:val="32"/>
        </w:rPr>
        <w:t>IF8</w:t>
      </w:r>
    </w:p>
    <w:p w14:paraId="30D598AB" w14:textId="77777777" w:rsidR="00093648" w:rsidRDefault="006530BA" w:rsidP="00093648">
      <w:pPr>
        <w:jc w:val="center"/>
        <w:rPr>
          <w:sz w:val="32"/>
          <w:szCs w:val="32"/>
        </w:rPr>
      </w:pPr>
      <w:r>
        <w:rPr>
          <w:sz w:val="32"/>
          <w:szCs w:val="32"/>
        </w:rPr>
        <w:t>Gabl, Daniel</w:t>
      </w:r>
    </w:p>
    <w:p w14:paraId="30D598AC" w14:textId="5FFBB97B" w:rsidR="006530BA" w:rsidRPr="005061E0" w:rsidRDefault="006530BA" w:rsidP="00093648">
      <w:pPr>
        <w:jc w:val="center"/>
        <w:rPr>
          <w:sz w:val="32"/>
          <w:szCs w:val="32"/>
        </w:rPr>
      </w:pPr>
      <w:r>
        <w:rPr>
          <w:sz w:val="32"/>
          <w:szCs w:val="32"/>
        </w:rPr>
        <w:t>IF</w:t>
      </w:r>
      <w:r w:rsidR="00C65675">
        <w:rPr>
          <w:sz w:val="32"/>
          <w:szCs w:val="32"/>
        </w:rPr>
        <w:t>6</w:t>
      </w:r>
    </w:p>
    <w:p w14:paraId="30D598AD" w14:textId="77777777" w:rsidR="00093648" w:rsidRPr="005061E0" w:rsidRDefault="00093648" w:rsidP="00093648">
      <w:pPr>
        <w:jc w:val="center"/>
        <w:rPr>
          <w:sz w:val="32"/>
          <w:szCs w:val="32"/>
        </w:rPr>
      </w:pPr>
    </w:p>
    <w:p w14:paraId="58DD594D" w14:textId="1F94D433" w:rsidR="00072ACE" w:rsidRPr="007E2AD3" w:rsidRDefault="00516683" w:rsidP="007E2AD3">
      <w:pPr>
        <w:jc w:val="center"/>
        <w:rPr>
          <w:sz w:val="32"/>
          <w:szCs w:val="32"/>
        </w:rPr>
      </w:pPr>
      <w:r w:rsidRPr="007E2AD3">
        <w:rPr>
          <w:sz w:val="32"/>
          <w:szCs w:val="32"/>
        </w:rPr>
        <w:fldChar w:fldCharType="begin"/>
      </w:r>
      <w:r w:rsidRPr="007E2AD3">
        <w:rPr>
          <w:sz w:val="32"/>
          <w:szCs w:val="32"/>
        </w:rPr>
        <w:instrText xml:space="preserve"> TIME \@ "dd.MM.yyyy" </w:instrText>
      </w:r>
      <w:r w:rsidRPr="007E2AD3">
        <w:rPr>
          <w:sz w:val="32"/>
          <w:szCs w:val="32"/>
        </w:rPr>
        <w:fldChar w:fldCharType="separate"/>
      </w:r>
      <w:r w:rsidR="00360D50">
        <w:rPr>
          <w:noProof/>
          <w:sz w:val="32"/>
          <w:szCs w:val="32"/>
        </w:rPr>
        <w:t>19.01.2019</w:t>
      </w:r>
      <w:r w:rsidRPr="007E2AD3">
        <w:rPr>
          <w:sz w:val="32"/>
          <w:szCs w:val="32"/>
        </w:rPr>
        <w:fldChar w:fldCharType="end"/>
      </w:r>
    </w:p>
    <w:p w14:paraId="28A45BF6" w14:textId="4C63B8E5" w:rsidR="00072ACE" w:rsidRDefault="00072ACE">
      <w:pPr>
        <w:rPr>
          <w:sz w:val="32"/>
          <w:szCs w:val="32"/>
        </w:rPr>
      </w:pPr>
      <w:r>
        <w:rPr>
          <w:b/>
          <w:bCs/>
          <w:sz w:val="32"/>
          <w:szCs w:val="32"/>
        </w:rPr>
        <w:br w:type="page"/>
      </w:r>
    </w:p>
    <w:p w14:paraId="30D598AE" w14:textId="3EB7B4EA" w:rsidR="00093648" w:rsidRDefault="00093648" w:rsidP="006530BA">
      <w:pPr>
        <w:pStyle w:val="berschrift1"/>
        <w:jc w:val="center"/>
      </w:pPr>
      <w:bookmarkStart w:id="0" w:name="_Toc535679505"/>
      <w:r>
        <w:lastRenderedPageBreak/>
        <w:t>Inhaltsverzeichnis</w:t>
      </w:r>
      <w:bookmarkEnd w:id="0"/>
    </w:p>
    <w:p w14:paraId="6A56B5B9" w14:textId="77777777" w:rsidR="003D261A" w:rsidRDefault="009533F0">
      <w:pPr>
        <w:pStyle w:val="Verzeichnis1"/>
        <w:tabs>
          <w:tab w:val="right" w:leader="dot" w:pos="9060"/>
        </w:tabs>
        <w:rPr>
          <w:rFonts w:asciiTheme="minorHAnsi" w:eastAsiaTheme="minorEastAsia" w:hAnsiTheme="minorHAnsi" w:cstheme="minorBidi"/>
          <w:b w:val="0"/>
          <w:bCs w:val="0"/>
          <w:caps w:val="0"/>
          <w:noProof/>
          <w:sz w:val="22"/>
          <w:szCs w:val="22"/>
        </w:rPr>
      </w:pPr>
      <w:r>
        <w:rPr>
          <w:b w:val="0"/>
          <w:bCs w:val="0"/>
          <w:sz w:val="24"/>
          <w:szCs w:val="24"/>
        </w:rPr>
        <w:fldChar w:fldCharType="begin"/>
      </w:r>
      <w:r>
        <w:rPr>
          <w:b w:val="0"/>
          <w:bCs w:val="0"/>
          <w:sz w:val="24"/>
          <w:szCs w:val="24"/>
        </w:rPr>
        <w:instrText xml:space="preserve"> TOC \o "1-3" \u </w:instrText>
      </w:r>
      <w:r>
        <w:rPr>
          <w:b w:val="0"/>
          <w:bCs w:val="0"/>
          <w:sz w:val="24"/>
          <w:szCs w:val="24"/>
        </w:rPr>
        <w:fldChar w:fldCharType="separate"/>
      </w:r>
      <w:r w:rsidR="003D261A">
        <w:rPr>
          <w:noProof/>
        </w:rPr>
        <w:t>Inhaltsverzeichnis</w:t>
      </w:r>
      <w:r w:rsidR="003D261A">
        <w:rPr>
          <w:noProof/>
        </w:rPr>
        <w:tab/>
      </w:r>
      <w:r w:rsidR="003D261A">
        <w:rPr>
          <w:noProof/>
        </w:rPr>
        <w:fldChar w:fldCharType="begin"/>
      </w:r>
      <w:r w:rsidR="003D261A">
        <w:rPr>
          <w:noProof/>
        </w:rPr>
        <w:instrText xml:space="preserve"> PAGEREF _Toc535679505 \h </w:instrText>
      </w:r>
      <w:r w:rsidR="003D261A">
        <w:rPr>
          <w:noProof/>
        </w:rPr>
      </w:r>
      <w:r w:rsidR="003D261A">
        <w:rPr>
          <w:noProof/>
        </w:rPr>
        <w:fldChar w:fldCharType="separate"/>
      </w:r>
      <w:r w:rsidR="00B55ADA">
        <w:rPr>
          <w:noProof/>
        </w:rPr>
        <w:t>II</w:t>
      </w:r>
      <w:r w:rsidR="003D261A">
        <w:rPr>
          <w:noProof/>
        </w:rPr>
        <w:fldChar w:fldCharType="end"/>
      </w:r>
    </w:p>
    <w:p w14:paraId="1B8669B4" w14:textId="77777777" w:rsidR="003D261A" w:rsidRDefault="003D261A">
      <w:pPr>
        <w:pStyle w:val="Verzeichnis1"/>
        <w:tabs>
          <w:tab w:val="right" w:leader="dot" w:pos="9060"/>
        </w:tabs>
        <w:rPr>
          <w:rFonts w:asciiTheme="minorHAnsi" w:eastAsiaTheme="minorEastAsia" w:hAnsiTheme="minorHAnsi" w:cstheme="minorBidi"/>
          <w:b w:val="0"/>
          <w:bCs w:val="0"/>
          <w:caps w:val="0"/>
          <w:noProof/>
          <w:sz w:val="22"/>
          <w:szCs w:val="22"/>
        </w:rPr>
      </w:pPr>
      <w:r>
        <w:rPr>
          <w:noProof/>
        </w:rPr>
        <w:t>Aufgaben</w:t>
      </w:r>
      <w:r>
        <w:rPr>
          <w:noProof/>
        </w:rPr>
        <w:tab/>
      </w:r>
      <w:r>
        <w:rPr>
          <w:noProof/>
        </w:rPr>
        <w:fldChar w:fldCharType="begin"/>
      </w:r>
      <w:r>
        <w:rPr>
          <w:noProof/>
        </w:rPr>
        <w:instrText xml:space="preserve"> PAGEREF _Toc535679506 \h </w:instrText>
      </w:r>
      <w:r>
        <w:rPr>
          <w:noProof/>
        </w:rPr>
      </w:r>
      <w:r>
        <w:rPr>
          <w:noProof/>
        </w:rPr>
        <w:fldChar w:fldCharType="separate"/>
      </w:r>
      <w:r w:rsidR="00B55ADA">
        <w:rPr>
          <w:noProof/>
        </w:rPr>
        <w:t>1</w:t>
      </w:r>
      <w:r>
        <w:rPr>
          <w:noProof/>
        </w:rPr>
        <w:fldChar w:fldCharType="end"/>
      </w:r>
    </w:p>
    <w:p w14:paraId="0E91DCA9" w14:textId="77777777" w:rsidR="003D261A" w:rsidRDefault="003D261A">
      <w:pPr>
        <w:pStyle w:val="Verzeichnis2"/>
        <w:tabs>
          <w:tab w:val="right" w:leader="dot" w:pos="9060"/>
        </w:tabs>
        <w:rPr>
          <w:rFonts w:asciiTheme="minorHAnsi" w:eastAsiaTheme="minorEastAsia" w:hAnsiTheme="minorHAnsi" w:cstheme="minorBidi"/>
          <w:smallCaps w:val="0"/>
          <w:noProof/>
          <w:sz w:val="22"/>
          <w:szCs w:val="22"/>
        </w:rPr>
      </w:pPr>
      <w:r>
        <w:rPr>
          <w:noProof/>
        </w:rPr>
        <w:t>Aufgabe 1</w:t>
      </w:r>
      <w:r>
        <w:rPr>
          <w:noProof/>
        </w:rPr>
        <w:tab/>
      </w:r>
      <w:r>
        <w:rPr>
          <w:noProof/>
        </w:rPr>
        <w:fldChar w:fldCharType="begin"/>
      </w:r>
      <w:r>
        <w:rPr>
          <w:noProof/>
        </w:rPr>
        <w:instrText xml:space="preserve"> PAGEREF _Toc535679507 \h </w:instrText>
      </w:r>
      <w:r>
        <w:rPr>
          <w:noProof/>
        </w:rPr>
      </w:r>
      <w:r>
        <w:rPr>
          <w:noProof/>
        </w:rPr>
        <w:fldChar w:fldCharType="separate"/>
      </w:r>
      <w:r w:rsidR="00B55ADA">
        <w:rPr>
          <w:noProof/>
        </w:rPr>
        <w:t>1</w:t>
      </w:r>
      <w:r>
        <w:rPr>
          <w:noProof/>
        </w:rPr>
        <w:fldChar w:fldCharType="end"/>
      </w:r>
    </w:p>
    <w:p w14:paraId="0CCAF0B3" w14:textId="77777777" w:rsidR="003D261A" w:rsidRDefault="003D261A">
      <w:pPr>
        <w:pStyle w:val="Verzeichnis2"/>
        <w:tabs>
          <w:tab w:val="right" w:leader="dot" w:pos="9060"/>
        </w:tabs>
        <w:rPr>
          <w:rFonts w:asciiTheme="minorHAnsi" w:eastAsiaTheme="minorEastAsia" w:hAnsiTheme="minorHAnsi" w:cstheme="minorBidi"/>
          <w:smallCaps w:val="0"/>
          <w:noProof/>
          <w:sz w:val="22"/>
          <w:szCs w:val="22"/>
        </w:rPr>
      </w:pPr>
      <w:r>
        <w:rPr>
          <w:noProof/>
        </w:rPr>
        <w:t>Aufgabe 2</w:t>
      </w:r>
      <w:r>
        <w:rPr>
          <w:noProof/>
        </w:rPr>
        <w:tab/>
      </w:r>
      <w:r>
        <w:rPr>
          <w:noProof/>
        </w:rPr>
        <w:fldChar w:fldCharType="begin"/>
      </w:r>
      <w:r>
        <w:rPr>
          <w:noProof/>
        </w:rPr>
        <w:instrText xml:space="preserve"> PAGEREF _Toc535679508 \h </w:instrText>
      </w:r>
      <w:r>
        <w:rPr>
          <w:noProof/>
        </w:rPr>
      </w:r>
      <w:r>
        <w:rPr>
          <w:noProof/>
        </w:rPr>
        <w:fldChar w:fldCharType="separate"/>
      </w:r>
      <w:r w:rsidR="00B55ADA">
        <w:rPr>
          <w:noProof/>
        </w:rPr>
        <w:t>1</w:t>
      </w:r>
      <w:r>
        <w:rPr>
          <w:noProof/>
        </w:rPr>
        <w:fldChar w:fldCharType="end"/>
      </w:r>
    </w:p>
    <w:p w14:paraId="6080CA6F" w14:textId="77777777" w:rsidR="003D261A" w:rsidRDefault="003D261A">
      <w:pPr>
        <w:pStyle w:val="Verzeichnis2"/>
        <w:tabs>
          <w:tab w:val="right" w:leader="dot" w:pos="9060"/>
        </w:tabs>
        <w:rPr>
          <w:rFonts w:asciiTheme="minorHAnsi" w:eastAsiaTheme="minorEastAsia" w:hAnsiTheme="minorHAnsi" w:cstheme="minorBidi"/>
          <w:smallCaps w:val="0"/>
          <w:noProof/>
          <w:sz w:val="22"/>
          <w:szCs w:val="22"/>
        </w:rPr>
      </w:pPr>
      <w:r>
        <w:rPr>
          <w:noProof/>
        </w:rPr>
        <w:t>Aufgabe 3</w:t>
      </w:r>
      <w:r>
        <w:rPr>
          <w:noProof/>
        </w:rPr>
        <w:tab/>
      </w:r>
      <w:r>
        <w:rPr>
          <w:noProof/>
        </w:rPr>
        <w:fldChar w:fldCharType="begin"/>
      </w:r>
      <w:r>
        <w:rPr>
          <w:noProof/>
        </w:rPr>
        <w:instrText xml:space="preserve"> PAGEREF _Toc535679509 \h </w:instrText>
      </w:r>
      <w:r>
        <w:rPr>
          <w:noProof/>
        </w:rPr>
      </w:r>
      <w:r>
        <w:rPr>
          <w:noProof/>
        </w:rPr>
        <w:fldChar w:fldCharType="separate"/>
      </w:r>
      <w:r w:rsidR="00B55ADA">
        <w:rPr>
          <w:noProof/>
        </w:rPr>
        <w:t>2</w:t>
      </w:r>
      <w:r>
        <w:rPr>
          <w:noProof/>
        </w:rPr>
        <w:fldChar w:fldCharType="end"/>
      </w:r>
    </w:p>
    <w:p w14:paraId="30D598B5" w14:textId="0D19E128" w:rsidR="009533F0" w:rsidRDefault="009533F0" w:rsidP="00072ACE">
      <w:pPr>
        <w:sectPr w:rsidR="009533F0" w:rsidSect="009533F0">
          <w:headerReference w:type="default" r:id="rId10"/>
          <w:footerReference w:type="default" r:id="rId11"/>
          <w:footerReference w:type="first" r:id="rId12"/>
          <w:pgSz w:w="11906" w:h="16838" w:code="9"/>
          <w:pgMar w:top="1418" w:right="1418" w:bottom="1134" w:left="1418" w:header="709" w:footer="709" w:gutter="0"/>
          <w:pgNumType w:fmt="upperRoman" w:start="1"/>
          <w:cols w:space="708"/>
          <w:titlePg/>
          <w:docGrid w:linePitch="360"/>
        </w:sectPr>
      </w:pPr>
      <w:r>
        <w:fldChar w:fldCharType="end"/>
      </w:r>
    </w:p>
    <w:p w14:paraId="30D598B6" w14:textId="79B248F1" w:rsidR="00093648" w:rsidRDefault="00A8537B" w:rsidP="007270BC">
      <w:pPr>
        <w:pStyle w:val="berschrift1"/>
      </w:pPr>
      <w:bookmarkStart w:id="1" w:name="_Toc535679506"/>
      <w:r>
        <w:lastRenderedPageBreak/>
        <w:t>Aufgaben</w:t>
      </w:r>
      <w:bookmarkEnd w:id="1"/>
    </w:p>
    <w:p w14:paraId="30D598B7" w14:textId="051F4A68" w:rsidR="00093648" w:rsidRDefault="00A03476" w:rsidP="00093648">
      <w:pPr>
        <w:pStyle w:val="berschrift2"/>
      </w:pPr>
      <w:bookmarkStart w:id="2" w:name="_Toc535679507"/>
      <w:r>
        <w:t>Aufgabe 1</w:t>
      </w:r>
      <w:bookmarkEnd w:id="2"/>
    </w:p>
    <w:p w14:paraId="580CFBA8" w14:textId="79D9D201" w:rsidR="00A03476" w:rsidRDefault="00A03476" w:rsidP="00A03476">
      <w:r>
        <w:t>-</w:t>
      </w:r>
    </w:p>
    <w:p w14:paraId="1C761A40" w14:textId="77777777" w:rsidR="00A03476" w:rsidRPr="008A38C4" w:rsidRDefault="00A03476" w:rsidP="00A03476">
      <w:pPr>
        <w:rPr>
          <w:sz w:val="14"/>
        </w:rPr>
      </w:pPr>
    </w:p>
    <w:p w14:paraId="671CB429" w14:textId="3A831AAB" w:rsidR="00A03476" w:rsidRDefault="00A03476" w:rsidP="00A03476">
      <w:pPr>
        <w:pStyle w:val="berschrift2"/>
      </w:pPr>
      <w:bookmarkStart w:id="3" w:name="_Toc535679508"/>
      <w:r>
        <w:t>Aufgabe 2</w:t>
      </w:r>
      <w:bookmarkEnd w:id="3"/>
    </w:p>
    <w:p w14:paraId="36EDE745" w14:textId="0F1A759E" w:rsidR="000000AF" w:rsidRDefault="005B034B" w:rsidP="005B034B">
      <w:pPr>
        <w:jc w:val="both"/>
        <w:rPr>
          <w:noProof/>
        </w:rPr>
      </w:pPr>
      <w:r>
        <w:rPr>
          <w:noProof/>
        </w:rPr>
        <w:t>Bei der Implementierung der Min-Max-Skallierung haben wir zuerst eine Tabelle von Personen aufgestellt und mit Test-Werten gefüttert. Als zu skallierenden Wert haben wir das Alter der Person genommen (auch wenn dies nicht wirklich viel Sinn ergibt).</w:t>
      </w:r>
    </w:p>
    <w:p w14:paraId="051ED9A3" w14:textId="77777777" w:rsidR="005B034B" w:rsidRDefault="005B034B" w:rsidP="005B034B">
      <w:pPr>
        <w:jc w:val="both"/>
        <w:rPr>
          <w:noProof/>
        </w:rPr>
      </w:pPr>
    </w:p>
    <w:p w14:paraId="492493A2" w14:textId="77777777" w:rsidR="006B4C10" w:rsidRDefault="005B034B" w:rsidP="005B034B">
      <w:pPr>
        <w:jc w:val="both"/>
        <w:rPr>
          <w:noProof/>
        </w:rPr>
      </w:pPr>
      <w:r>
        <w:rPr>
          <w:noProof/>
        </w:rPr>
        <w:t xml:space="preserve">Die Skallierungsfunktion haben wir auch als eigene Funktion definiert, die eben die fünf Parameter (aktueller Wert, altes Minimum, altes Maximum, neues Minimum, neues Maximum) übergeben bekommt und aus der gegebenen Formel </w:t>
      </w:r>
      <w:r w:rsidR="0039428D">
        <w:rPr>
          <w:noProof/>
        </w:rPr>
        <w:t>das neue Minum berechnet.</w:t>
      </w:r>
    </w:p>
    <w:p w14:paraId="5EEE7C63" w14:textId="77777777" w:rsidR="006B4C10" w:rsidRDefault="006B4C10" w:rsidP="005B034B">
      <w:pPr>
        <w:jc w:val="both"/>
        <w:rPr>
          <w:noProof/>
        </w:rPr>
      </w:pPr>
    </w:p>
    <w:p w14:paraId="0B8FEE47" w14:textId="2C6FA6CB" w:rsidR="005B034B" w:rsidRPr="00B65A66" w:rsidRDefault="00B65A66" w:rsidP="005B034B">
      <w:pPr>
        <w:jc w:val="both"/>
        <w:rPr>
          <w:noProof/>
        </w:rPr>
      </w:pPr>
      <w:r w:rsidRPr="00B65A66">
        <w:rPr>
          <w:noProof/>
        </w:rPr>
        <w:t>Formel</w:t>
      </w:r>
      <w:r w:rsidR="006B4C10">
        <w:rPr>
          <w:noProof/>
        </w:rPr>
        <w:t xml:space="preserve"> d. </w:t>
      </w:r>
      <w:r>
        <w:rPr>
          <w:noProof/>
        </w:rPr>
        <w:t xml:space="preserve">Min-Max-Skallierung: </w:t>
      </w:r>
      <m:oMath>
        <m:r>
          <w:rPr>
            <w:rFonts w:ascii="Cambria Math" w:hAnsi="Cambria Math"/>
            <w:noProof/>
          </w:rPr>
          <m:t>v'=</m:t>
        </m:r>
        <m:f>
          <m:fPr>
            <m:ctrlPr>
              <w:rPr>
                <w:rFonts w:ascii="Cambria Math" w:hAnsi="Cambria Math"/>
                <w:i/>
                <w:noProof/>
              </w:rPr>
            </m:ctrlPr>
          </m:fPr>
          <m:num>
            <m:r>
              <w:rPr>
                <w:rFonts w:ascii="Cambria Math" w:hAnsi="Cambria Math"/>
                <w:noProof/>
              </w:rPr>
              <m:t>v-old_min</m:t>
            </m:r>
          </m:num>
          <m:den>
            <m:r>
              <w:rPr>
                <w:rFonts w:ascii="Cambria Math" w:hAnsi="Cambria Math"/>
                <w:noProof/>
              </w:rPr>
              <m:t>old_max-old_min</m:t>
            </m:r>
          </m:den>
        </m:f>
        <m:r>
          <w:rPr>
            <w:rFonts w:ascii="Cambria Math" w:hAnsi="Cambria Math"/>
            <w:noProof/>
          </w:rPr>
          <m:t>(new_max – new_</m:t>
        </m:r>
        <m:r>
          <m:rPr>
            <m:sty m:val="p"/>
          </m:rPr>
          <w:rPr>
            <w:rFonts w:ascii="Cambria Math" w:hAnsi="Cambria Math"/>
            <w:noProof/>
          </w:rPr>
          <m:t>min⁡</m:t>
        </m:r>
        <m:r>
          <w:rPr>
            <w:rFonts w:ascii="Cambria Math" w:hAnsi="Cambria Math"/>
            <w:noProof/>
          </w:rPr>
          <m:t>)+new_min</m:t>
        </m:r>
      </m:oMath>
      <w:r w:rsidR="0039428D" w:rsidRPr="00B65A66">
        <w:rPr>
          <w:noProof/>
        </w:rPr>
        <w:t xml:space="preserve"> </w:t>
      </w:r>
    </w:p>
    <w:p w14:paraId="63B2C562" w14:textId="77777777" w:rsidR="005B034B" w:rsidRDefault="005B034B" w:rsidP="005B034B">
      <w:pPr>
        <w:jc w:val="both"/>
        <w:rPr>
          <w:noProof/>
        </w:rPr>
      </w:pPr>
    </w:p>
    <w:p w14:paraId="70E2F36E" w14:textId="77777777" w:rsidR="00B65A66" w:rsidRDefault="00B65A66" w:rsidP="005B034B">
      <w:pPr>
        <w:jc w:val="both"/>
        <w:rPr>
          <w:noProof/>
        </w:rPr>
      </w:pPr>
      <w:r>
        <w:rPr>
          <w:noProof/>
        </w:rPr>
        <w:t>Beispiel:</w:t>
      </w:r>
    </w:p>
    <w:p w14:paraId="6D27EBC1" w14:textId="09C02ED6" w:rsidR="00B65A66" w:rsidRDefault="00B65A66" w:rsidP="005B034B">
      <w:pPr>
        <w:jc w:val="both"/>
        <w:rPr>
          <w:noProof/>
        </w:rPr>
      </w:pPr>
      <w:r>
        <w:rPr>
          <w:noProof/>
        </w:rPr>
        <w:t>Wir wollen eine Skala, die ursprünglich von 17 bis 74 ging, neuskallieren. Die neue Skala soll nun von 10 bis 50 gehen, als aktuellen Wert bekommen wir 34.</w:t>
      </w:r>
    </w:p>
    <w:p w14:paraId="2CD185B6" w14:textId="492198DB" w:rsidR="00B65A66" w:rsidRPr="00B65A66" w:rsidRDefault="00360D50" w:rsidP="005B034B">
      <w:pPr>
        <w:jc w:val="both"/>
        <w:rPr>
          <w:noProof/>
        </w:rPr>
      </w:pPr>
      <m:oMathPara>
        <m:oMath>
          <m:sSup>
            <m:sSupPr>
              <m:ctrlPr>
                <w:rPr>
                  <w:rFonts w:ascii="Cambria Math" w:hAnsi="Cambria Math"/>
                  <w:i/>
                  <w:noProof/>
                </w:rPr>
              </m:ctrlPr>
            </m:sSupPr>
            <m:e>
              <m:r>
                <w:rPr>
                  <w:rFonts w:ascii="Cambria Math" w:hAnsi="Cambria Math"/>
                  <w:noProof/>
                </w:rPr>
                <m:t>v</m:t>
              </m:r>
            </m:e>
            <m:sup>
              <m:r>
                <w:rPr>
                  <w:rFonts w:ascii="Cambria Math" w:hAnsi="Cambria Math"/>
                  <w:noProof/>
                </w:rPr>
                <m:t>'</m:t>
              </m:r>
            </m:sup>
          </m:sSup>
          <m:r>
            <w:rPr>
              <w:rFonts w:ascii="Cambria Math" w:hAnsi="Cambria Math"/>
              <w:noProof/>
            </w:rPr>
            <m:t>=</m:t>
          </m:r>
          <m:f>
            <m:fPr>
              <m:ctrlPr>
                <w:rPr>
                  <w:rFonts w:ascii="Cambria Math" w:hAnsi="Cambria Math"/>
                  <w:i/>
                  <w:noProof/>
                </w:rPr>
              </m:ctrlPr>
            </m:fPr>
            <m:num>
              <m:r>
                <w:rPr>
                  <w:rFonts w:ascii="Cambria Math" w:hAnsi="Cambria Math"/>
                  <w:noProof/>
                </w:rPr>
                <m:t>34-17</m:t>
              </m:r>
            </m:num>
            <m:den>
              <m:r>
                <w:rPr>
                  <w:rFonts w:ascii="Cambria Math" w:hAnsi="Cambria Math"/>
                  <w:noProof/>
                </w:rPr>
                <m:t>74-17</m:t>
              </m:r>
            </m:den>
          </m:f>
          <m:d>
            <m:dPr>
              <m:ctrlPr>
                <w:rPr>
                  <w:rFonts w:ascii="Cambria Math" w:hAnsi="Cambria Math"/>
                  <w:i/>
                  <w:noProof/>
                </w:rPr>
              </m:ctrlPr>
            </m:dPr>
            <m:e>
              <m:r>
                <w:rPr>
                  <w:rFonts w:ascii="Cambria Math" w:hAnsi="Cambria Math"/>
                  <w:noProof/>
                </w:rPr>
                <m:t>50-</m:t>
              </m:r>
              <m:r>
                <m:rPr>
                  <m:sty m:val="p"/>
                </m:rPr>
                <w:rPr>
                  <w:rFonts w:ascii="Cambria Math" w:hAnsi="Cambria Math"/>
                  <w:noProof/>
                </w:rPr>
                <m:t>10</m:t>
              </m:r>
            </m:e>
          </m:d>
          <m:r>
            <w:rPr>
              <w:rFonts w:ascii="Cambria Math" w:hAnsi="Cambria Math"/>
              <w:noProof/>
            </w:rPr>
            <m:t>+10=</m:t>
          </m:r>
          <m:f>
            <m:fPr>
              <m:ctrlPr>
                <w:rPr>
                  <w:rFonts w:ascii="Cambria Math" w:hAnsi="Cambria Math"/>
                  <w:i/>
                  <w:noProof/>
                </w:rPr>
              </m:ctrlPr>
            </m:fPr>
            <m:num>
              <m:r>
                <w:rPr>
                  <w:rFonts w:ascii="Cambria Math" w:hAnsi="Cambria Math"/>
                  <w:noProof/>
                </w:rPr>
                <m:t>17</m:t>
              </m:r>
            </m:num>
            <m:den>
              <m:r>
                <m:rPr>
                  <m:sty m:val="p"/>
                </m:rPr>
                <w:rPr>
                  <w:rStyle w:val="cwcot"/>
                  <w:rFonts w:ascii="Cambria Math" w:hAnsi="Cambria Math"/>
                </w:rPr>
                <m:t>57</m:t>
              </m:r>
            </m:den>
          </m:f>
          <m:d>
            <m:dPr>
              <m:ctrlPr>
                <w:rPr>
                  <w:rFonts w:ascii="Cambria Math" w:hAnsi="Cambria Math"/>
                  <w:i/>
                  <w:noProof/>
                </w:rPr>
              </m:ctrlPr>
            </m:dPr>
            <m:e>
              <m:r>
                <w:rPr>
                  <w:rFonts w:ascii="Cambria Math" w:hAnsi="Cambria Math"/>
                  <w:noProof/>
                </w:rPr>
                <m:t>40</m:t>
              </m:r>
            </m:e>
          </m:d>
          <m:r>
            <w:rPr>
              <w:rFonts w:ascii="Cambria Math" w:hAnsi="Cambria Math"/>
              <w:noProof/>
            </w:rPr>
            <m:t xml:space="preserve">+10= </m:t>
          </m:r>
          <m:f>
            <m:fPr>
              <m:ctrlPr>
                <w:rPr>
                  <w:rFonts w:ascii="Cambria Math" w:hAnsi="Cambria Math"/>
                  <w:i/>
                  <w:noProof/>
                </w:rPr>
              </m:ctrlPr>
            </m:fPr>
            <m:num>
              <m:r>
                <w:rPr>
                  <w:rFonts w:ascii="Cambria Math" w:hAnsi="Cambria Math"/>
                  <w:noProof/>
                </w:rPr>
                <m:t>680</m:t>
              </m:r>
            </m:num>
            <m:den>
              <m:r>
                <m:rPr>
                  <m:sty m:val="p"/>
                </m:rPr>
                <w:rPr>
                  <w:rStyle w:val="cwcot"/>
                  <w:rFonts w:ascii="Cambria Math" w:hAnsi="Cambria Math"/>
                </w:rPr>
                <m:t>57</m:t>
              </m:r>
            </m:den>
          </m:f>
          <m:r>
            <w:rPr>
              <w:rFonts w:ascii="Cambria Math" w:hAnsi="Cambria Math"/>
              <w:noProof/>
            </w:rPr>
            <m:t xml:space="preserve">+10=  </m:t>
          </m:r>
          <m:f>
            <m:fPr>
              <m:ctrlPr>
                <w:rPr>
                  <w:rFonts w:ascii="Cambria Math" w:hAnsi="Cambria Math"/>
                  <w:i/>
                  <w:noProof/>
                </w:rPr>
              </m:ctrlPr>
            </m:fPr>
            <m:num>
              <m:r>
                <w:rPr>
                  <w:rFonts w:ascii="Cambria Math" w:hAnsi="Cambria Math"/>
                  <w:noProof/>
                </w:rPr>
                <m:t>1250</m:t>
              </m:r>
            </m:num>
            <m:den>
              <m:r>
                <m:rPr>
                  <m:sty m:val="p"/>
                </m:rPr>
                <w:rPr>
                  <w:rStyle w:val="cwcot"/>
                  <w:rFonts w:ascii="Cambria Math" w:hAnsi="Cambria Math"/>
                </w:rPr>
                <m:t>57</m:t>
              </m:r>
            </m:den>
          </m:f>
          <m:r>
            <w:rPr>
              <w:rFonts w:ascii="Cambria Math" w:hAnsi="Cambria Math"/>
              <w:noProof/>
            </w:rPr>
            <m:t>=21.9298… ≈22</m:t>
          </m:r>
        </m:oMath>
      </m:oMathPara>
    </w:p>
    <w:p w14:paraId="485C118F" w14:textId="77777777" w:rsidR="005B034B" w:rsidRDefault="005B034B" w:rsidP="005B034B">
      <w:pPr>
        <w:jc w:val="both"/>
        <w:rPr>
          <w:noProof/>
        </w:rPr>
      </w:pPr>
    </w:p>
    <w:p w14:paraId="72863AA1" w14:textId="595B14D2" w:rsidR="00887EF7" w:rsidRDefault="00887EF7" w:rsidP="005B034B">
      <w:pPr>
        <w:jc w:val="both"/>
        <w:rPr>
          <w:noProof/>
        </w:rPr>
      </w:pPr>
      <w:r>
        <w:rPr>
          <w:noProof/>
        </w:rPr>
        <w:t xml:space="preserve">Dazu haben wir eine Prodezur geschrieben, die nur das neue Minimum und das neue Maximum übergeben bekommt, das alte Minimum und das alte Maximum wird mittels den </w:t>
      </w:r>
      <w:r w:rsidRPr="00887EF7">
        <w:rPr>
          <w:noProof/>
        </w:rPr>
        <w:t xml:space="preserve">Aggregatfunktionen </w:t>
      </w:r>
      <w:r>
        <w:rPr>
          <w:noProof/>
        </w:rPr>
        <w:t>MIN und MAX aus der Tabelle berechnet. Danach wird auf jeden Datensatz der Tabelle die Min-Max-Skallierung mit den übergebenen und berechneten Daten angewandt, wobei der aktuelle Wert dem Alter im aktuellen Datensatz entspricht.</w:t>
      </w:r>
      <w:r w:rsidR="002A7E18">
        <w:rPr>
          <w:noProof/>
        </w:rPr>
        <w:t xml:space="preserve"> Nach der Berechnung des neuen Werts wird der alte Wert mit dem neuen Wert überschrieben.</w:t>
      </w:r>
    </w:p>
    <w:p w14:paraId="457C97C2" w14:textId="77777777" w:rsidR="00887EF7" w:rsidRDefault="00887EF7" w:rsidP="005B034B">
      <w:pPr>
        <w:jc w:val="both"/>
        <w:rPr>
          <w:noProof/>
        </w:rPr>
      </w:pPr>
    </w:p>
    <w:p w14:paraId="28F1D34A" w14:textId="7580323E" w:rsidR="00EA6627" w:rsidRDefault="00EA6627" w:rsidP="005B034B">
      <w:pPr>
        <w:jc w:val="both"/>
        <w:rPr>
          <w:noProof/>
        </w:rPr>
      </w:pPr>
      <w:r>
        <w:rPr>
          <w:noProof/>
        </w:rPr>
        <w:t>Hier</w:t>
      </w:r>
      <w:r w:rsidR="00887EF7">
        <w:rPr>
          <w:noProof/>
        </w:rPr>
        <w:t xml:space="preserve"> Screendump</w:t>
      </w:r>
      <w:r>
        <w:rPr>
          <w:noProof/>
        </w:rPr>
        <w:t>s</w:t>
      </w:r>
      <w:r w:rsidR="00887EF7">
        <w:rPr>
          <w:noProof/>
        </w:rPr>
        <w:t xml:space="preserve"> unserer </w:t>
      </w:r>
      <w:r>
        <w:rPr>
          <w:noProof/>
        </w:rPr>
        <w:t>Tablle vor der Skallierung u</w:t>
      </w:r>
      <w:r w:rsidR="0070699E">
        <w:rPr>
          <w:noProof/>
        </w:rPr>
        <w:t>nd nach einer 10,50-Skallierung:</w:t>
      </w:r>
    </w:p>
    <w:p w14:paraId="170DB18E" w14:textId="77777777" w:rsidR="003A3297" w:rsidRDefault="0040160C" w:rsidP="003A3297">
      <w:pPr>
        <w:jc w:val="center"/>
        <w:rPr>
          <w:noProof/>
        </w:rPr>
      </w:pPr>
      <w:r>
        <w:rPr>
          <w:noProof/>
        </w:rPr>
        <w:drawing>
          <wp:inline distT="0" distB="0" distL="0" distR="0" wp14:anchorId="29BF1E33" wp14:editId="648D5357">
            <wp:extent cx="2881222" cy="1604729"/>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Max_Default.png"/>
                    <pic:cNvPicPr/>
                  </pic:nvPicPr>
                  <pic:blipFill>
                    <a:blip r:embed="rId13">
                      <a:extLst>
                        <a:ext uri="{28A0092B-C50C-407E-A947-70E740481C1C}">
                          <a14:useLocalDpi xmlns:a14="http://schemas.microsoft.com/office/drawing/2010/main" val="0"/>
                        </a:ext>
                      </a:extLst>
                    </a:blip>
                    <a:stretch>
                      <a:fillRect/>
                    </a:stretch>
                  </pic:blipFill>
                  <pic:spPr>
                    <a:xfrm>
                      <a:off x="0" y="0"/>
                      <a:ext cx="2881222" cy="1604729"/>
                    </a:xfrm>
                    <a:prstGeom prst="rect">
                      <a:avLst/>
                    </a:prstGeom>
                  </pic:spPr>
                </pic:pic>
              </a:graphicData>
            </a:graphic>
          </wp:inline>
        </w:drawing>
      </w:r>
      <w:r>
        <w:rPr>
          <w:noProof/>
        </w:rPr>
        <w:drawing>
          <wp:inline distT="0" distB="0" distL="0" distR="0" wp14:anchorId="6C320D44" wp14:editId="216FA240">
            <wp:extent cx="2870333" cy="1598666"/>
            <wp:effectExtent l="0" t="0" r="6350"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Max_10-50.png"/>
                    <pic:cNvPicPr/>
                  </pic:nvPicPr>
                  <pic:blipFill>
                    <a:blip r:embed="rId14">
                      <a:extLst>
                        <a:ext uri="{28A0092B-C50C-407E-A947-70E740481C1C}">
                          <a14:useLocalDpi xmlns:a14="http://schemas.microsoft.com/office/drawing/2010/main" val="0"/>
                        </a:ext>
                      </a:extLst>
                    </a:blip>
                    <a:stretch>
                      <a:fillRect/>
                    </a:stretch>
                  </pic:blipFill>
                  <pic:spPr>
                    <a:xfrm>
                      <a:off x="0" y="0"/>
                      <a:ext cx="2869738" cy="1598335"/>
                    </a:xfrm>
                    <a:prstGeom prst="rect">
                      <a:avLst/>
                    </a:prstGeom>
                  </pic:spPr>
                </pic:pic>
              </a:graphicData>
            </a:graphic>
          </wp:inline>
        </w:drawing>
      </w:r>
    </w:p>
    <w:p w14:paraId="45CE82B8" w14:textId="77777777" w:rsidR="003A3297" w:rsidRDefault="003A3297">
      <w:pPr>
        <w:rPr>
          <w:noProof/>
        </w:rPr>
      </w:pPr>
    </w:p>
    <w:p w14:paraId="6522D6DD" w14:textId="77777777" w:rsidR="00D65120" w:rsidRDefault="00D65120">
      <w:pPr>
        <w:rPr>
          <w:noProof/>
        </w:rPr>
      </w:pPr>
    </w:p>
    <w:p w14:paraId="755B3CC4" w14:textId="77777777" w:rsidR="0070699E" w:rsidRDefault="0070699E" w:rsidP="00D65120">
      <w:pPr>
        <w:jc w:val="both"/>
        <w:rPr>
          <w:noProof/>
        </w:rPr>
      </w:pPr>
      <w:r>
        <w:rPr>
          <w:noProof/>
        </w:rPr>
        <w:t xml:space="preserve">Als Anmerkung: Eine sinnvolle Anwendung einer Min-Max-Skallierung ist, wenn man bspw. den „Fortschritt“ des aktuellen Jahres in Prozent berechnen möchte (26.12 = </w:t>
      </w:r>
      <w:r w:rsidRPr="0070699E">
        <w:rPr>
          <w:noProof/>
        </w:rPr>
        <w:t>98</w:t>
      </w:r>
      <w:r>
        <w:rPr>
          <w:noProof/>
        </w:rPr>
        <w:t>.</w:t>
      </w:r>
      <w:r w:rsidRPr="0070699E">
        <w:rPr>
          <w:noProof/>
        </w:rPr>
        <w:t>36</w:t>
      </w:r>
      <w:r>
        <w:rPr>
          <w:noProof/>
        </w:rPr>
        <w:t>%).</w:t>
      </w:r>
    </w:p>
    <w:p w14:paraId="53AB13C9" w14:textId="77777777" w:rsidR="00D65120" w:rsidRDefault="00D65120">
      <w:pPr>
        <w:rPr>
          <w:noProof/>
        </w:rPr>
      </w:pPr>
    </w:p>
    <w:p w14:paraId="16437F13" w14:textId="4F258F97" w:rsidR="0070699E" w:rsidRDefault="0070699E" w:rsidP="00D65120">
      <w:pPr>
        <w:jc w:val="both"/>
        <w:rPr>
          <w:noProof/>
        </w:rPr>
      </w:pPr>
      <w:r>
        <w:rPr>
          <w:noProof/>
        </w:rPr>
        <w:t>Der Unix-Timestamp vom 01.01, Mitternacht des aktuellen Jahres = altes Minimum,</w:t>
      </w:r>
    </w:p>
    <w:p w14:paraId="1B7386C5" w14:textId="77777777" w:rsidR="0070699E" w:rsidRDefault="0070699E" w:rsidP="00D65120">
      <w:pPr>
        <w:jc w:val="both"/>
        <w:rPr>
          <w:noProof/>
        </w:rPr>
      </w:pPr>
      <w:r>
        <w:rPr>
          <w:noProof/>
        </w:rPr>
        <w:t>Der Unix-Timestamp vom 01.01, Mitternacht des nächsten Jahres = altes Maximum,</w:t>
      </w:r>
    </w:p>
    <w:p w14:paraId="1FEE8C5E" w14:textId="77777777" w:rsidR="00D65120" w:rsidRDefault="0070699E" w:rsidP="00D65120">
      <w:pPr>
        <w:jc w:val="both"/>
        <w:rPr>
          <w:noProof/>
        </w:rPr>
      </w:pPr>
      <w:r>
        <w:rPr>
          <w:noProof/>
        </w:rPr>
        <w:t>0</w:t>
      </w:r>
      <w:r w:rsidR="00D65120">
        <w:rPr>
          <w:noProof/>
        </w:rPr>
        <w:t xml:space="preserve"> = neue Minimum, 100 = neue Maximum &amp; der aktuelle Unix-Timestamp = aktueller Wert.</w:t>
      </w:r>
    </w:p>
    <w:p w14:paraId="080A08A0" w14:textId="77777777" w:rsidR="002B424F" w:rsidRDefault="002B424F" w:rsidP="00D65120">
      <w:pPr>
        <w:jc w:val="both"/>
        <w:rPr>
          <w:noProof/>
        </w:rPr>
      </w:pPr>
    </w:p>
    <w:p w14:paraId="3C5A331E" w14:textId="1B97B669" w:rsidR="00D65120" w:rsidRPr="00D65120" w:rsidRDefault="00D65120" w:rsidP="00D65120">
      <w:pPr>
        <w:jc w:val="both"/>
        <w:rPr>
          <w:noProof/>
        </w:rPr>
      </w:pPr>
      <m:oMathPara>
        <m:oMath>
          <m:r>
            <w:rPr>
              <w:rFonts w:ascii="Cambria Math" w:hAnsi="Cambria Math"/>
              <w:noProof/>
            </w:rPr>
            <m:t>26.12, 00:30 Uhr=</m:t>
          </m:r>
          <m:f>
            <m:fPr>
              <m:ctrlPr>
                <w:rPr>
                  <w:rFonts w:ascii="Cambria Math" w:hAnsi="Cambria Math"/>
                  <w:i/>
                  <w:noProof/>
                </w:rPr>
              </m:ctrlPr>
            </m:fPr>
            <m:num>
              <m:r>
                <w:rPr>
                  <w:rFonts w:ascii="Cambria Math" w:hAnsi="Cambria Math"/>
                  <w:noProof/>
                </w:rPr>
                <m:t>1545780600-1514761200</m:t>
              </m:r>
            </m:num>
            <m:den>
              <m:r>
                <w:rPr>
                  <w:rFonts w:ascii="Cambria Math" w:hAnsi="Cambria Math"/>
                  <w:noProof/>
                </w:rPr>
                <m:t>1546297200-1514761200</m:t>
              </m:r>
            </m:den>
          </m:f>
          <m:d>
            <m:dPr>
              <m:ctrlPr>
                <w:rPr>
                  <w:rFonts w:ascii="Cambria Math" w:hAnsi="Cambria Math"/>
                  <w:i/>
                  <w:noProof/>
                </w:rPr>
              </m:ctrlPr>
            </m:dPr>
            <m:e>
              <m:r>
                <w:rPr>
                  <w:rFonts w:ascii="Cambria Math" w:hAnsi="Cambria Math"/>
                  <w:noProof/>
                </w:rPr>
                <m:t>100-</m:t>
              </m:r>
              <m:r>
                <m:rPr>
                  <m:sty m:val="p"/>
                </m:rPr>
                <w:rPr>
                  <w:rFonts w:ascii="Cambria Math" w:hAnsi="Cambria Math"/>
                  <w:noProof/>
                </w:rPr>
                <m:t>0</m:t>
              </m:r>
            </m:e>
          </m:d>
          <m:r>
            <w:rPr>
              <w:rFonts w:ascii="Cambria Math" w:hAnsi="Cambria Math"/>
              <w:noProof/>
            </w:rPr>
            <m:t>+0=98.361872146…</m:t>
          </m:r>
        </m:oMath>
      </m:oMathPara>
    </w:p>
    <w:p w14:paraId="47F12A71" w14:textId="6B67ED39" w:rsidR="00EA6627" w:rsidRPr="002B424F" w:rsidRDefault="00EA6627" w:rsidP="00D65120">
      <w:pPr>
        <w:jc w:val="both"/>
        <w:rPr>
          <w:noProof/>
          <w:sz w:val="14"/>
        </w:rPr>
      </w:pPr>
      <w:r w:rsidRPr="002B424F">
        <w:rPr>
          <w:noProof/>
          <w:sz w:val="14"/>
        </w:rPr>
        <w:br w:type="page"/>
      </w:r>
    </w:p>
    <w:p w14:paraId="090E7862" w14:textId="5752C3D1" w:rsidR="00A03476" w:rsidRDefault="00A03476" w:rsidP="00A03476">
      <w:pPr>
        <w:pStyle w:val="berschrift2"/>
      </w:pPr>
      <w:bookmarkStart w:id="4" w:name="_Toc535679509"/>
      <w:r>
        <w:lastRenderedPageBreak/>
        <w:t>Aufgabe 3</w:t>
      </w:r>
      <w:bookmarkEnd w:id="4"/>
    </w:p>
    <w:p w14:paraId="4F8132C2" w14:textId="26830E82" w:rsidR="006C2812" w:rsidRDefault="003D261A" w:rsidP="003D261A">
      <w:r>
        <w:t>&lt;&lt;insert solution here&gt;&gt;</w:t>
      </w:r>
    </w:p>
    <w:p w14:paraId="4C052E7E" w14:textId="77777777" w:rsidR="001F7422" w:rsidRDefault="001F7422" w:rsidP="003D261A"/>
    <w:p w14:paraId="7DD585B1" w14:textId="4CC45554" w:rsidR="001F7422" w:rsidRPr="003D261A" w:rsidRDefault="001F7422" w:rsidP="003D261A">
      <w:pPr>
        <w:rPr>
          <w:rFonts w:ascii="Courier New" w:hAnsi="Courier New" w:cs="Courier New"/>
          <w:sz w:val="22"/>
          <w:szCs w:val="23"/>
        </w:rPr>
      </w:pPr>
      <w:r>
        <w:t xml:space="preserve">Quelle für </w:t>
      </w:r>
      <w:r w:rsidRPr="001F7422">
        <w:t>Arbeitsstunden pro Monat</w:t>
      </w:r>
      <w:r>
        <w:t xml:space="preserve">: </w:t>
      </w:r>
      <w:hyperlink r:id="rId15" w:history="1">
        <w:r w:rsidRPr="00C73A84">
          <w:rPr>
            <w:rStyle w:val="Hyperlink"/>
          </w:rPr>
          <w:t>https://www.arbeitsrechte.de/arbeitstage-pro-monat/</w:t>
        </w:r>
      </w:hyperlink>
      <w:r>
        <w:t xml:space="preserve"> </w:t>
      </w:r>
      <w:bookmarkStart w:id="5" w:name="_GoBack"/>
      <w:bookmarkEnd w:id="5"/>
    </w:p>
    <w:sectPr w:rsidR="001F7422" w:rsidRPr="003D261A" w:rsidSect="009533F0">
      <w:headerReference w:type="first" r:id="rId16"/>
      <w:footerReference w:type="first" r:id="rId17"/>
      <w:endnotePr>
        <w:numFmt w:val="decimal"/>
      </w:endnotePr>
      <w:pgSz w:w="11906" w:h="16838" w:code="9"/>
      <w:pgMar w:top="1418"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A721ED" w14:textId="77777777" w:rsidR="00D828A3" w:rsidRDefault="00D828A3">
      <w:r>
        <w:separator/>
      </w:r>
    </w:p>
  </w:endnote>
  <w:endnote w:type="continuationSeparator" w:id="0">
    <w:p w14:paraId="70757372" w14:textId="77777777" w:rsidR="00D828A3" w:rsidRDefault="00D82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598D4" w14:textId="3744FEC4" w:rsidR="00D828A3" w:rsidRPr="005061E0" w:rsidRDefault="00D828A3" w:rsidP="009533F0">
    <w:pPr>
      <w:pStyle w:val="Fuzeile"/>
      <w:pBdr>
        <w:top w:val="single" w:sz="4" w:space="1" w:color="auto"/>
      </w:pBdr>
    </w:pPr>
    <w:r>
      <w:fldChar w:fldCharType="begin"/>
    </w:r>
    <w:r>
      <w:instrText xml:space="preserve"> TIME \@ "dd.MM.yyyy" </w:instrText>
    </w:r>
    <w:r>
      <w:fldChar w:fldCharType="separate"/>
    </w:r>
    <w:r w:rsidR="00360D50">
      <w:rPr>
        <w:noProof/>
      </w:rPr>
      <w:t>19.01.2019</w:t>
    </w:r>
    <w:r>
      <w:fldChar w:fldCharType="end"/>
    </w:r>
    <w:r w:rsidRPr="005061E0">
      <w:tab/>
    </w:r>
    <w:r w:rsidRPr="005061E0">
      <w:tab/>
    </w:r>
    <w:r w:rsidRPr="005061E0">
      <w:rPr>
        <w:rStyle w:val="Seitenzahl"/>
      </w:rPr>
      <w:fldChar w:fldCharType="begin"/>
    </w:r>
    <w:r w:rsidRPr="005061E0">
      <w:rPr>
        <w:rStyle w:val="Seitenzahl"/>
      </w:rPr>
      <w:instrText xml:space="preserve"> PAGE </w:instrText>
    </w:r>
    <w:r w:rsidRPr="005061E0">
      <w:rPr>
        <w:rStyle w:val="Seitenzahl"/>
      </w:rPr>
      <w:fldChar w:fldCharType="separate"/>
    </w:r>
    <w:r w:rsidR="00360D50">
      <w:rPr>
        <w:rStyle w:val="Seitenzahl"/>
        <w:noProof/>
      </w:rPr>
      <w:t>2</w:t>
    </w:r>
    <w:r w:rsidRPr="005061E0">
      <w:rPr>
        <w:rStyle w:val="Seitenzah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598D5" w14:textId="77777777" w:rsidR="00D828A3" w:rsidRDefault="00D828A3">
    <w:pPr>
      <w:pStyle w:val="Fuzeile"/>
    </w:pP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E1857" w14:textId="134EA3AE" w:rsidR="00D828A3" w:rsidRPr="005061E0" w:rsidRDefault="00D828A3" w:rsidP="00A8537B">
    <w:pPr>
      <w:pStyle w:val="Fuzeile"/>
      <w:pBdr>
        <w:top w:val="single" w:sz="4" w:space="1" w:color="auto"/>
      </w:pBdr>
    </w:pPr>
    <w:r>
      <w:fldChar w:fldCharType="begin"/>
    </w:r>
    <w:r>
      <w:instrText xml:space="preserve"> TIME \@ "dd.MM.yyyy" </w:instrText>
    </w:r>
    <w:r>
      <w:fldChar w:fldCharType="separate"/>
    </w:r>
    <w:r w:rsidR="00360D50">
      <w:rPr>
        <w:noProof/>
      </w:rPr>
      <w:t>19.01.2019</w:t>
    </w:r>
    <w:r>
      <w:fldChar w:fldCharType="end"/>
    </w:r>
    <w:r w:rsidRPr="005061E0">
      <w:tab/>
    </w:r>
    <w:r w:rsidRPr="005061E0">
      <w:tab/>
    </w:r>
    <w:r w:rsidRPr="005061E0">
      <w:rPr>
        <w:rStyle w:val="Seitenzahl"/>
      </w:rPr>
      <w:fldChar w:fldCharType="begin"/>
    </w:r>
    <w:r w:rsidRPr="005061E0">
      <w:rPr>
        <w:rStyle w:val="Seitenzahl"/>
      </w:rPr>
      <w:instrText xml:space="preserve"> PAGE </w:instrText>
    </w:r>
    <w:r w:rsidRPr="005061E0">
      <w:rPr>
        <w:rStyle w:val="Seitenzahl"/>
      </w:rPr>
      <w:fldChar w:fldCharType="separate"/>
    </w:r>
    <w:r w:rsidR="00360D50">
      <w:rPr>
        <w:rStyle w:val="Seitenzahl"/>
        <w:noProof/>
      </w:rPr>
      <w:t>1</w:t>
    </w:r>
    <w:r w:rsidRPr="005061E0">
      <w:rPr>
        <w:rStyle w:val="Seitenzah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7269EE" w14:textId="77777777" w:rsidR="00D828A3" w:rsidRDefault="00D828A3">
      <w:r>
        <w:separator/>
      </w:r>
    </w:p>
  </w:footnote>
  <w:footnote w:type="continuationSeparator" w:id="0">
    <w:p w14:paraId="74FD9F6C" w14:textId="77777777" w:rsidR="00D828A3" w:rsidRDefault="00D828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598D3" w14:textId="731A7CF9" w:rsidR="00D828A3" w:rsidRPr="005061E0" w:rsidRDefault="00D828A3" w:rsidP="009533F0">
    <w:pPr>
      <w:pStyle w:val="Kopfzeile"/>
      <w:pBdr>
        <w:bottom w:val="single" w:sz="4" w:space="1" w:color="auto"/>
      </w:pBdr>
    </w:pPr>
    <w:r>
      <w:t>Wimmer</w:t>
    </w:r>
    <w:r w:rsidRPr="005061E0">
      <w:t>/</w:t>
    </w:r>
    <w:r>
      <w:t>Gabl</w:t>
    </w:r>
    <w:r w:rsidRPr="005061E0">
      <w:tab/>
    </w:r>
    <w:r w:rsidRPr="005061E0">
      <w:tab/>
    </w:r>
    <w:r>
      <w:t>Datenbanksysteme II – Abgabe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2E8F47" w14:textId="387D9E6B" w:rsidR="00D828A3" w:rsidRPr="005061E0" w:rsidRDefault="00D828A3" w:rsidP="00A8537B">
    <w:pPr>
      <w:pStyle w:val="Kopfzeile"/>
      <w:pBdr>
        <w:bottom w:val="single" w:sz="4" w:space="1" w:color="auto"/>
      </w:pBdr>
    </w:pPr>
    <w:r>
      <w:t>Wimmer</w:t>
    </w:r>
    <w:r w:rsidRPr="005061E0">
      <w:t>/</w:t>
    </w:r>
    <w:r>
      <w:t>Gabl</w:t>
    </w:r>
    <w:r w:rsidRPr="005061E0">
      <w:tab/>
    </w:r>
    <w:r w:rsidRPr="005061E0">
      <w:tab/>
    </w:r>
    <w:r>
      <w:t>Datenbanksysteme II – Abgabe 3</w:t>
    </w:r>
  </w:p>
  <w:p w14:paraId="30D598D6" w14:textId="786224E6" w:rsidR="00D828A3" w:rsidRPr="00A8537B" w:rsidRDefault="00D828A3" w:rsidP="00A8537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97FD3"/>
    <w:multiLevelType w:val="hybridMultilevel"/>
    <w:tmpl w:val="16340AF2"/>
    <w:lvl w:ilvl="0" w:tplc="97A2961A">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48308BD"/>
    <w:multiLevelType w:val="hybridMultilevel"/>
    <w:tmpl w:val="4656BDA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C1B5F21"/>
    <w:multiLevelType w:val="hybridMultilevel"/>
    <w:tmpl w:val="33E404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4993615"/>
    <w:multiLevelType w:val="hybridMultilevel"/>
    <w:tmpl w:val="E654EA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A3570BE"/>
    <w:multiLevelType w:val="hybridMultilevel"/>
    <w:tmpl w:val="04DE2C24"/>
    <w:lvl w:ilvl="0" w:tplc="69CE7F7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4D34D3B"/>
    <w:multiLevelType w:val="hybridMultilevel"/>
    <w:tmpl w:val="619C0324"/>
    <w:lvl w:ilvl="0" w:tplc="1C4291A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50B212F"/>
    <w:multiLevelType w:val="hybridMultilevel"/>
    <w:tmpl w:val="7444BE20"/>
    <w:lvl w:ilvl="0" w:tplc="97A2961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BBD066A"/>
    <w:multiLevelType w:val="hybridMultilevel"/>
    <w:tmpl w:val="4656BDA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50DB169D"/>
    <w:multiLevelType w:val="hybridMultilevel"/>
    <w:tmpl w:val="B554DF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67E04621"/>
    <w:multiLevelType w:val="hybridMultilevel"/>
    <w:tmpl w:val="24041326"/>
    <w:lvl w:ilvl="0" w:tplc="0160332A">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9007F60"/>
    <w:multiLevelType w:val="hybridMultilevel"/>
    <w:tmpl w:val="AA2AA5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A6E4088"/>
    <w:multiLevelType w:val="hybridMultilevel"/>
    <w:tmpl w:val="D6C266F4"/>
    <w:lvl w:ilvl="0" w:tplc="D62288F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E5C0E4A"/>
    <w:multiLevelType w:val="hybridMultilevel"/>
    <w:tmpl w:val="C2BE912C"/>
    <w:lvl w:ilvl="0" w:tplc="5A8C38B4">
      <w:numFmt w:val="bullet"/>
      <w:lvlText w:val=""/>
      <w:lvlJc w:val="left"/>
      <w:pPr>
        <w:ind w:left="720" w:hanging="360"/>
      </w:pPr>
      <w:rPr>
        <w:rFonts w:ascii="Wingdings" w:eastAsia="Times New Roman"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D7C4634"/>
    <w:multiLevelType w:val="hybridMultilevel"/>
    <w:tmpl w:val="BBE0133E"/>
    <w:lvl w:ilvl="0" w:tplc="B3B226AA">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6"/>
  </w:num>
  <w:num w:numId="4">
    <w:abstractNumId w:val="11"/>
  </w:num>
  <w:num w:numId="5">
    <w:abstractNumId w:val="5"/>
  </w:num>
  <w:num w:numId="6">
    <w:abstractNumId w:val="4"/>
  </w:num>
  <w:num w:numId="7">
    <w:abstractNumId w:val="2"/>
  </w:num>
  <w:num w:numId="8">
    <w:abstractNumId w:val="9"/>
  </w:num>
  <w:num w:numId="9">
    <w:abstractNumId w:val="1"/>
  </w:num>
  <w:num w:numId="10">
    <w:abstractNumId w:val="7"/>
  </w:num>
  <w:num w:numId="11">
    <w:abstractNumId w:val="3"/>
  </w:num>
  <w:num w:numId="12">
    <w:abstractNumId w:val="8"/>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648"/>
    <w:rsid w:val="000000AF"/>
    <w:rsid w:val="000014FE"/>
    <w:rsid w:val="00002389"/>
    <w:rsid w:val="0000318D"/>
    <w:rsid w:val="000040AF"/>
    <w:rsid w:val="00004362"/>
    <w:rsid w:val="00027A67"/>
    <w:rsid w:val="00034F91"/>
    <w:rsid w:val="000431CE"/>
    <w:rsid w:val="000469B9"/>
    <w:rsid w:val="0005350F"/>
    <w:rsid w:val="00057C07"/>
    <w:rsid w:val="00072ACE"/>
    <w:rsid w:val="0008291D"/>
    <w:rsid w:val="00085E5E"/>
    <w:rsid w:val="00093648"/>
    <w:rsid w:val="00095B69"/>
    <w:rsid w:val="000A1E2B"/>
    <w:rsid w:val="000A2D4A"/>
    <w:rsid w:val="000A6191"/>
    <w:rsid w:val="000B3403"/>
    <w:rsid w:val="000B4795"/>
    <w:rsid w:val="000C5798"/>
    <w:rsid w:val="000D2767"/>
    <w:rsid w:val="000D27ED"/>
    <w:rsid w:val="000E10EE"/>
    <w:rsid w:val="000E26CE"/>
    <w:rsid w:val="000E290A"/>
    <w:rsid w:val="000E34CE"/>
    <w:rsid w:val="000F0D42"/>
    <w:rsid w:val="00105A39"/>
    <w:rsid w:val="0010613C"/>
    <w:rsid w:val="00111E19"/>
    <w:rsid w:val="001221AB"/>
    <w:rsid w:val="001265BD"/>
    <w:rsid w:val="001321D6"/>
    <w:rsid w:val="0013454C"/>
    <w:rsid w:val="00142DAF"/>
    <w:rsid w:val="001532F0"/>
    <w:rsid w:val="001538E1"/>
    <w:rsid w:val="00161EE4"/>
    <w:rsid w:val="00162864"/>
    <w:rsid w:val="00166874"/>
    <w:rsid w:val="00167EF6"/>
    <w:rsid w:val="00170087"/>
    <w:rsid w:val="00187031"/>
    <w:rsid w:val="00187EF0"/>
    <w:rsid w:val="00193E97"/>
    <w:rsid w:val="001B0827"/>
    <w:rsid w:val="001B34E3"/>
    <w:rsid w:val="001B43DB"/>
    <w:rsid w:val="001B7F40"/>
    <w:rsid w:val="001D1016"/>
    <w:rsid w:val="001E272C"/>
    <w:rsid w:val="001F003D"/>
    <w:rsid w:val="001F7422"/>
    <w:rsid w:val="002051AE"/>
    <w:rsid w:val="0020738B"/>
    <w:rsid w:val="00226437"/>
    <w:rsid w:val="00237369"/>
    <w:rsid w:val="0025113C"/>
    <w:rsid w:val="00251E6F"/>
    <w:rsid w:val="00252C60"/>
    <w:rsid w:val="00262FE8"/>
    <w:rsid w:val="00264D1D"/>
    <w:rsid w:val="00273076"/>
    <w:rsid w:val="00286E44"/>
    <w:rsid w:val="00286E5B"/>
    <w:rsid w:val="00287431"/>
    <w:rsid w:val="00287EDB"/>
    <w:rsid w:val="00290EEA"/>
    <w:rsid w:val="002A0D9D"/>
    <w:rsid w:val="002A42E1"/>
    <w:rsid w:val="002A4411"/>
    <w:rsid w:val="002A7E18"/>
    <w:rsid w:val="002B1400"/>
    <w:rsid w:val="002B2CFC"/>
    <w:rsid w:val="002B424F"/>
    <w:rsid w:val="002B6B35"/>
    <w:rsid w:val="002C14D6"/>
    <w:rsid w:val="002C3786"/>
    <w:rsid w:val="002C5D29"/>
    <w:rsid w:val="002D0126"/>
    <w:rsid w:val="002D182F"/>
    <w:rsid w:val="002D47E5"/>
    <w:rsid w:val="002D73ED"/>
    <w:rsid w:val="002E0658"/>
    <w:rsid w:val="002E6170"/>
    <w:rsid w:val="002F2F97"/>
    <w:rsid w:val="00302B36"/>
    <w:rsid w:val="0030382F"/>
    <w:rsid w:val="00312511"/>
    <w:rsid w:val="00312B19"/>
    <w:rsid w:val="00342E36"/>
    <w:rsid w:val="00346800"/>
    <w:rsid w:val="00346A94"/>
    <w:rsid w:val="00351BF7"/>
    <w:rsid w:val="00352A10"/>
    <w:rsid w:val="00360D50"/>
    <w:rsid w:val="00360EA7"/>
    <w:rsid w:val="0037349F"/>
    <w:rsid w:val="00377450"/>
    <w:rsid w:val="00381AC9"/>
    <w:rsid w:val="00390974"/>
    <w:rsid w:val="00390D9D"/>
    <w:rsid w:val="0039428D"/>
    <w:rsid w:val="00394C23"/>
    <w:rsid w:val="003A0FC5"/>
    <w:rsid w:val="003A1EF5"/>
    <w:rsid w:val="003A3297"/>
    <w:rsid w:val="003A7858"/>
    <w:rsid w:val="003A7D1A"/>
    <w:rsid w:val="003B241D"/>
    <w:rsid w:val="003B3C11"/>
    <w:rsid w:val="003B63EE"/>
    <w:rsid w:val="003B644E"/>
    <w:rsid w:val="003C24F5"/>
    <w:rsid w:val="003C73AB"/>
    <w:rsid w:val="003C7F75"/>
    <w:rsid w:val="003D261A"/>
    <w:rsid w:val="003E610C"/>
    <w:rsid w:val="003E6EBB"/>
    <w:rsid w:val="003F7D21"/>
    <w:rsid w:val="0040160C"/>
    <w:rsid w:val="00402AD1"/>
    <w:rsid w:val="004124C1"/>
    <w:rsid w:val="00413ACA"/>
    <w:rsid w:val="00417948"/>
    <w:rsid w:val="00424C12"/>
    <w:rsid w:val="00425900"/>
    <w:rsid w:val="0042705D"/>
    <w:rsid w:val="0043490C"/>
    <w:rsid w:val="004459CE"/>
    <w:rsid w:val="004508E4"/>
    <w:rsid w:val="00463B6F"/>
    <w:rsid w:val="0046650B"/>
    <w:rsid w:val="0046673E"/>
    <w:rsid w:val="00473552"/>
    <w:rsid w:val="004803FE"/>
    <w:rsid w:val="004849A4"/>
    <w:rsid w:val="00485212"/>
    <w:rsid w:val="00493A5F"/>
    <w:rsid w:val="004A00E1"/>
    <w:rsid w:val="004A3169"/>
    <w:rsid w:val="004A773D"/>
    <w:rsid w:val="004B2567"/>
    <w:rsid w:val="004B3255"/>
    <w:rsid w:val="004C1BEB"/>
    <w:rsid w:val="004C373B"/>
    <w:rsid w:val="004C5D45"/>
    <w:rsid w:val="004D2DE3"/>
    <w:rsid w:val="004D3816"/>
    <w:rsid w:val="004E2169"/>
    <w:rsid w:val="004E55A2"/>
    <w:rsid w:val="004F7709"/>
    <w:rsid w:val="00505B81"/>
    <w:rsid w:val="005061E0"/>
    <w:rsid w:val="00516683"/>
    <w:rsid w:val="00516697"/>
    <w:rsid w:val="00521789"/>
    <w:rsid w:val="005257F9"/>
    <w:rsid w:val="00530C47"/>
    <w:rsid w:val="005349FA"/>
    <w:rsid w:val="00541B96"/>
    <w:rsid w:val="0054482C"/>
    <w:rsid w:val="005529CF"/>
    <w:rsid w:val="00560EC9"/>
    <w:rsid w:val="00567970"/>
    <w:rsid w:val="00567A5B"/>
    <w:rsid w:val="0057102C"/>
    <w:rsid w:val="005769B5"/>
    <w:rsid w:val="005810DF"/>
    <w:rsid w:val="005820C9"/>
    <w:rsid w:val="0058448A"/>
    <w:rsid w:val="00590CB9"/>
    <w:rsid w:val="00596506"/>
    <w:rsid w:val="005A06D3"/>
    <w:rsid w:val="005A0D8C"/>
    <w:rsid w:val="005B034B"/>
    <w:rsid w:val="005B51AE"/>
    <w:rsid w:val="005D6918"/>
    <w:rsid w:val="00605920"/>
    <w:rsid w:val="00613315"/>
    <w:rsid w:val="006145A6"/>
    <w:rsid w:val="00621E7F"/>
    <w:rsid w:val="00622C7B"/>
    <w:rsid w:val="0063792E"/>
    <w:rsid w:val="00642480"/>
    <w:rsid w:val="006510DE"/>
    <w:rsid w:val="006517DC"/>
    <w:rsid w:val="006530BA"/>
    <w:rsid w:val="006552B6"/>
    <w:rsid w:val="006601B1"/>
    <w:rsid w:val="00671B9A"/>
    <w:rsid w:val="00672B22"/>
    <w:rsid w:val="0068624E"/>
    <w:rsid w:val="00691E8D"/>
    <w:rsid w:val="006A1667"/>
    <w:rsid w:val="006A4119"/>
    <w:rsid w:val="006A7FBF"/>
    <w:rsid w:val="006B4C10"/>
    <w:rsid w:val="006C2812"/>
    <w:rsid w:val="006D0528"/>
    <w:rsid w:val="006E5A43"/>
    <w:rsid w:val="006F47E7"/>
    <w:rsid w:val="0070699E"/>
    <w:rsid w:val="0071070B"/>
    <w:rsid w:val="00721598"/>
    <w:rsid w:val="007270BC"/>
    <w:rsid w:val="00727A63"/>
    <w:rsid w:val="007302A8"/>
    <w:rsid w:val="00730411"/>
    <w:rsid w:val="0073180F"/>
    <w:rsid w:val="00731E31"/>
    <w:rsid w:val="00747F0E"/>
    <w:rsid w:val="0075080A"/>
    <w:rsid w:val="00753501"/>
    <w:rsid w:val="00754F0C"/>
    <w:rsid w:val="00755413"/>
    <w:rsid w:val="00763BBA"/>
    <w:rsid w:val="0076608D"/>
    <w:rsid w:val="00767C20"/>
    <w:rsid w:val="007707EC"/>
    <w:rsid w:val="00770B5F"/>
    <w:rsid w:val="00790A45"/>
    <w:rsid w:val="007A7F44"/>
    <w:rsid w:val="007B79C2"/>
    <w:rsid w:val="007C201F"/>
    <w:rsid w:val="007E2AD3"/>
    <w:rsid w:val="00801480"/>
    <w:rsid w:val="008028AD"/>
    <w:rsid w:val="008078AF"/>
    <w:rsid w:val="00812F46"/>
    <w:rsid w:val="00820BA5"/>
    <w:rsid w:val="008224D5"/>
    <w:rsid w:val="00827D63"/>
    <w:rsid w:val="0083038E"/>
    <w:rsid w:val="0083422F"/>
    <w:rsid w:val="00842BAB"/>
    <w:rsid w:val="00843F2F"/>
    <w:rsid w:val="00887EF7"/>
    <w:rsid w:val="0089235B"/>
    <w:rsid w:val="008A266F"/>
    <w:rsid w:val="008A38C4"/>
    <w:rsid w:val="008B38AA"/>
    <w:rsid w:val="008C6A20"/>
    <w:rsid w:val="008D14CC"/>
    <w:rsid w:val="008D1E30"/>
    <w:rsid w:val="008D308C"/>
    <w:rsid w:val="008D6073"/>
    <w:rsid w:val="008E60B8"/>
    <w:rsid w:val="008F40F4"/>
    <w:rsid w:val="008F4B84"/>
    <w:rsid w:val="008F77EA"/>
    <w:rsid w:val="0090232B"/>
    <w:rsid w:val="009177AD"/>
    <w:rsid w:val="00922969"/>
    <w:rsid w:val="00931B6D"/>
    <w:rsid w:val="00942AE3"/>
    <w:rsid w:val="009523A3"/>
    <w:rsid w:val="009533F0"/>
    <w:rsid w:val="00955576"/>
    <w:rsid w:val="00960FF2"/>
    <w:rsid w:val="00965BB1"/>
    <w:rsid w:val="0096620F"/>
    <w:rsid w:val="009869D9"/>
    <w:rsid w:val="009923C1"/>
    <w:rsid w:val="00993A06"/>
    <w:rsid w:val="00993D79"/>
    <w:rsid w:val="00995A90"/>
    <w:rsid w:val="009A0E1A"/>
    <w:rsid w:val="009A4AAD"/>
    <w:rsid w:val="009B7A70"/>
    <w:rsid w:val="009C7C30"/>
    <w:rsid w:val="009D2CAE"/>
    <w:rsid w:val="009E0654"/>
    <w:rsid w:val="009E2498"/>
    <w:rsid w:val="009E3389"/>
    <w:rsid w:val="009E6F16"/>
    <w:rsid w:val="009F4274"/>
    <w:rsid w:val="009F4E86"/>
    <w:rsid w:val="009F7E91"/>
    <w:rsid w:val="00A03476"/>
    <w:rsid w:val="00A21E23"/>
    <w:rsid w:val="00A33587"/>
    <w:rsid w:val="00A357D3"/>
    <w:rsid w:val="00A40E28"/>
    <w:rsid w:val="00A4641C"/>
    <w:rsid w:val="00A57BB7"/>
    <w:rsid w:val="00A607BF"/>
    <w:rsid w:val="00A64C41"/>
    <w:rsid w:val="00A7232C"/>
    <w:rsid w:val="00A72945"/>
    <w:rsid w:val="00A7405E"/>
    <w:rsid w:val="00A8537B"/>
    <w:rsid w:val="00A91851"/>
    <w:rsid w:val="00A95120"/>
    <w:rsid w:val="00A954C0"/>
    <w:rsid w:val="00A95907"/>
    <w:rsid w:val="00AA2A10"/>
    <w:rsid w:val="00AB1F59"/>
    <w:rsid w:val="00AB2203"/>
    <w:rsid w:val="00AB5FEA"/>
    <w:rsid w:val="00AE2923"/>
    <w:rsid w:val="00AE3948"/>
    <w:rsid w:val="00AE59DA"/>
    <w:rsid w:val="00AE5BAC"/>
    <w:rsid w:val="00AE63C5"/>
    <w:rsid w:val="00AE65C0"/>
    <w:rsid w:val="00AF4B6A"/>
    <w:rsid w:val="00AF5DFD"/>
    <w:rsid w:val="00B00F01"/>
    <w:rsid w:val="00B01371"/>
    <w:rsid w:val="00B03E9B"/>
    <w:rsid w:val="00B074D3"/>
    <w:rsid w:val="00B2282D"/>
    <w:rsid w:val="00B31765"/>
    <w:rsid w:val="00B37794"/>
    <w:rsid w:val="00B45B9D"/>
    <w:rsid w:val="00B55ADA"/>
    <w:rsid w:val="00B618AF"/>
    <w:rsid w:val="00B65A66"/>
    <w:rsid w:val="00B663A7"/>
    <w:rsid w:val="00B70C94"/>
    <w:rsid w:val="00B73BC7"/>
    <w:rsid w:val="00B77329"/>
    <w:rsid w:val="00B9011C"/>
    <w:rsid w:val="00B95AC7"/>
    <w:rsid w:val="00B974C7"/>
    <w:rsid w:val="00B97E81"/>
    <w:rsid w:val="00BD2E8A"/>
    <w:rsid w:val="00BD62F6"/>
    <w:rsid w:val="00BD7239"/>
    <w:rsid w:val="00BE1807"/>
    <w:rsid w:val="00BE3FFC"/>
    <w:rsid w:val="00BF0913"/>
    <w:rsid w:val="00BF4903"/>
    <w:rsid w:val="00BF4E74"/>
    <w:rsid w:val="00C20A61"/>
    <w:rsid w:val="00C310E0"/>
    <w:rsid w:val="00C33B5F"/>
    <w:rsid w:val="00C45579"/>
    <w:rsid w:val="00C55499"/>
    <w:rsid w:val="00C65675"/>
    <w:rsid w:val="00C71733"/>
    <w:rsid w:val="00C827B5"/>
    <w:rsid w:val="00C921BF"/>
    <w:rsid w:val="00CA1588"/>
    <w:rsid w:val="00CA6ABC"/>
    <w:rsid w:val="00CB0E4E"/>
    <w:rsid w:val="00CC0FCB"/>
    <w:rsid w:val="00CD4859"/>
    <w:rsid w:val="00CD7D8B"/>
    <w:rsid w:val="00CE5CD7"/>
    <w:rsid w:val="00CF2123"/>
    <w:rsid w:val="00CF3E75"/>
    <w:rsid w:val="00D0129C"/>
    <w:rsid w:val="00D016A6"/>
    <w:rsid w:val="00D03318"/>
    <w:rsid w:val="00D0354B"/>
    <w:rsid w:val="00D104EB"/>
    <w:rsid w:val="00D16AAB"/>
    <w:rsid w:val="00D17D39"/>
    <w:rsid w:val="00D23E95"/>
    <w:rsid w:val="00D3096C"/>
    <w:rsid w:val="00D3135A"/>
    <w:rsid w:val="00D31D0B"/>
    <w:rsid w:val="00D43CA8"/>
    <w:rsid w:val="00D47B9C"/>
    <w:rsid w:val="00D500F7"/>
    <w:rsid w:val="00D50D8D"/>
    <w:rsid w:val="00D57805"/>
    <w:rsid w:val="00D65120"/>
    <w:rsid w:val="00D74066"/>
    <w:rsid w:val="00D828A3"/>
    <w:rsid w:val="00D95920"/>
    <w:rsid w:val="00DA520F"/>
    <w:rsid w:val="00DB14E6"/>
    <w:rsid w:val="00DB195F"/>
    <w:rsid w:val="00DB2F9F"/>
    <w:rsid w:val="00DC7E3E"/>
    <w:rsid w:val="00DE477D"/>
    <w:rsid w:val="00DF0D43"/>
    <w:rsid w:val="00E02793"/>
    <w:rsid w:val="00E02BB6"/>
    <w:rsid w:val="00E166A7"/>
    <w:rsid w:val="00E27A51"/>
    <w:rsid w:val="00E3344A"/>
    <w:rsid w:val="00E33E96"/>
    <w:rsid w:val="00E3729B"/>
    <w:rsid w:val="00E449BB"/>
    <w:rsid w:val="00E47640"/>
    <w:rsid w:val="00E52A15"/>
    <w:rsid w:val="00E52E15"/>
    <w:rsid w:val="00E53D58"/>
    <w:rsid w:val="00E559EB"/>
    <w:rsid w:val="00E57F5D"/>
    <w:rsid w:val="00E658B3"/>
    <w:rsid w:val="00E7030C"/>
    <w:rsid w:val="00E762C0"/>
    <w:rsid w:val="00E83AA8"/>
    <w:rsid w:val="00EA6627"/>
    <w:rsid w:val="00EB41A1"/>
    <w:rsid w:val="00EC2C69"/>
    <w:rsid w:val="00EC4B53"/>
    <w:rsid w:val="00EC582B"/>
    <w:rsid w:val="00EE79DF"/>
    <w:rsid w:val="00EF081E"/>
    <w:rsid w:val="00EF280B"/>
    <w:rsid w:val="00EF3060"/>
    <w:rsid w:val="00EF6644"/>
    <w:rsid w:val="00EF6E14"/>
    <w:rsid w:val="00EF7B82"/>
    <w:rsid w:val="00F013B4"/>
    <w:rsid w:val="00F236FA"/>
    <w:rsid w:val="00F44B14"/>
    <w:rsid w:val="00F54DC1"/>
    <w:rsid w:val="00F74914"/>
    <w:rsid w:val="00F9076A"/>
    <w:rsid w:val="00F954DF"/>
    <w:rsid w:val="00F975F0"/>
    <w:rsid w:val="00FA0DE2"/>
    <w:rsid w:val="00FA6EBB"/>
    <w:rsid w:val="00FB0087"/>
    <w:rsid w:val="00FB21A0"/>
    <w:rsid w:val="00FC123B"/>
    <w:rsid w:val="00FD39EB"/>
    <w:rsid w:val="00FD4297"/>
    <w:rsid w:val="00FD544A"/>
    <w:rsid w:val="00FD644E"/>
    <w:rsid w:val="00FE4334"/>
    <w:rsid w:val="00FE50F8"/>
    <w:rsid w:val="00FF0808"/>
    <w:rsid w:val="00FF51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D59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paragraph" w:styleId="berschrift1">
    <w:name w:val="heading 1"/>
    <w:basedOn w:val="Standard"/>
    <w:next w:val="Standard"/>
    <w:qFormat/>
    <w:rsid w:val="007270BC"/>
    <w:pPr>
      <w:keepNext/>
      <w:spacing w:before="120" w:after="60"/>
      <w:outlineLvl w:val="0"/>
    </w:pPr>
    <w:rPr>
      <w:rFonts w:ascii="Arial" w:hAnsi="Arial" w:cs="Arial"/>
      <w:b/>
      <w:bCs/>
      <w:kern w:val="32"/>
      <w:sz w:val="28"/>
      <w:szCs w:val="28"/>
    </w:rPr>
  </w:style>
  <w:style w:type="paragraph" w:styleId="berschrift2">
    <w:name w:val="heading 2"/>
    <w:basedOn w:val="Standard"/>
    <w:next w:val="Standard"/>
    <w:link w:val="berschrift2Zchn"/>
    <w:qFormat/>
    <w:rsid w:val="007270BC"/>
    <w:pPr>
      <w:keepNext/>
      <w:spacing w:before="120" w:after="60"/>
      <w:outlineLvl w:val="1"/>
    </w:pPr>
    <w:rPr>
      <w:rFonts w:ascii="Arial" w:hAnsi="Arial" w:cs="Arial"/>
      <w:b/>
      <w:bCs/>
      <w:i/>
      <w:iCs/>
    </w:rPr>
  </w:style>
  <w:style w:type="paragraph" w:styleId="berschrift3">
    <w:name w:val="heading 3"/>
    <w:basedOn w:val="Standard"/>
    <w:next w:val="Standard"/>
    <w:link w:val="berschrift3Zchn"/>
    <w:unhideWhenUsed/>
    <w:qFormat/>
    <w:rsid w:val="00342E36"/>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093648"/>
    <w:pPr>
      <w:tabs>
        <w:tab w:val="center" w:pos="4536"/>
        <w:tab w:val="right" w:pos="9072"/>
      </w:tabs>
    </w:pPr>
  </w:style>
  <w:style w:type="paragraph" w:styleId="Fuzeile">
    <w:name w:val="footer"/>
    <w:basedOn w:val="Standard"/>
    <w:rsid w:val="00093648"/>
    <w:pPr>
      <w:tabs>
        <w:tab w:val="center" w:pos="4536"/>
        <w:tab w:val="right" w:pos="9072"/>
      </w:tabs>
    </w:pPr>
  </w:style>
  <w:style w:type="character" w:styleId="Seitenzahl">
    <w:name w:val="page number"/>
    <w:basedOn w:val="Absatz-Standardschriftart"/>
    <w:rsid w:val="009533F0"/>
  </w:style>
  <w:style w:type="paragraph" w:styleId="Verzeichnis1">
    <w:name w:val="toc 1"/>
    <w:basedOn w:val="Standard"/>
    <w:next w:val="Standard"/>
    <w:autoRedefine/>
    <w:uiPriority w:val="39"/>
    <w:rsid w:val="009533F0"/>
    <w:pPr>
      <w:spacing w:before="120" w:after="120"/>
    </w:pPr>
    <w:rPr>
      <w:b/>
      <w:bCs/>
      <w:caps/>
      <w:sz w:val="20"/>
      <w:szCs w:val="20"/>
    </w:rPr>
  </w:style>
  <w:style w:type="paragraph" w:styleId="Verzeichnis2">
    <w:name w:val="toc 2"/>
    <w:basedOn w:val="Standard"/>
    <w:next w:val="Standard"/>
    <w:autoRedefine/>
    <w:uiPriority w:val="39"/>
    <w:rsid w:val="009533F0"/>
    <w:pPr>
      <w:ind w:left="240"/>
    </w:pPr>
    <w:rPr>
      <w:smallCaps/>
      <w:sz w:val="20"/>
      <w:szCs w:val="20"/>
    </w:rPr>
  </w:style>
  <w:style w:type="paragraph" w:styleId="Verzeichnis3">
    <w:name w:val="toc 3"/>
    <w:basedOn w:val="Standard"/>
    <w:next w:val="Standard"/>
    <w:autoRedefine/>
    <w:uiPriority w:val="39"/>
    <w:rsid w:val="009533F0"/>
    <w:pPr>
      <w:ind w:left="480"/>
    </w:pPr>
    <w:rPr>
      <w:i/>
      <w:iCs/>
      <w:sz w:val="20"/>
      <w:szCs w:val="20"/>
    </w:rPr>
  </w:style>
  <w:style w:type="paragraph" w:styleId="Verzeichnis4">
    <w:name w:val="toc 4"/>
    <w:basedOn w:val="Standard"/>
    <w:next w:val="Standard"/>
    <w:autoRedefine/>
    <w:semiHidden/>
    <w:rsid w:val="009533F0"/>
    <w:pPr>
      <w:ind w:left="720"/>
    </w:pPr>
    <w:rPr>
      <w:sz w:val="18"/>
      <w:szCs w:val="18"/>
    </w:rPr>
  </w:style>
  <w:style w:type="paragraph" w:styleId="Verzeichnis5">
    <w:name w:val="toc 5"/>
    <w:basedOn w:val="Standard"/>
    <w:next w:val="Standard"/>
    <w:autoRedefine/>
    <w:semiHidden/>
    <w:rsid w:val="009533F0"/>
    <w:pPr>
      <w:ind w:left="960"/>
    </w:pPr>
    <w:rPr>
      <w:sz w:val="18"/>
      <w:szCs w:val="18"/>
    </w:rPr>
  </w:style>
  <w:style w:type="paragraph" w:styleId="Verzeichnis6">
    <w:name w:val="toc 6"/>
    <w:basedOn w:val="Standard"/>
    <w:next w:val="Standard"/>
    <w:autoRedefine/>
    <w:semiHidden/>
    <w:rsid w:val="009533F0"/>
    <w:pPr>
      <w:ind w:left="1200"/>
    </w:pPr>
    <w:rPr>
      <w:sz w:val="18"/>
      <w:szCs w:val="18"/>
    </w:rPr>
  </w:style>
  <w:style w:type="paragraph" w:styleId="Verzeichnis7">
    <w:name w:val="toc 7"/>
    <w:basedOn w:val="Standard"/>
    <w:next w:val="Standard"/>
    <w:autoRedefine/>
    <w:semiHidden/>
    <w:rsid w:val="009533F0"/>
    <w:pPr>
      <w:ind w:left="1440"/>
    </w:pPr>
    <w:rPr>
      <w:sz w:val="18"/>
      <w:szCs w:val="18"/>
    </w:rPr>
  </w:style>
  <w:style w:type="paragraph" w:styleId="Verzeichnis8">
    <w:name w:val="toc 8"/>
    <w:basedOn w:val="Standard"/>
    <w:next w:val="Standard"/>
    <w:autoRedefine/>
    <w:semiHidden/>
    <w:rsid w:val="009533F0"/>
    <w:pPr>
      <w:ind w:left="1680"/>
    </w:pPr>
    <w:rPr>
      <w:sz w:val="18"/>
      <w:szCs w:val="18"/>
    </w:rPr>
  </w:style>
  <w:style w:type="paragraph" w:styleId="Verzeichnis9">
    <w:name w:val="toc 9"/>
    <w:basedOn w:val="Standard"/>
    <w:next w:val="Standard"/>
    <w:autoRedefine/>
    <w:semiHidden/>
    <w:rsid w:val="009533F0"/>
    <w:pPr>
      <w:ind w:left="1920"/>
    </w:pPr>
    <w:rPr>
      <w:sz w:val="18"/>
      <w:szCs w:val="18"/>
    </w:rPr>
  </w:style>
  <w:style w:type="paragraph" w:styleId="Funotentext">
    <w:name w:val="footnote text"/>
    <w:basedOn w:val="Standard"/>
    <w:link w:val="FunotentextZchn"/>
    <w:semiHidden/>
    <w:rsid w:val="00351BF7"/>
    <w:rPr>
      <w:sz w:val="20"/>
      <w:szCs w:val="20"/>
    </w:rPr>
  </w:style>
  <w:style w:type="character" w:styleId="Funotenzeichen">
    <w:name w:val="footnote reference"/>
    <w:semiHidden/>
    <w:rsid w:val="00351BF7"/>
    <w:rPr>
      <w:vertAlign w:val="superscript"/>
    </w:rPr>
  </w:style>
  <w:style w:type="paragraph" w:styleId="Endnotentext">
    <w:name w:val="endnote text"/>
    <w:basedOn w:val="Standard"/>
    <w:semiHidden/>
    <w:rsid w:val="00351BF7"/>
    <w:pPr>
      <w:ind w:left="709" w:hanging="709"/>
    </w:pPr>
  </w:style>
  <w:style w:type="character" w:styleId="Endnotenzeichen">
    <w:name w:val="endnote reference"/>
    <w:semiHidden/>
    <w:rsid w:val="00351BF7"/>
    <w:rPr>
      <w:rFonts w:ascii="Times New Roman" w:hAnsi="Times New Roman"/>
      <w:sz w:val="24"/>
      <w:szCs w:val="24"/>
      <w:vertAlign w:val="baseline"/>
    </w:rPr>
  </w:style>
  <w:style w:type="paragraph" w:customStyle="1" w:styleId="Quelle">
    <w:name w:val="Quelle"/>
    <w:basedOn w:val="Standard"/>
    <w:rsid w:val="007270BC"/>
    <w:pPr>
      <w:ind w:left="709" w:hanging="709"/>
    </w:pPr>
  </w:style>
  <w:style w:type="character" w:styleId="Hyperlink">
    <w:name w:val="Hyperlink"/>
    <w:rsid w:val="007270BC"/>
    <w:rPr>
      <w:color w:val="0000FF"/>
      <w:u w:val="single"/>
    </w:rPr>
  </w:style>
  <w:style w:type="paragraph" w:customStyle="1" w:styleId="Abbildung">
    <w:name w:val="Abbildung"/>
    <w:basedOn w:val="Standard"/>
    <w:rsid w:val="00FE50F8"/>
    <w:pPr>
      <w:spacing w:before="120" w:after="120"/>
    </w:pPr>
  </w:style>
  <w:style w:type="table" w:customStyle="1" w:styleId="Tabellengitternetz">
    <w:name w:val="Tabellengitternetz"/>
    <w:basedOn w:val="NormaleTabelle"/>
    <w:rsid w:val="00FE5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727A63"/>
    <w:rPr>
      <w:rFonts w:ascii="Tahoma" w:hAnsi="Tahoma" w:cs="Tahoma"/>
      <w:sz w:val="16"/>
      <w:szCs w:val="16"/>
    </w:rPr>
  </w:style>
  <w:style w:type="character" w:customStyle="1" w:styleId="SprechblasentextZchn">
    <w:name w:val="Sprechblasentext Zchn"/>
    <w:basedOn w:val="Absatz-Standardschriftart"/>
    <w:link w:val="Sprechblasentext"/>
    <w:rsid w:val="00727A63"/>
    <w:rPr>
      <w:rFonts w:ascii="Tahoma" w:hAnsi="Tahoma" w:cs="Tahoma"/>
      <w:sz w:val="16"/>
      <w:szCs w:val="16"/>
    </w:rPr>
  </w:style>
  <w:style w:type="paragraph" w:styleId="Listenabsatz">
    <w:name w:val="List Paragraph"/>
    <w:basedOn w:val="Standard"/>
    <w:uiPriority w:val="34"/>
    <w:qFormat/>
    <w:rsid w:val="00072ACE"/>
    <w:pPr>
      <w:ind w:left="720"/>
      <w:contextualSpacing/>
    </w:pPr>
  </w:style>
  <w:style w:type="character" w:customStyle="1" w:styleId="berschrift2Zchn">
    <w:name w:val="Überschrift 2 Zchn"/>
    <w:basedOn w:val="Absatz-Standardschriftart"/>
    <w:link w:val="berschrift2"/>
    <w:rsid w:val="009A4AAD"/>
    <w:rPr>
      <w:rFonts w:ascii="Arial" w:hAnsi="Arial" w:cs="Arial"/>
      <w:b/>
      <w:bCs/>
      <w:i/>
      <w:iCs/>
      <w:sz w:val="24"/>
      <w:szCs w:val="24"/>
    </w:rPr>
  </w:style>
  <w:style w:type="character" w:customStyle="1" w:styleId="FunotentextZchn">
    <w:name w:val="Fußnotentext Zchn"/>
    <w:basedOn w:val="Absatz-Standardschriftart"/>
    <w:link w:val="Funotentext"/>
    <w:semiHidden/>
    <w:rsid w:val="009A4AAD"/>
  </w:style>
  <w:style w:type="character" w:customStyle="1" w:styleId="berschrift3Zchn">
    <w:name w:val="Überschrift 3 Zchn"/>
    <w:basedOn w:val="Absatz-Standardschriftart"/>
    <w:link w:val="berschrift3"/>
    <w:rsid w:val="00342E36"/>
    <w:rPr>
      <w:rFonts w:asciiTheme="majorHAnsi" w:eastAsiaTheme="majorEastAsia" w:hAnsiTheme="majorHAnsi" w:cstheme="majorBidi"/>
      <w:b/>
      <w:bCs/>
      <w:color w:val="4F81BD" w:themeColor="accent1"/>
      <w:sz w:val="24"/>
      <w:szCs w:val="24"/>
    </w:rPr>
  </w:style>
  <w:style w:type="character" w:customStyle="1" w:styleId="cm-keyword">
    <w:name w:val="cm-keyword"/>
    <w:basedOn w:val="Absatz-Standardschriftart"/>
    <w:rsid w:val="005529CF"/>
  </w:style>
  <w:style w:type="character" w:customStyle="1" w:styleId="cwcot">
    <w:name w:val="cwcot"/>
    <w:basedOn w:val="Absatz-Standardschriftart"/>
    <w:rsid w:val="006B4C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4"/>
      <w:szCs w:val="24"/>
    </w:rPr>
  </w:style>
  <w:style w:type="paragraph" w:styleId="berschrift1">
    <w:name w:val="heading 1"/>
    <w:basedOn w:val="Standard"/>
    <w:next w:val="Standard"/>
    <w:qFormat/>
    <w:rsid w:val="007270BC"/>
    <w:pPr>
      <w:keepNext/>
      <w:spacing w:before="120" w:after="60"/>
      <w:outlineLvl w:val="0"/>
    </w:pPr>
    <w:rPr>
      <w:rFonts w:ascii="Arial" w:hAnsi="Arial" w:cs="Arial"/>
      <w:b/>
      <w:bCs/>
      <w:kern w:val="32"/>
      <w:sz w:val="28"/>
      <w:szCs w:val="28"/>
    </w:rPr>
  </w:style>
  <w:style w:type="paragraph" w:styleId="berschrift2">
    <w:name w:val="heading 2"/>
    <w:basedOn w:val="Standard"/>
    <w:next w:val="Standard"/>
    <w:link w:val="berschrift2Zchn"/>
    <w:qFormat/>
    <w:rsid w:val="007270BC"/>
    <w:pPr>
      <w:keepNext/>
      <w:spacing w:before="120" w:after="60"/>
      <w:outlineLvl w:val="1"/>
    </w:pPr>
    <w:rPr>
      <w:rFonts w:ascii="Arial" w:hAnsi="Arial" w:cs="Arial"/>
      <w:b/>
      <w:bCs/>
      <w:i/>
      <w:iCs/>
    </w:rPr>
  </w:style>
  <w:style w:type="paragraph" w:styleId="berschrift3">
    <w:name w:val="heading 3"/>
    <w:basedOn w:val="Standard"/>
    <w:next w:val="Standard"/>
    <w:link w:val="berschrift3Zchn"/>
    <w:unhideWhenUsed/>
    <w:qFormat/>
    <w:rsid w:val="00342E36"/>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093648"/>
    <w:pPr>
      <w:tabs>
        <w:tab w:val="center" w:pos="4536"/>
        <w:tab w:val="right" w:pos="9072"/>
      </w:tabs>
    </w:pPr>
  </w:style>
  <w:style w:type="paragraph" w:styleId="Fuzeile">
    <w:name w:val="footer"/>
    <w:basedOn w:val="Standard"/>
    <w:rsid w:val="00093648"/>
    <w:pPr>
      <w:tabs>
        <w:tab w:val="center" w:pos="4536"/>
        <w:tab w:val="right" w:pos="9072"/>
      </w:tabs>
    </w:pPr>
  </w:style>
  <w:style w:type="character" w:styleId="Seitenzahl">
    <w:name w:val="page number"/>
    <w:basedOn w:val="Absatz-Standardschriftart"/>
    <w:rsid w:val="009533F0"/>
  </w:style>
  <w:style w:type="paragraph" w:styleId="Verzeichnis1">
    <w:name w:val="toc 1"/>
    <w:basedOn w:val="Standard"/>
    <w:next w:val="Standard"/>
    <w:autoRedefine/>
    <w:uiPriority w:val="39"/>
    <w:rsid w:val="009533F0"/>
    <w:pPr>
      <w:spacing w:before="120" w:after="120"/>
    </w:pPr>
    <w:rPr>
      <w:b/>
      <w:bCs/>
      <w:caps/>
      <w:sz w:val="20"/>
      <w:szCs w:val="20"/>
    </w:rPr>
  </w:style>
  <w:style w:type="paragraph" w:styleId="Verzeichnis2">
    <w:name w:val="toc 2"/>
    <w:basedOn w:val="Standard"/>
    <w:next w:val="Standard"/>
    <w:autoRedefine/>
    <w:uiPriority w:val="39"/>
    <w:rsid w:val="009533F0"/>
    <w:pPr>
      <w:ind w:left="240"/>
    </w:pPr>
    <w:rPr>
      <w:smallCaps/>
      <w:sz w:val="20"/>
      <w:szCs w:val="20"/>
    </w:rPr>
  </w:style>
  <w:style w:type="paragraph" w:styleId="Verzeichnis3">
    <w:name w:val="toc 3"/>
    <w:basedOn w:val="Standard"/>
    <w:next w:val="Standard"/>
    <w:autoRedefine/>
    <w:uiPriority w:val="39"/>
    <w:rsid w:val="009533F0"/>
    <w:pPr>
      <w:ind w:left="480"/>
    </w:pPr>
    <w:rPr>
      <w:i/>
      <w:iCs/>
      <w:sz w:val="20"/>
      <w:szCs w:val="20"/>
    </w:rPr>
  </w:style>
  <w:style w:type="paragraph" w:styleId="Verzeichnis4">
    <w:name w:val="toc 4"/>
    <w:basedOn w:val="Standard"/>
    <w:next w:val="Standard"/>
    <w:autoRedefine/>
    <w:semiHidden/>
    <w:rsid w:val="009533F0"/>
    <w:pPr>
      <w:ind w:left="720"/>
    </w:pPr>
    <w:rPr>
      <w:sz w:val="18"/>
      <w:szCs w:val="18"/>
    </w:rPr>
  </w:style>
  <w:style w:type="paragraph" w:styleId="Verzeichnis5">
    <w:name w:val="toc 5"/>
    <w:basedOn w:val="Standard"/>
    <w:next w:val="Standard"/>
    <w:autoRedefine/>
    <w:semiHidden/>
    <w:rsid w:val="009533F0"/>
    <w:pPr>
      <w:ind w:left="960"/>
    </w:pPr>
    <w:rPr>
      <w:sz w:val="18"/>
      <w:szCs w:val="18"/>
    </w:rPr>
  </w:style>
  <w:style w:type="paragraph" w:styleId="Verzeichnis6">
    <w:name w:val="toc 6"/>
    <w:basedOn w:val="Standard"/>
    <w:next w:val="Standard"/>
    <w:autoRedefine/>
    <w:semiHidden/>
    <w:rsid w:val="009533F0"/>
    <w:pPr>
      <w:ind w:left="1200"/>
    </w:pPr>
    <w:rPr>
      <w:sz w:val="18"/>
      <w:szCs w:val="18"/>
    </w:rPr>
  </w:style>
  <w:style w:type="paragraph" w:styleId="Verzeichnis7">
    <w:name w:val="toc 7"/>
    <w:basedOn w:val="Standard"/>
    <w:next w:val="Standard"/>
    <w:autoRedefine/>
    <w:semiHidden/>
    <w:rsid w:val="009533F0"/>
    <w:pPr>
      <w:ind w:left="1440"/>
    </w:pPr>
    <w:rPr>
      <w:sz w:val="18"/>
      <w:szCs w:val="18"/>
    </w:rPr>
  </w:style>
  <w:style w:type="paragraph" w:styleId="Verzeichnis8">
    <w:name w:val="toc 8"/>
    <w:basedOn w:val="Standard"/>
    <w:next w:val="Standard"/>
    <w:autoRedefine/>
    <w:semiHidden/>
    <w:rsid w:val="009533F0"/>
    <w:pPr>
      <w:ind w:left="1680"/>
    </w:pPr>
    <w:rPr>
      <w:sz w:val="18"/>
      <w:szCs w:val="18"/>
    </w:rPr>
  </w:style>
  <w:style w:type="paragraph" w:styleId="Verzeichnis9">
    <w:name w:val="toc 9"/>
    <w:basedOn w:val="Standard"/>
    <w:next w:val="Standard"/>
    <w:autoRedefine/>
    <w:semiHidden/>
    <w:rsid w:val="009533F0"/>
    <w:pPr>
      <w:ind w:left="1920"/>
    </w:pPr>
    <w:rPr>
      <w:sz w:val="18"/>
      <w:szCs w:val="18"/>
    </w:rPr>
  </w:style>
  <w:style w:type="paragraph" w:styleId="Funotentext">
    <w:name w:val="footnote text"/>
    <w:basedOn w:val="Standard"/>
    <w:link w:val="FunotentextZchn"/>
    <w:semiHidden/>
    <w:rsid w:val="00351BF7"/>
    <w:rPr>
      <w:sz w:val="20"/>
      <w:szCs w:val="20"/>
    </w:rPr>
  </w:style>
  <w:style w:type="character" w:styleId="Funotenzeichen">
    <w:name w:val="footnote reference"/>
    <w:semiHidden/>
    <w:rsid w:val="00351BF7"/>
    <w:rPr>
      <w:vertAlign w:val="superscript"/>
    </w:rPr>
  </w:style>
  <w:style w:type="paragraph" w:styleId="Endnotentext">
    <w:name w:val="endnote text"/>
    <w:basedOn w:val="Standard"/>
    <w:semiHidden/>
    <w:rsid w:val="00351BF7"/>
    <w:pPr>
      <w:ind w:left="709" w:hanging="709"/>
    </w:pPr>
  </w:style>
  <w:style w:type="character" w:styleId="Endnotenzeichen">
    <w:name w:val="endnote reference"/>
    <w:semiHidden/>
    <w:rsid w:val="00351BF7"/>
    <w:rPr>
      <w:rFonts w:ascii="Times New Roman" w:hAnsi="Times New Roman"/>
      <w:sz w:val="24"/>
      <w:szCs w:val="24"/>
      <w:vertAlign w:val="baseline"/>
    </w:rPr>
  </w:style>
  <w:style w:type="paragraph" w:customStyle="1" w:styleId="Quelle">
    <w:name w:val="Quelle"/>
    <w:basedOn w:val="Standard"/>
    <w:rsid w:val="007270BC"/>
    <w:pPr>
      <w:ind w:left="709" w:hanging="709"/>
    </w:pPr>
  </w:style>
  <w:style w:type="character" w:styleId="Hyperlink">
    <w:name w:val="Hyperlink"/>
    <w:rsid w:val="007270BC"/>
    <w:rPr>
      <w:color w:val="0000FF"/>
      <w:u w:val="single"/>
    </w:rPr>
  </w:style>
  <w:style w:type="paragraph" w:customStyle="1" w:styleId="Abbildung">
    <w:name w:val="Abbildung"/>
    <w:basedOn w:val="Standard"/>
    <w:rsid w:val="00FE50F8"/>
    <w:pPr>
      <w:spacing w:before="120" w:after="120"/>
    </w:pPr>
  </w:style>
  <w:style w:type="table" w:customStyle="1" w:styleId="Tabellengitternetz">
    <w:name w:val="Tabellengitternetz"/>
    <w:basedOn w:val="NormaleTabelle"/>
    <w:rsid w:val="00FE5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727A63"/>
    <w:rPr>
      <w:rFonts w:ascii="Tahoma" w:hAnsi="Tahoma" w:cs="Tahoma"/>
      <w:sz w:val="16"/>
      <w:szCs w:val="16"/>
    </w:rPr>
  </w:style>
  <w:style w:type="character" w:customStyle="1" w:styleId="SprechblasentextZchn">
    <w:name w:val="Sprechblasentext Zchn"/>
    <w:basedOn w:val="Absatz-Standardschriftart"/>
    <w:link w:val="Sprechblasentext"/>
    <w:rsid w:val="00727A63"/>
    <w:rPr>
      <w:rFonts w:ascii="Tahoma" w:hAnsi="Tahoma" w:cs="Tahoma"/>
      <w:sz w:val="16"/>
      <w:szCs w:val="16"/>
    </w:rPr>
  </w:style>
  <w:style w:type="paragraph" w:styleId="Listenabsatz">
    <w:name w:val="List Paragraph"/>
    <w:basedOn w:val="Standard"/>
    <w:uiPriority w:val="34"/>
    <w:qFormat/>
    <w:rsid w:val="00072ACE"/>
    <w:pPr>
      <w:ind w:left="720"/>
      <w:contextualSpacing/>
    </w:pPr>
  </w:style>
  <w:style w:type="character" w:customStyle="1" w:styleId="berschrift2Zchn">
    <w:name w:val="Überschrift 2 Zchn"/>
    <w:basedOn w:val="Absatz-Standardschriftart"/>
    <w:link w:val="berschrift2"/>
    <w:rsid w:val="009A4AAD"/>
    <w:rPr>
      <w:rFonts w:ascii="Arial" w:hAnsi="Arial" w:cs="Arial"/>
      <w:b/>
      <w:bCs/>
      <w:i/>
      <w:iCs/>
      <w:sz w:val="24"/>
      <w:szCs w:val="24"/>
    </w:rPr>
  </w:style>
  <w:style w:type="character" w:customStyle="1" w:styleId="FunotentextZchn">
    <w:name w:val="Fußnotentext Zchn"/>
    <w:basedOn w:val="Absatz-Standardschriftart"/>
    <w:link w:val="Funotentext"/>
    <w:semiHidden/>
    <w:rsid w:val="009A4AAD"/>
  </w:style>
  <w:style w:type="character" w:customStyle="1" w:styleId="berschrift3Zchn">
    <w:name w:val="Überschrift 3 Zchn"/>
    <w:basedOn w:val="Absatz-Standardschriftart"/>
    <w:link w:val="berschrift3"/>
    <w:rsid w:val="00342E36"/>
    <w:rPr>
      <w:rFonts w:asciiTheme="majorHAnsi" w:eastAsiaTheme="majorEastAsia" w:hAnsiTheme="majorHAnsi" w:cstheme="majorBidi"/>
      <w:b/>
      <w:bCs/>
      <w:color w:val="4F81BD" w:themeColor="accent1"/>
      <w:sz w:val="24"/>
      <w:szCs w:val="24"/>
    </w:rPr>
  </w:style>
  <w:style w:type="character" w:customStyle="1" w:styleId="cm-keyword">
    <w:name w:val="cm-keyword"/>
    <w:basedOn w:val="Absatz-Standardschriftart"/>
    <w:rsid w:val="005529CF"/>
  </w:style>
  <w:style w:type="character" w:customStyle="1" w:styleId="cwcot">
    <w:name w:val="cwcot"/>
    <w:basedOn w:val="Absatz-Standardschriftart"/>
    <w:rsid w:val="006B4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85747">
      <w:bodyDiv w:val="1"/>
      <w:marLeft w:val="0"/>
      <w:marRight w:val="0"/>
      <w:marTop w:val="0"/>
      <w:marBottom w:val="0"/>
      <w:divBdr>
        <w:top w:val="none" w:sz="0" w:space="0" w:color="auto"/>
        <w:left w:val="none" w:sz="0" w:space="0" w:color="auto"/>
        <w:bottom w:val="none" w:sz="0" w:space="0" w:color="auto"/>
        <w:right w:val="none" w:sz="0" w:space="0" w:color="auto"/>
      </w:divBdr>
    </w:div>
    <w:div w:id="1223755200">
      <w:bodyDiv w:val="1"/>
      <w:marLeft w:val="0"/>
      <w:marRight w:val="0"/>
      <w:marTop w:val="0"/>
      <w:marBottom w:val="0"/>
      <w:divBdr>
        <w:top w:val="none" w:sz="0" w:space="0" w:color="auto"/>
        <w:left w:val="none" w:sz="0" w:space="0" w:color="auto"/>
        <w:bottom w:val="none" w:sz="0" w:space="0" w:color="auto"/>
        <w:right w:val="none" w:sz="0" w:space="0" w:color="auto"/>
      </w:divBdr>
    </w:div>
    <w:div w:id="1352412215">
      <w:bodyDiv w:val="1"/>
      <w:marLeft w:val="0"/>
      <w:marRight w:val="0"/>
      <w:marTop w:val="0"/>
      <w:marBottom w:val="0"/>
      <w:divBdr>
        <w:top w:val="none" w:sz="0" w:space="0" w:color="auto"/>
        <w:left w:val="none" w:sz="0" w:space="0" w:color="auto"/>
        <w:bottom w:val="none" w:sz="0" w:space="0" w:color="auto"/>
        <w:right w:val="none" w:sz="0" w:space="0" w:color="auto"/>
      </w:divBdr>
    </w:div>
    <w:div w:id="1398554283">
      <w:bodyDiv w:val="1"/>
      <w:marLeft w:val="0"/>
      <w:marRight w:val="0"/>
      <w:marTop w:val="0"/>
      <w:marBottom w:val="0"/>
      <w:divBdr>
        <w:top w:val="none" w:sz="0" w:space="0" w:color="auto"/>
        <w:left w:val="none" w:sz="0" w:space="0" w:color="auto"/>
        <w:bottom w:val="none" w:sz="0" w:space="0" w:color="auto"/>
        <w:right w:val="none" w:sz="0" w:space="0" w:color="auto"/>
      </w:divBdr>
    </w:div>
    <w:div w:id="1541698832">
      <w:bodyDiv w:val="1"/>
      <w:marLeft w:val="0"/>
      <w:marRight w:val="0"/>
      <w:marTop w:val="0"/>
      <w:marBottom w:val="0"/>
      <w:divBdr>
        <w:top w:val="none" w:sz="0" w:space="0" w:color="auto"/>
        <w:left w:val="none" w:sz="0" w:space="0" w:color="auto"/>
        <w:bottom w:val="none" w:sz="0" w:space="0" w:color="auto"/>
        <w:right w:val="none" w:sz="0" w:space="0" w:color="auto"/>
      </w:divBdr>
    </w:div>
    <w:div w:id="1609200140">
      <w:bodyDiv w:val="1"/>
      <w:marLeft w:val="0"/>
      <w:marRight w:val="0"/>
      <w:marTop w:val="0"/>
      <w:marBottom w:val="0"/>
      <w:divBdr>
        <w:top w:val="none" w:sz="0" w:space="0" w:color="auto"/>
        <w:left w:val="none" w:sz="0" w:space="0" w:color="auto"/>
        <w:bottom w:val="none" w:sz="0" w:space="0" w:color="auto"/>
        <w:right w:val="none" w:sz="0" w:space="0" w:color="auto"/>
      </w:divBdr>
    </w:div>
    <w:div w:id="1822044256">
      <w:bodyDiv w:val="1"/>
      <w:marLeft w:val="0"/>
      <w:marRight w:val="0"/>
      <w:marTop w:val="0"/>
      <w:marBottom w:val="0"/>
      <w:divBdr>
        <w:top w:val="none" w:sz="0" w:space="0" w:color="auto"/>
        <w:left w:val="none" w:sz="0" w:space="0" w:color="auto"/>
        <w:bottom w:val="none" w:sz="0" w:space="0" w:color="auto"/>
        <w:right w:val="none" w:sz="0" w:space="0" w:color="auto"/>
      </w:divBdr>
    </w:div>
    <w:div w:id="1828595271">
      <w:bodyDiv w:val="1"/>
      <w:marLeft w:val="0"/>
      <w:marRight w:val="0"/>
      <w:marTop w:val="0"/>
      <w:marBottom w:val="0"/>
      <w:divBdr>
        <w:top w:val="none" w:sz="0" w:space="0" w:color="auto"/>
        <w:left w:val="none" w:sz="0" w:space="0" w:color="auto"/>
        <w:bottom w:val="none" w:sz="0" w:space="0" w:color="auto"/>
        <w:right w:val="none" w:sz="0" w:space="0" w:color="auto"/>
      </w:divBdr>
      <w:divsChild>
        <w:div w:id="1883321520">
          <w:marLeft w:val="0"/>
          <w:marRight w:val="0"/>
          <w:marTop w:val="0"/>
          <w:marBottom w:val="0"/>
          <w:divBdr>
            <w:top w:val="none" w:sz="0" w:space="0" w:color="auto"/>
            <w:left w:val="none" w:sz="0" w:space="0" w:color="auto"/>
            <w:bottom w:val="none" w:sz="0" w:space="0" w:color="auto"/>
            <w:right w:val="none" w:sz="0" w:space="0" w:color="auto"/>
          </w:divBdr>
          <w:divsChild>
            <w:div w:id="9653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3055">
      <w:bodyDiv w:val="1"/>
      <w:marLeft w:val="0"/>
      <w:marRight w:val="0"/>
      <w:marTop w:val="0"/>
      <w:marBottom w:val="0"/>
      <w:divBdr>
        <w:top w:val="none" w:sz="0" w:space="0" w:color="auto"/>
        <w:left w:val="none" w:sz="0" w:space="0" w:color="auto"/>
        <w:bottom w:val="none" w:sz="0" w:space="0" w:color="auto"/>
        <w:right w:val="none" w:sz="0" w:space="0" w:color="auto"/>
      </w:divBdr>
      <w:divsChild>
        <w:div w:id="2131124647">
          <w:marLeft w:val="0"/>
          <w:marRight w:val="0"/>
          <w:marTop w:val="0"/>
          <w:marBottom w:val="0"/>
          <w:divBdr>
            <w:top w:val="none" w:sz="0" w:space="0" w:color="auto"/>
            <w:left w:val="none" w:sz="0" w:space="0" w:color="auto"/>
            <w:bottom w:val="none" w:sz="0" w:space="0" w:color="auto"/>
            <w:right w:val="none" w:sz="0" w:space="0" w:color="auto"/>
          </w:divBdr>
          <w:divsChild>
            <w:div w:id="11228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69091">
      <w:bodyDiv w:val="1"/>
      <w:marLeft w:val="0"/>
      <w:marRight w:val="0"/>
      <w:marTop w:val="0"/>
      <w:marBottom w:val="0"/>
      <w:divBdr>
        <w:top w:val="none" w:sz="0" w:space="0" w:color="auto"/>
        <w:left w:val="none" w:sz="0" w:space="0" w:color="auto"/>
        <w:bottom w:val="none" w:sz="0" w:space="0" w:color="auto"/>
        <w:right w:val="none" w:sz="0" w:space="0" w:color="auto"/>
      </w:divBdr>
    </w:div>
    <w:div w:id="213648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arbeitsrechte.de/arbeitstage-pro-monat/" TargetMode="Externa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CCF45-CEC6-4821-BACC-6BE15CBE1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248291B.dotm</Template>
  <TotalTime>0</TotalTime>
  <Pages>4</Pages>
  <Words>365</Words>
  <Characters>2304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Datenbank-Systeme 2 - Dokumentation Aufgabe 2 - Fachhochschule München</vt:lpstr>
    </vt:vector>
  </TitlesOfParts>
  <Company>Max-Planck-Gesellschaft</Company>
  <LinksUpToDate>false</LinksUpToDate>
  <CharactersWithSpaces>2664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Datenbank-Systeme 2 - Dokumentation Aufgabe 3 - Fachhochschule München</dc:title>
  <dc:creator>Daniel Gabl; Anja Wimmer</dc:creator>
  <cp:lastModifiedBy>Daniel Gabl</cp:lastModifiedBy>
  <cp:revision>339</cp:revision>
  <cp:lastPrinted>2019-01-19T15:47:00Z</cp:lastPrinted>
  <dcterms:created xsi:type="dcterms:W3CDTF">2018-11-07T12:21:00Z</dcterms:created>
  <dcterms:modified xsi:type="dcterms:W3CDTF">2019-01-19T16:37:00Z</dcterms:modified>
</cp:coreProperties>
</file>