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ru-RU"/>
        </w:rPr>
      </w:pPr>
      <w:r>
        <w:rPr>
          <w:lang w:val="ru-RU"/>
        </w:rPr>
        <w:t xml:space="preserve">Отчет задание 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Н</w:t>
      </w:r>
      <w:r>
        <w:rPr>
          <w:lang w:val="ru-RU"/>
        </w:rPr>
        <w:t>азаренко Аня 2252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Вариант 6 (алгоритм Бойера-Мура)</w:t>
      </w:r>
    </w:p>
    <w:p>
      <w:pPr>
        <w:pStyle w:val="Normal"/>
        <w:rPr>
          <w:lang w:val="ru-RU"/>
        </w:rPr>
      </w:pPr>
      <w:r>
        <w:rPr>
          <w:lang w:val="ru-RU"/>
        </w:rPr>
        <w:t>В данном задании был реализован алгоритм Бойера-Мура для нахождения подстроки в строке и проведено исследования времени работы алгоритма в зависимости от исходных данных.</w:t>
      </w:r>
    </w:p>
    <w:p>
      <w:pPr>
        <w:pStyle w:val="Normal"/>
        <w:rPr>
          <w:lang w:val="ru-RU"/>
        </w:rPr>
      </w:pPr>
      <w:r>
        <w:rPr>
          <w:lang w:val="ru-RU"/>
        </w:rPr>
        <w:t>В ходе исследования выявлено: при увеличении размера исходной строки, время нахождения всех вхождений увеличивается линейно.</w:t>
      </w:r>
    </w:p>
    <w:p>
      <w:pPr>
        <w:pStyle w:val="Normal"/>
        <w:rPr>
          <w:lang w:val="ru-RU"/>
        </w:rPr>
      </w:pPr>
      <w:r>
        <w:rPr>
          <w:lang w:val="ru-RU"/>
        </w:rPr>
        <w:t>Также было выявлено, что алгоритм быстрее работает на больших алфавитах.</w:t>
      </w:r>
      <w:bookmarkStart w:id="0" w:name="_GoBack"/>
      <w:bookmarkEnd w:id="0"/>
    </w:p>
    <w:p>
      <w:pPr>
        <w:pStyle w:val="Normal"/>
        <w:spacing w:before="0" w:after="160"/>
        <w:rPr>
          <w:lang w:val="ru-RU"/>
        </w:rPr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LibreOffice/7.0.4.2$Windows_X86_64 LibreOffice_project/dcf040e67528d9187c66b2379df5ea4407429775</Application>
  <AppVersion>15.0000</AppVersion>
  <Pages>1</Pages>
  <Words>57</Words>
  <Characters>378</Characters>
  <CharactersWithSpaces>430</CharactersWithSpaces>
  <Paragraphs>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2023-05-09T22:25:00Z</dcterms:created>
  <dc:creator>Akari</dc:creator>
  <dc:description/>
  <dc:language>ru-RU</dc:language>
  <cp:lastModifiedBy/>
  <dcterms:modified xsi:type="dcterms:W3CDTF">2023-05-31T14:47:25Z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