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557" w:rsidRDefault="00B20557" w:rsidP="00B20557">
      <w:pPr>
        <w:jc w:val="center"/>
        <w:rPr>
          <w:rFonts w:eastAsia="Times New Roman" w:cs="Times New Roman"/>
          <w:color w:val="000000"/>
          <w:sz w:val="40"/>
          <w:szCs w:val="23"/>
          <w:lang w:val="en-US" w:eastAsia="en-US"/>
        </w:rPr>
      </w:pPr>
      <w:r>
        <w:rPr>
          <w:rFonts w:eastAsia="Times New Roman" w:cs="Times New Roman"/>
          <w:noProof/>
          <w:color w:val="000000"/>
          <w:sz w:val="40"/>
          <w:szCs w:val="23"/>
          <w:lang w:val="en-US" w:eastAsia="en-US"/>
        </w:rPr>
        <w:drawing>
          <wp:inline distT="0" distB="0" distL="0" distR="0">
            <wp:extent cx="3400425" cy="2158137"/>
            <wp:effectExtent l="0" t="0" r="0" b="0"/>
            <wp:docPr id="3" name="Picture 3" descr="C:\Users\Dayna\Downloads\DualityLogo_hi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yna\Downloads\DualityLogo_hir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700" cy="215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57" w:rsidRPr="00B20557" w:rsidRDefault="00B20557" w:rsidP="00B20557">
      <w:pPr>
        <w:jc w:val="center"/>
        <w:rPr>
          <w:rFonts w:eastAsia="Times New Roman" w:cs="Times New Roman"/>
          <w:color w:val="000000"/>
          <w:sz w:val="40"/>
          <w:szCs w:val="23"/>
          <w:u w:val="single"/>
          <w:lang w:val="en-US" w:eastAsia="en-US"/>
        </w:rPr>
      </w:pPr>
    </w:p>
    <w:p w:rsidR="00B20557" w:rsidRPr="00B20557" w:rsidRDefault="00B20557" w:rsidP="00B20557">
      <w:pPr>
        <w:jc w:val="center"/>
        <w:rPr>
          <w:rFonts w:eastAsia="Times New Roman" w:cs="Times New Roman"/>
          <w:b/>
          <w:color w:val="000000"/>
          <w:sz w:val="52"/>
          <w:szCs w:val="23"/>
          <w:u w:val="single"/>
          <w:lang w:val="en-US" w:eastAsia="en-US"/>
        </w:rPr>
      </w:pPr>
      <w:r w:rsidRPr="00B20557">
        <w:rPr>
          <w:rFonts w:eastAsia="Times New Roman" w:cs="Times New Roman"/>
          <w:b/>
          <w:color w:val="000000"/>
          <w:sz w:val="52"/>
          <w:szCs w:val="23"/>
          <w:u w:val="single"/>
          <w:lang w:val="en-US" w:eastAsia="en-US"/>
        </w:rPr>
        <w:t>Game Walkthrough</w:t>
      </w:r>
    </w:p>
    <w:p w:rsidR="00B20557" w:rsidRPr="00B20557" w:rsidRDefault="00B20557" w:rsidP="00B20557">
      <w:pPr>
        <w:jc w:val="center"/>
        <w:rPr>
          <w:rFonts w:eastAsia="Times New Roman" w:cs="Times New Roman"/>
          <w:color w:val="000000"/>
          <w:sz w:val="52"/>
          <w:szCs w:val="23"/>
          <w:u w:val="single"/>
          <w:lang w:val="en-US" w:eastAsia="en-US"/>
        </w:rPr>
      </w:pPr>
    </w:p>
    <w:p w:rsidR="000903D8" w:rsidRDefault="000903D8" w:rsidP="00B20557">
      <w:pPr>
        <w:jc w:val="center"/>
        <w:rPr>
          <w:rFonts w:eastAsia="Times New Roman" w:cs="Times New Roman"/>
          <w:color w:val="000000"/>
          <w:sz w:val="40"/>
          <w:szCs w:val="23"/>
          <w:lang w:val="en-US" w:eastAsia="en-US"/>
        </w:rPr>
      </w:pPr>
    </w:p>
    <w:p w:rsidR="000903D8" w:rsidRDefault="000903D8" w:rsidP="00B20557">
      <w:pPr>
        <w:jc w:val="center"/>
        <w:rPr>
          <w:rFonts w:eastAsia="Times New Roman" w:cs="Times New Roman"/>
          <w:color w:val="000000"/>
          <w:sz w:val="40"/>
          <w:szCs w:val="23"/>
          <w:lang w:val="en-US" w:eastAsia="en-US"/>
        </w:rPr>
      </w:pPr>
    </w:p>
    <w:p w:rsidR="000903D8" w:rsidRDefault="000903D8" w:rsidP="00B20557">
      <w:pPr>
        <w:jc w:val="center"/>
        <w:rPr>
          <w:rFonts w:eastAsia="Times New Roman" w:cs="Times New Roman"/>
          <w:color w:val="000000"/>
          <w:sz w:val="40"/>
          <w:szCs w:val="23"/>
          <w:lang w:val="en-US" w:eastAsia="en-US"/>
        </w:rPr>
      </w:pPr>
    </w:p>
    <w:p w:rsidR="00B20557" w:rsidRPr="00B20557" w:rsidRDefault="00B20557" w:rsidP="00B20557">
      <w:pPr>
        <w:jc w:val="center"/>
        <w:rPr>
          <w:rFonts w:eastAsia="Times New Roman" w:cs="Times New Roman"/>
          <w:sz w:val="44"/>
          <w:szCs w:val="24"/>
          <w:lang w:val="en-US" w:eastAsia="en-US"/>
        </w:rPr>
      </w:pPr>
      <w:r>
        <w:rPr>
          <w:rFonts w:eastAsia="Times New Roman" w:cs="Times New Roman"/>
          <w:color w:val="000000"/>
          <w:sz w:val="40"/>
          <w:szCs w:val="23"/>
          <w:lang w:val="en-US" w:eastAsia="en-US"/>
        </w:rPr>
        <w:t>Hubs</w:t>
      </w:r>
    </w:p>
    <w:p w:rsidR="000903D8" w:rsidRDefault="000903D8" w:rsidP="00B20557">
      <w:pPr>
        <w:ind w:left="635" w:right="714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Default="00B20557" w:rsidP="00B20557">
      <w:pPr>
        <w:ind w:left="635" w:right="714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Each of the levels in our game can be reached through the central Hub room.</w:t>
      </w:r>
    </w:p>
    <w:p w:rsidR="000903D8" w:rsidRPr="00B20557" w:rsidRDefault="000903D8" w:rsidP="00B20557">
      <w:pPr>
        <w:ind w:left="635" w:right="714"/>
        <w:jc w:val="both"/>
        <w:rPr>
          <w:rFonts w:eastAsia="Times New Roman" w:cs="Times New Roman"/>
          <w:szCs w:val="24"/>
          <w:lang w:val="en-US" w:eastAsia="en-US"/>
        </w:rPr>
      </w:pPr>
    </w:p>
    <w:p w:rsidR="00B20557" w:rsidRPr="00B20557" w:rsidRDefault="00B20557" w:rsidP="00B20557">
      <w:pPr>
        <w:ind w:left="635" w:right="714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When the player is in this room, a white light will indicate which mirrors the player can go through.</w:t>
      </w:r>
    </w:p>
    <w:p w:rsidR="000903D8" w:rsidRDefault="000903D8" w:rsidP="00B20557">
      <w:pPr>
        <w:ind w:left="635" w:right="714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B20557" w:rsidP="00B20557">
      <w:pPr>
        <w:ind w:left="635" w:right="714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In the first Hub, the player can choose to enter either the Observatory or the Music Room.</w:t>
      </w:r>
      <w:r>
        <w:rPr>
          <w:rFonts w:eastAsia="Times New Roman" w:cs="Times New Roman"/>
          <w:color w:val="000000"/>
          <w:sz w:val="23"/>
          <w:szCs w:val="23"/>
          <w:lang w:val="en-US" w:eastAsia="en-US"/>
        </w:rPr>
        <w:t xml:space="preserve"> </w:t>
      </w: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This choice will determine what they get as a reward. (The Observatory rewards you with a Suit of Armo</w:t>
      </w:r>
      <w:r>
        <w:rPr>
          <w:rFonts w:eastAsia="Times New Roman" w:cs="Times New Roman"/>
          <w:color w:val="000000"/>
          <w:sz w:val="23"/>
          <w:szCs w:val="23"/>
          <w:lang w:val="en-US" w:eastAsia="en-US"/>
        </w:rPr>
        <w:t>r</w:t>
      </w: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 xml:space="preserve"> </w:t>
      </w:r>
      <w:r>
        <w:rPr>
          <w:rFonts w:eastAsia="Times New Roman" w:cs="Times New Roman"/>
          <w:color w:val="000000"/>
          <w:sz w:val="23"/>
          <w:szCs w:val="23"/>
          <w:lang w:val="en-US" w:eastAsia="en-US"/>
        </w:rPr>
        <w:t>that has the power to heal you. Th</w:t>
      </w: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e Music Room rewards you with an Intontimento Spell that has the power to stun shadows for 10 seconds. Both rewards are restricted, so use them wisely)</w:t>
      </w:r>
    </w:p>
    <w:p w:rsidR="000903D8" w:rsidRDefault="000903D8" w:rsidP="00B20557">
      <w:pPr>
        <w:ind w:left="635" w:right="714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B20557" w:rsidP="00B20557">
      <w:pPr>
        <w:ind w:left="635" w:right="714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After playing through the level of your choice, you will return to the Hub. From there you must go through the opposite mirror into the other room.</w:t>
      </w:r>
    </w:p>
    <w:p w:rsidR="000903D8" w:rsidRDefault="000903D8" w:rsidP="00B20557">
      <w:pPr>
        <w:ind w:left="635" w:right="714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B20557" w:rsidP="00B20557">
      <w:pPr>
        <w:ind w:left="635" w:right="714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After returning to the Hub again, you will be allowed access to the Final Room.</w:t>
      </w:r>
    </w:p>
    <w:p w:rsidR="000903D8" w:rsidRDefault="000903D8" w:rsidP="00B20557">
      <w:pPr>
        <w:ind w:left="635" w:right="714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B20557" w:rsidP="00B20557">
      <w:pPr>
        <w:ind w:left="635" w:right="714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Upon completion of the Final puzzle, you will once again return to the Hub. At this point all that is left is to exit via the last remaining mirror portal.</w:t>
      </w:r>
    </w:p>
    <w:p w:rsidR="00B20557" w:rsidRDefault="00B20557" w:rsidP="00B20557">
      <w:pPr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szCs w:val="24"/>
          <w:lang w:val="en-US" w:eastAsia="en-US"/>
        </w:rPr>
        <w:br/>
      </w:r>
    </w:p>
    <w:p w:rsidR="000903D8" w:rsidRDefault="000903D8" w:rsidP="00B20557">
      <w:pPr>
        <w:rPr>
          <w:rFonts w:eastAsia="Times New Roman" w:cs="Times New Roman"/>
          <w:szCs w:val="24"/>
          <w:lang w:val="en-US" w:eastAsia="en-US"/>
        </w:rPr>
      </w:pPr>
    </w:p>
    <w:p w:rsidR="00B20557" w:rsidRPr="00B20557" w:rsidRDefault="00B20557" w:rsidP="00B20557">
      <w:pPr>
        <w:jc w:val="center"/>
        <w:rPr>
          <w:rFonts w:eastAsia="Times New Roman" w:cs="Times New Roman"/>
          <w:sz w:val="40"/>
          <w:szCs w:val="40"/>
          <w:lang w:val="en-US" w:eastAsia="en-US"/>
        </w:rPr>
      </w:pPr>
      <w:r w:rsidRPr="00B20557">
        <w:rPr>
          <w:rFonts w:eastAsia="Times New Roman" w:cs="Times New Roman"/>
          <w:color w:val="000000"/>
          <w:sz w:val="40"/>
          <w:szCs w:val="40"/>
          <w:lang w:val="en-US" w:eastAsia="en-US"/>
        </w:rPr>
        <w:lastRenderedPageBreak/>
        <w:t>Observatory</w:t>
      </w:r>
    </w:p>
    <w:p w:rsidR="001C2E84" w:rsidRDefault="001C2E84" w:rsidP="000903D8">
      <w:pPr>
        <w:ind w:left="709" w:right="713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0903D8" w:rsidP="000903D8">
      <w:pPr>
        <w:ind w:left="709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noProof/>
          <w:szCs w:val="24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745352DD" wp14:editId="3B9ECBCA">
            <wp:simplePos x="0" y="0"/>
            <wp:positionH relativeFrom="margin">
              <wp:align>center</wp:align>
            </wp:positionH>
            <wp:positionV relativeFrom="margin">
              <wp:posOffset>342900</wp:posOffset>
            </wp:positionV>
            <wp:extent cx="2257425" cy="1842770"/>
            <wp:effectExtent l="0" t="0" r="9525" b="5080"/>
            <wp:wrapTopAndBottom/>
            <wp:docPr id="2" name="Picture 2" descr="https://lh3.googleusercontent.com/vJuBoQW3nkgThaSM_T6ibcQ23bzK7ubS5L20lgl5KrSRiEH5Jg7Tcqp8BZlb1TLZLnozgSDboFDeSEVUM_9iI02wDhtqBvBqqFIl590Rspr4e9kA2ZseZhOVD33Z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JuBoQW3nkgThaSM_T6ibcQ23bzK7ubS5L20lgl5KrSRiEH5Jg7Tcqp8BZlb1TLZLnozgSDboFDeSEVUM_9iI02wDhtqBvBqqFIl590Rspr4e9kA2ZseZhOVD33ZJ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557"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After initial cutscene: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Mirror #2 three times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Mirror #4 twice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Sun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Go through one of the Portal Mirrors (Green in image)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Mirror #5 twice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Mirror #6 once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Mirror #7 three times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Mirror #9 twice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Crystal (Dark blue in image)</w:t>
      </w:r>
    </w:p>
    <w:p w:rsidR="001C2E84" w:rsidRDefault="001C2E84" w:rsidP="000903D8">
      <w:pPr>
        <w:ind w:left="709" w:right="713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B20557" w:rsidP="000903D8">
      <w:pPr>
        <w:ind w:left="709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If this is the first puzzle you’ve played: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Obtain silver armor from the “mysterious” dresser which will have appeared near the moon.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</w:r>
      <w:r w:rsidR="000903D8">
        <w:rPr>
          <w:rFonts w:eastAsia="Times New Roman" w:cs="Times New Roman"/>
          <w:color w:val="000000"/>
          <w:sz w:val="23"/>
          <w:szCs w:val="23"/>
          <w:lang w:val="en-US" w:eastAsia="en-US"/>
        </w:rPr>
        <w:t>Equip the armo</w:t>
      </w: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r (If you are playing with someone other than the pre-made character Mia, you will lik</w:t>
      </w:r>
      <w:r w:rsidR="000903D8">
        <w:rPr>
          <w:rFonts w:eastAsia="Times New Roman" w:cs="Times New Roman"/>
          <w:color w:val="000000"/>
          <w:sz w:val="23"/>
          <w:szCs w:val="23"/>
          <w:lang w:val="en-US" w:eastAsia="en-US"/>
        </w:rPr>
        <w:t>ely be unable to equip the armo</w:t>
      </w: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r and move past this level)</w:t>
      </w:r>
    </w:p>
    <w:p w:rsidR="00B20557" w:rsidRPr="00B20557" w:rsidRDefault="000903D8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</w:r>
      <w:r w:rsidR="00B20557"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Return to the main room via one of the Portal Mirrors</w:t>
      </w:r>
    </w:p>
    <w:p w:rsidR="00B20557" w:rsidRPr="00B20557" w:rsidRDefault="000903D8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</w:r>
      <w:r w:rsidR="00B20557"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Exit the observatory via the Exit Mirror (maroon in image)</w:t>
      </w:r>
    </w:p>
    <w:p w:rsidR="001C2E84" w:rsidRDefault="001C2E84" w:rsidP="000903D8">
      <w:pPr>
        <w:ind w:left="709" w:right="713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B20557" w:rsidP="000903D8">
      <w:pPr>
        <w:ind w:left="709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If this is the second puzzle you’ve played:</w:t>
      </w:r>
    </w:p>
    <w:p w:rsidR="00B20557" w:rsidRPr="00B20557" w:rsidRDefault="000903D8" w:rsidP="000903D8">
      <w:pPr>
        <w:ind w:left="709" w:right="713"/>
        <w:jc w:val="both"/>
        <w:rPr>
          <w:rFonts w:eastAsia="Times New Roman" w:cs="Times New Roman"/>
          <w:szCs w:val="24"/>
          <w:lang w:val="en-US" w:eastAsia="en-US"/>
        </w:rPr>
      </w:pPr>
      <w:r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</w:r>
      <w:r w:rsidR="00B20557"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Return to the main room via one of the Portal Mirrors</w:t>
      </w:r>
    </w:p>
    <w:p w:rsidR="00B20557" w:rsidRPr="00B20557" w:rsidRDefault="000903D8" w:rsidP="000903D8">
      <w:pPr>
        <w:ind w:left="709" w:right="713"/>
        <w:jc w:val="both"/>
        <w:rPr>
          <w:rFonts w:eastAsia="Times New Roman" w:cs="Times New Roman"/>
          <w:szCs w:val="24"/>
          <w:lang w:val="en-US" w:eastAsia="en-US"/>
        </w:rPr>
      </w:pPr>
      <w:r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</w:r>
      <w:r w:rsidR="00B20557"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Exit the observatory via the Exit Mirror (maroon in image)</w:t>
      </w:r>
    </w:p>
    <w:p w:rsidR="00B20557" w:rsidRPr="00B20557" w:rsidRDefault="00B20557" w:rsidP="00B20557">
      <w:pPr>
        <w:rPr>
          <w:rFonts w:eastAsia="Times New Roman" w:cs="Times New Roman"/>
          <w:szCs w:val="24"/>
          <w:lang w:val="en-US" w:eastAsia="en-US"/>
        </w:rPr>
      </w:pPr>
    </w:p>
    <w:p w:rsidR="00B20557" w:rsidRDefault="00B20557" w:rsidP="00B20557">
      <w:pPr>
        <w:rPr>
          <w:rFonts w:eastAsia="Times New Roman" w:cs="Times New Roman"/>
          <w:szCs w:val="24"/>
          <w:lang w:val="en-US" w:eastAsia="en-US"/>
        </w:rPr>
      </w:pPr>
    </w:p>
    <w:p w:rsidR="000903D8" w:rsidRDefault="000903D8" w:rsidP="00B20557">
      <w:pPr>
        <w:rPr>
          <w:rFonts w:eastAsia="Times New Roman" w:cs="Times New Roman"/>
          <w:szCs w:val="24"/>
          <w:lang w:val="en-US" w:eastAsia="en-US"/>
        </w:rPr>
      </w:pPr>
    </w:p>
    <w:p w:rsidR="000903D8" w:rsidRDefault="000903D8" w:rsidP="00B20557">
      <w:pPr>
        <w:rPr>
          <w:rFonts w:eastAsia="Times New Roman" w:cs="Times New Roman"/>
          <w:szCs w:val="24"/>
          <w:lang w:val="en-US" w:eastAsia="en-US"/>
        </w:rPr>
      </w:pPr>
    </w:p>
    <w:p w:rsidR="000903D8" w:rsidRPr="00B20557" w:rsidRDefault="000903D8" w:rsidP="00B20557">
      <w:pPr>
        <w:rPr>
          <w:rFonts w:eastAsia="Times New Roman" w:cs="Times New Roman"/>
          <w:szCs w:val="24"/>
          <w:lang w:val="en-US" w:eastAsia="en-US"/>
        </w:rPr>
      </w:pPr>
    </w:p>
    <w:p w:rsidR="00B20557" w:rsidRPr="00B20557" w:rsidRDefault="00B20557" w:rsidP="00B20557">
      <w:pPr>
        <w:rPr>
          <w:rFonts w:eastAsia="Times New Roman" w:cs="Times New Roman"/>
          <w:szCs w:val="24"/>
          <w:lang w:val="en-US" w:eastAsia="en-US"/>
        </w:rPr>
      </w:pPr>
    </w:p>
    <w:p w:rsidR="00B20557" w:rsidRPr="00B20557" w:rsidRDefault="00B20557" w:rsidP="00B20557">
      <w:pPr>
        <w:rPr>
          <w:rFonts w:eastAsia="Times New Roman" w:cs="Times New Roman"/>
          <w:szCs w:val="24"/>
          <w:lang w:val="en-US" w:eastAsia="en-US"/>
        </w:rPr>
      </w:pPr>
    </w:p>
    <w:p w:rsidR="00B20557" w:rsidRPr="00B20557" w:rsidRDefault="00B20557" w:rsidP="00B20557">
      <w:pPr>
        <w:rPr>
          <w:rFonts w:eastAsia="Times New Roman" w:cs="Times New Roman"/>
          <w:szCs w:val="24"/>
          <w:lang w:val="en-US" w:eastAsia="en-US"/>
        </w:rPr>
      </w:pPr>
    </w:p>
    <w:p w:rsidR="00B20557" w:rsidRDefault="00B20557" w:rsidP="00B20557">
      <w:pPr>
        <w:rPr>
          <w:rFonts w:eastAsia="Times New Roman" w:cs="Times New Roman"/>
          <w:szCs w:val="24"/>
          <w:lang w:val="en-US" w:eastAsia="en-US"/>
        </w:rPr>
      </w:pPr>
    </w:p>
    <w:p w:rsidR="001C2E84" w:rsidRDefault="001C2E84" w:rsidP="001C2E84">
      <w:pPr>
        <w:jc w:val="center"/>
        <w:rPr>
          <w:rFonts w:eastAsia="Times New Roman" w:cs="Times New Roman"/>
          <w:color w:val="000000"/>
          <w:sz w:val="40"/>
          <w:szCs w:val="40"/>
          <w:lang w:val="en-US" w:eastAsia="en-US"/>
        </w:rPr>
      </w:pPr>
    </w:p>
    <w:p w:rsidR="00B20557" w:rsidRPr="00B20557" w:rsidRDefault="000903D8" w:rsidP="001C2E84">
      <w:pPr>
        <w:jc w:val="center"/>
        <w:rPr>
          <w:rFonts w:eastAsia="Times New Roman" w:cs="Times New Roman"/>
          <w:sz w:val="40"/>
          <w:szCs w:val="40"/>
          <w:lang w:val="en-US" w:eastAsia="en-US"/>
        </w:rPr>
      </w:pPr>
      <w:r w:rsidRPr="000903D8">
        <w:rPr>
          <w:rFonts w:eastAsia="Times New Roman" w:cs="Times New Roman"/>
          <w:color w:val="000000"/>
          <w:sz w:val="40"/>
          <w:szCs w:val="40"/>
          <w:lang w:val="en-US" w:eastAsia="en-US"/>
        </w:rPr>
        <w:lastRenderedPageBreak/>
        <w:t>Music Room</w:t>
      </w:r>
    </w:p>
    <w:p w:rsidR="001C2E84" w:rsidRDefault="001C2E84" w:rsidP="000903D8">
      <w:pPr>
        <w:ind w:left="709"/>
        <w:rPr>
          <w:rFonts w:eastAsia="Times New Roman" w:cs="Times New Roman"/>
          <w:color w:val="000000"/>
          <w:sz w:val="23"/>
          <w:szCs w:val="23"/>
          <w:lang w:val="en-US" w:eastAsia="en-US"/>
        </w:rPr>
      </w:pPr>
      <w:r w:rsidRPr="00B20557">
        <w:rPr>
          <w:rFonts w:eastAsia="Times New Roman" w:cs="Times New Roman"/>
          <w:noProof/>
          <w:szCs w:val="24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2BED2954" wp14:editId="445733DD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2372995" cy="2324100"/>
            <wp:effectExtent l="0" t="0" r="8255" b="0"/>
            <wp:wrapTopAndBottom/>
            <wp:docPr id="1" name="Picture 1" descr="https://lh4.googleusercontent.com/z89AiOtAsc9MoV8SV4iUltPPMbx6yfr5Hfu2NLDzOtN1VIat8m95DdFtDqDWh35f9B7SUIs7vbaa_PFAFdqB0xmNO3VprvT9HdqTvjfoEXWvivJEI2rov4GotPHp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z89AiOtAsc9MoV8SV4iUltPPMbx6yfr5Hfu2NLDzOtN1VIat8m95DdFtDqDWh35f9B7SUIs7vbaa_PFAFdqB0xmNO3VprvT9HdqTvjfoEXWvivJEI2rov4GotPHpX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557" w:rsidRPr="00B20557" w:rsidRDefault="00B20557" w:rsidP="000903D8">
      <w:pPr>
        <w:ind w:left="709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After Initial Cutscene: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white piano and wait half a minute as the music plays.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blue orb (star #1)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green orb (star #2)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yellow orb (star #3)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pink orb (star #4)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Go through one of the portal mirrors (Green in image)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black piano and wait half a minute as the music plays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green orb (star #5)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yellow orb (star #6)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blue orb (star #7)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pink orb (star #8)</w:t>
      </w:r>
    </w:p>
    <w:p w:rsidR="001C2E84" w:rsidRDefault="001C2E84" w:rsidP="001C2E84">
      <w:pPr>
        <w:ind w:firstLine="720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B20557" w:rsidP="001C2E84">
      <w:pPr>
        <w:ind w:firstLine="720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If this is the first puzzle you’ve played: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 xml:space="preserve">Obtain Stunning Spell from the Mysterious Object which will have appeared </w:t>
      </w:r>
      <w:r w:rsidR="002C480C">
        <w:rPr>
          <w:rFonts w:eastAsia="Times New Roman" w:cs="Times New Roman"/>
          <w:color w:val="000000"/>
          <w:sz w:val="23"/>
          <w:szCs w:val="23"/>
          <w:lang w:val="en-US" w:eastAsia="en-US"/>
        </w:rPr>
        <w:t>next to the tables in the dark room.</w:t>
      </w:r>
      <w:bookmarkStart w:id="0" w:name="_GoBack"/>
      <w:bookmarkEnd w:id="0"/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 xml:space="preserve">Drag the spell to the F1 key for easy accessibility 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Exit the Music Room via the Exit Mirror (maroon in image)</w:t>
      </w:r>
    </w:p>
    <w:p w:rsidR="001C2E84" w:rsidRDefault="001C2E84" w:rsidP="001C2E84">
      <w:pPr>
        <w:ind w:firstLine="709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1C2E84" w:rsidRDefault="00B20557" w:rsidP="001C2E84">
      <w:pPr>
        <w:ind w:firstLine="709"/>
        <w:rPr>
          <w:rFonts w:eastAsia="Times New Roman" w:cs="Times New Roman"/>
          <w:color w:val="000000"/>
          <w:sz w:val="23"/>
          <w:szCs w:val="23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If this is the second puzzle you’ve played:</w:t>
      </w:r>
    </w:p>
    <w:p w:rsidR="00B20557" w:rsidRPr="00B20557" w:rsidRDefault="00B20557" w:rsidP="000903D8">
      <w:pPr>
        <w:tabs>
          <w:tab w:val="left" w:pos="1418"/>
        </w:tabs>
        <w:ind w:left="709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Return to the main room via one of the portal mirrors</w:t>
      </w:r>
    </w:p>
    <w:p w:rsidR="00B20557" w:rsidRPr="00B20557" w:rsidRDefault="00B20557" w:rsidP="000903D8">
      <w:pPr>
        <w:tabs>
          <w:tab w:val="left" w:pos="1418"/>
        </w:tabs>
        <w:ind w:left="709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Exit the Music Room via the Exit Mirror (maroon in image)</w:t>
      </w:r>
    </w:p>
    <w:p w:rsidR="00B20557" w:rsidRPr="00B20557" w:rsidRDefault="00B20557" w:rsidP="00B20557">
      <w:pPr>
        <w:rPr>
          <w:rFonts w:eastAsia="Times New Roman" w:cs="Times New Roman"/>
          <w:szCs w:val="24"/>
          <w:lang w:val="en-US" w:eastAsia="en-US"/>
        </w:rPr>
      </w:pPr>
    </w:p>
    <w:p w:rsidR="000903D8" w:rsidRDefault="000903D8" w:rsidP="000903D8">
      <w:pPr>
        <w:jc w:val="center"/>
        <w:rPr>
          <w:rFonts w:eastAsia="Times New Roman" w:cs="Times New Roman"/>
          <w:color w:val="000000"/>
          <w:sz w:val="40"/>
          <w:szCs w:val="40"/>
          <w:lang w:val="en-US" w:eastAsia="en-US"/>
        </w:rPr>
      </w:pPr>
    </w:p>
    <w:p w:rsidR="001C2E84" w:rsidRDefault="001C2E84" w:rsidP="000903D8">
      <w:pPr>
        <w:jc w:val="center"/>
        <w:rPr>
          <w:rFonts w:eastAsia="Times New Roman" w:cs="Times New Roman"/>
          <w:color w:val="000000"/>
          <w:sz w:val="40"/>
          <w:szCs w:val="40"/>
          <w:lang w:val="en-US" w:eastAsia="en-US"/>
        </w:rPr>
      </w:pPr>
    </w:p>
    <w:p w:rsidR="001C2E84" w:rsidRDefault="001C2E84" w:rsidP="000903D8">
      <w:pPr>
        <w:jc w:val="center"/>
        <w:rPr>
          <w:rFonts w:eastAsia="Times New Roman" w:cs="Times New Roman"/>
          <w:color w:val="000000"/>
          <w:sz w:val="40"/>
          <w:szCs w:val="40"/>
          <w:lang w:val="en-US" w:eastAsia="en-US"/>
        </w:rPr>
      </w:pPr>
    </w:p>
    <w:p w:rsidR="001C2E84" w:rsidRDefault="001C2E84" w:rsidP="000903D8">
      <w:pPr>
        <w:jc w:val="center"/>
        <w:rPr>
          <w:rFonts w:eastAsia="Times New Roman" w:cs="Times New Roman"/>
          <w:color w:val="000000"/>
          <w:sz w:val="40"/>
          <w:szCs w:val="40"/>
          <w:lang w:val="en-US" w:eastAsia="en-US"/>
        </w:rPr>
      </w:pPr>
    </w:p>
    <w:p w:rsidR="001C2E84" w:rsidRDefault="001C2E84" w:rsidP="000903D8">
      <w:pPr>
        <w:jc w:val="center"/>
        <w:rPr>
          <w:rFonts w:eastAsia="Times New Roman" w:cs="Times New Roman"/>
          <w:color w:val="000000"/>
          <w:sz w:val="40"/>
          <w:szCs w:val="40"/>
          <w:lang w:val="en-US" w:eastAsia="en-US"/>
        </w:rPr>
      </w:pPr>
    </w:p>
    <w:p w:rsidR="00B20557" w:rsidRPr="00B20557" w:rsidRDefault="00B20557" w:rsidP="000903D8">
      <w:pPr>
        <w:jc w:val="center"/>
        <w:rPr>
          <w:rFonts w:eastAsia="Times New Roman" w:cs="Times New Roman"/>
          <w:sz w:val="40"/>
          <w:szCs w:val="40"/>
          <w:lang w:val="en-US" w:eastAsia="en-US"/>
        </w:rPr>
      </w:pPr>
      <w:r w:rsidRPr="00B20557">
        <w:rPr>
          <w:rFonts w:eastAsia="Times New Roman" w:cs="Times New Roman"/>
          <w:color w:val="000000"/>
          <w:sz w:val="40"/>
          <w:szCs w:val="40"/>
          <w:lang w:val="en-US" w:eastAsia="en-US"/>
        </w:rPr>
        <w:lastRenderedPageBreak/>
        <w:t>Final Room</w:t>
      </w:r>
    </w:p>
    <w:p w:rsidR="001C2E84" w:rsidRDefault="00B20557" w:rsidP="00B20557">
      <w:pPr>
        <w:rPr>
          <w:rFonts w:eastAsia="Times New Roman" w:cs="Times New Roman"/>
          <w:color w:val="000000"/>
          <w:sz w:val="23"/>
          <w:szCs w:val="23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</w:r>
    </w:p>
    <w:p w:rsidR="001C2E84" w:rsidRDefault="001C2E84" w:rsidP="00B20557">
      <w:pPr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B20557" w:rsidP="001C2E84">
      <w:pPr>
        <w:ind w:firstLine="720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After the initial cutscene:</w:t>
      </w:r>
    </w:p>
    <w:p w:rsidR="00B20557" w:rsidRPr="00B20557" w:rsidRDefault="00B20557" w:rsidP="000903D8">
      <w:pPr>
        <w:tabs>
          <w:tab w:val="left" w:pos="709"/>
        </w:tabs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Walk up to the Shadow at the back of the room</w:t>
      </w:r>
    </w:p>
    <w:p w:rsidR="00B20557" w:rsidRPr="00B20557" w:rsidRDefault="00B20557" w:rsidP="000903D8">
      <w:pPr>
        <w:tabs>
          <w:tab w:val="left" w:pos="709"/>
        </w:tabs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After the shadows multiply and the cutscene ends:</w:t>
      </w:r>
    </w:p>
    <w:p w:rsidR="00B20557" w:rsidRPr="00B20557" w:rsidRDefault="00B20557" w:rsidP="000903D8">
      <w:pPr>
        <w:tabs>
          <w:tab w:val="left" w:pos="709"/>
        </w:tabs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Search the room for the red “real” shadow. She spawns from a random mirror each time.</w:t>
      </w:r>
    </w:p>
    <w:p w:rsidR="00B20557" w:rsidRPr="00B20557" w:rsidRDefault="00B20557" w:rsidP="000903D8">
      <w:pPr>
        <w:tabs>
          <w:tab w:val="left" w:pos="1418"/>
        </w:tabs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Find and click on the “real” shadow 5 times.</w:t>
      </w:r>
    </w:p>
    <w:p w:rsidR="001C2E84" w:rsidRDefault="00B20557" w:rsidP="00B20557">
      <w:pPr>
        <w:rPr>
          <w:rFonts w:eastAsia="Times New Roman" w:cs="Times New Roman"/>
          <w:color w:val="000000"/>
          <w:sz w:val="23"/>
          <w:szCs w:val="23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</w:r>
    </w:p>
    <w:p w:rsidR="00B20557" w:rsidRPr="00B20557" w:rsidRDefault="00B20557" w:rsidP="001C2E84">
      <w:pPr>
        <w:ind w:firstLine="720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After final cutscene:</w:t>
      </w:r>
    </w:p>
    <w:p w:rsidR="00D758E1" w:rsidRDefault="00B20557" w:rsidP="000903D8">
      <w:pPr>
        <w:tabs>
          <w:tab w:val="left" w:pos="1418"/>
        </w:tabs>
        <w:rPr>
          <w:rFonts w:eastAsia="Times New Roman" w:cs="Times New Roman"/>
          <w:color w:val="000000"/>
          <w:sz w:val="23"/>
          <w:szCs w:val="23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Exit the Final Room via the Exit Mirror</w:t>
      </w:r>
    </w:p>
    <w:p w:rsidR="001C2E84" w:rsidRDefault="001C2E84" w:rsidP="000903D8">
      <w:pPr>
        <w:tabs>
          <w:tab w:val="left" w:pos="1418"/>
        </w:tabs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1C2E84" w:rsidRDefault="001C2E84" w:rsidP="000903D8">
      <w:pPr>
        <w:tabs>
          <w:tab w:val="left" w:pos="1418"/>
        </w:tabs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1C2E84" w:rsidRDefault="001C2E84" w:rsidP="000903D8">
      <w:pPr>
        <w:tabs>
          <w:tab w:val="left" w:pos="1418"/>
        </w:tabs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1C2E84" w:rsidRDefault="001C2E84" w:rsidP="000903D8">
      <w:pPr>
        <w:tabs>
          <w:tab w:val="left" w:pos="1418"/>
        </w:tabs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1C2E84" w:rsidRDefault="001C2E84" w:rsidP="000903D8">
      <w:pPr>
        <w:tabs>
          <w:tab w:val="left" w:pos="1418"/>
        </w:tabs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1C2E84" w:rsidRDefault="001C2E84" w:rsidP="000903D8">
      <w:pPr>
        <w:tabs>
          <w:tab w:val="left" w:pos="1418"/>
        </w:tabs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1C2E84" w:rsidRDefault="001C2E84" w:rsidP="000903D8">
      <w:pPr>
        <w:tabs>
          <w:tab w:val="left" w:pos="1418"/>
        </w:tabs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1C2E84" w:rsidRDefault="001C2E84" w:rsidP="000903D8">
      <w:pPr>
        <w:tabs>
          <w:tab w:val="left" w:pos="1418"/>
        </w:tabs>
        <w:rPr>
          <w:rFonts w:eastAsia="Times New Roman" w:cs="Times New Roman"/>
          <w:noProof/>
          <w:szCs w:val="24"/>
          <w:lang w:val="en-US" w:eastAsia="en-US"/>
        </w:rPr>
      </w:pPr>
    </w:p>
    <w:p w:rsidR="001C2E84" w:rsidRPr="000903D8" w:rsidRDefault="001C2E84" w:rsidP="000903D8">
      <w:pPr>
        <w:tabs>
          <w:tab w:val="left" w:pos="1418"/>
        </w:tabs>
        <w:rPr>
          <w:rFonts w:eastAsia="Times New Roman" w:cs="Times New Roman"/>
          <w:szCs w:val="24"/>
          <w:lang w:val="en-US" w:eastAsia="en-US"/>
        </w:rPr>
      </w:pPr>
      <w:r>
        <w:rPr>
          <w:rFonts w:eastAsia="Times New Roman" w:cs="Times New Roman"/>
          <w:noProof/>
          <w:szCs w:val="24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419475" cy="2733675"/>
            <wp:effectExtent l="0" t="0" r="9525" b="9525"/>
            <wp:wrapTopAndBottom/>
            <wp:docPr id="4" name="Picture 4" descr="C:\Users\Dayna\Downloads\10150107_10153999015235634_155308270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yna\Downloads\10150107_10153999015235634_1553082700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50"/>
                    <a:stretch/>
                  </pic:blipFill>
                  <pic:spPr bwMode="auto">
                    <a:xfrm>
                      <a:off x="0" y="0"/>
                      <a:ext cx="34194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2E84" w:rsidRPr="000903D8" w:rsidSect="000903D8">
      <w:pgSz w:w="12240" w:h="15840"/>
      <w:pgMar w:top="1440" w:right="203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F2B35"/>
    <w:multiLevelType w:val="hybridMultilevel"/>
    <w:tmpl w:val="9BEADEA8"/>
    <w:lvl w:ilvl="0" w:tplc="873ECDC4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34D8F"/>
    <w:multiLevelType w:val="hybridMultilevel"/>
    <w:tmpl w:val="5614B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0A97E4C"/>
    <w:multiLevelType w:val="hybridMultilevel"/>
    <w:tmpl w:val="DFB6E6EA"/>
    <w:lvl w:ilvl="0" w:tplc="873ECDC4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873ECDC4">
      <w:start w:val="1"/>
      <w:numFmt w:val="bullet"/>
      <w:lvlText w:val="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557"/>
    <w:rsid w:val="000903D8"/>
    <w:rsid w:val="001C2E84"/>
    <w:rsid w:val="002C480C"/>
    <w:rsid w:val="00921D6C"/>
    <w:rsid w:val="00B20557"/>
    <w:rsid w:val="00D758E1"/>
    <w:rsid w:val="00F0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E20"/>
    <w:rPr>
      <w:rFonts w:eastAsiaTheme="minorEastAsia" w:cstheme="minorBidi"/>
      <w:szCs w:val="22"/>
      <w:lang w:val="en-CA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557"/>
    <w:pPr>
      <w:spacing w:before="100" w:beforeAutospacing="1" w:after="100" w:afterAutospacing="1"/>
    </w:pPr>
    <w:rPr>
      <w:rFonts w:eastAsia="Times New Roman" w:cs="Times New Roman"/>
      <w:szCs w:val="24"/>
      <w:lang w:val="en-US" w:eastAsia="en-US"/>
    </w:rPr>
  </w:style>
  <w:style w:type="character" w:customStyle="1" w:styleId="apple-tab-span">
    <w:name w:val="apple-tab-span"/>
    <w:basedOn w:val="DefaultParagraphFont"/>
    <w:rsid w:val="00B20557"/>
  </w:style>
  <w:style w:type="paragraph" w:styleId="BalloonText">
    <w:name w:val="Balloon Text"/>
    <w:basedOn w:val="Normal"/>
    <w:link w:val="BalloonTextChar"/>
    <w:uiPriority w:val="99"/>
    <w:semiHidden/>
    <w:unhideWhenUsed/>
    <w:rsid w:val="00B205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557"/>
    <w:rPr>
      <w:rFonts w:ascii="Tahoma" w:eastAsiaTheme="minorEastAsia" w:hAnsi="Tahoma" w:cs="Tahoma"/>
      <w:sz w:val="16"/>
      <w:szCs w:val="16"/>
      <w:lang w:val="en-CA" w:eastAsia="zh-TW"/>
    </w:rPr>
  </w:style>
  <w:style w:type="paragraph" w:styleId="ListParagraph">
    <w:name w:val="List Paragraph"/>
    <w:basedOn w:val="Normal"/>
    <w:uiPriority w:val="34"/>
    <w:qFormat/>
    <w:rsid w:val="00B205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E20"/>
    <w:rPr>
      <w:rFonts w:eastAsiaTheme="minorEastAsia" w:cstheme="minorBidi"/>
      <w:szCs w:val="22"/>
      <w:lang w:val="en-CA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557"/>
    <w:pPr>
      <w:spacing w:before="100" w:beforeAutospacing="1" w:after="100" w:afterAutospacing="1"/>
    </w:pPr>
    <w:rPr>
      <w:rFonts w:eastAsia="Times New Roman" w:cs="Times New Roman"/>
      <w:szCs w:val="24"/>
      <w:lang w:val="en-US" w:eastAsia="en-US"/>
    </w:rPr>
  </w:style>
  <w:style w:type="character" w:customStyle="1" w:styleId="apple-tab-span">
    <w:name w:val="apple-tab-span"/>
    <w:basedOn w:val="DefaultParagraphFont"/>
    <w:rsid w:val="00B20557"/>
  </w:style>
  <w:style w:type="paragraph" w:styleId="BalloonText">
    <w:name w:val="Balloon Text"/>
    <w:basedOn w:val="Normal"/>
    <w:link w:val="BalloonTextChar"/>
    <w:uiPriority w:val="99"/>
    <w:semiHidden/>
    <w:unhideWhenUsed/>
    <w:rsid w:val="00B205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557"/>
    <w:rPr>
      <w:rFonts w:ascii="Tahoma" w:eastAsiaTheme="minorEastAsia" w:hAnsi="Tahoma" w:cs="Tahoma"/>
      <w:sz w:val="16"/>
      <w:szCs w:val="16"/>
      <w:lang w:val="en-CA" w:eastAsia="zh-TW"/>
    </w:rPr>
  </w:style>
  <w:style w:type="paragraph" w:styleId="ListParagraph">
    <w:name w:val="List Paragraph"/>
    <w:basedOn w:val="Normal"/>
    <w:uiPriority w:val="34"/>
    <w:qFormat/>
    <w:rsid w:val="00B20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Dayna</dc:creator>
  <cp:lastModifiedBy>Dayna</cp:lastModifiedBy>
  <cp:revision>3</cp:revision>
  <dcterms:created xsi:type="dcterms:W3CDTF">2014-04-05T22:54:00Z</dcterms:created>
  <dcterms:modified xsi:type="dcterms:W3CDTF">2014-04-07T02:15:00Z</dcterms:modified>
</cp:coreProperties>
</file>