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73F35"/>
          <w:sz w:val="48"/>
        </w:rPr>
        <w:t>NEON ROOM ANIMATION SPECIFICATION</w:t>
      </w:r>
    </w:p>
    <w:p>
      <w:pPr>
        <w:spacing w:after="360"/>
        <w:jc w:val="center"/>
      </w:pPr>
      <w:r>
        <w:rPr>
          <w:i/>
          <w:color w:val="5A5A5A"/>
          <w:sz w:val="22"/>
        </w:rPr>
        <w:t>Morning ↔ Night interactive loop</w:t>
      </w:r>
    </w:p>
    <w:p>
      <w:pPr>
        <w:pStyle w:val="Heading1"/>
      </w:pPr>
      <w:r>
        <w:t>1. Purpose</w:t>
      </w:r>
    </w:p>
    <w:p>
      <w:r>
        <w:t>Create a calm, story-led room animation that moves naturally between morning and night when the user selects the theme toggle. The animation must feel continuous and lived-in, with subtle environmental motion and a small narrative reward involving Neon the cat.</w:t>
      </w:r>
    </w:p>
    <w:p>
      <w:pPr>
        <w:pStyle w:val="Heading1"/>
      </w:pPr>
      <w:r>
        <w:t>2. Core Loop Requirement</w:t>
      </w:r>
    </w:p>
    <w:p>
      <w:pPr>
        <w:pStyle w:val="ListBullet"/>
        <w:spacing w:after="60"/>
      </w:pPr>
      <w:r>
        <w:t>The complete experience must operate as a continuous loop: Morning → Night → Morning.</w:t>
      </w:r>
    </w:p>
    <w:p>
      <w:pPr>
        <w:pStyle w:val="ListBullet"/>
        <w:spacing w:after="60"/>
      </w:pPr>
      <w:r>
        <w:t>The reverse transition should tell its own story rather than simply playing the forward timeline backwards.</w:t>
      </w:r>
    </w:p>
    <w:p>
      <w:pPr>
        <w:pStyle w:val="ListBullet"/>
        <w:spacing w:after="60"/>
      </w:pPr>
      <w:r>
        <w:t>Ambient motion must continue before, during, and after each theme transition.</w:t>
      </w:r>
    </w:p>
    <w:p>
      <w:pPr>
        <w:pStyle w:val="ListBullet"/>
        <w:spacing w:after="60"/>
      </w:pPr>
      <w:r>
        <w:t>Transitions should feel gentle and believable, not dramatic or abrupt.</w:t>
      </w:r>
    </w:p>
    <w:p>
      <w:pPr>
        <w:pStyle w:val="Heading1"/>
      </w:pPr>
      <w:r>
        <w:t>3. Morning State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F35"/>
          </w:tcPr>
          <w:p>
            <w:pPr>
              <w:spacing w:after="0"/>
            </w:pPr>
            <w:r/>
            <w:r>
              <w:rPr>
                <w:rFonts w:ascii="Aptos" w:hAnsi="Aptos"/>
                <w:b/>
                <w:color w:val="FFFFFF"/>
                <w:sz w:val="19"/>
              </w:rPr>
              <w:t>Element</w:t>
            </w:r>
          </w:p>
        </w:tc>
        <w:tc>
          <w:tcPr>
            <w:tcW w:type="dxa" w:w="6912"/>
            <w:vAlign w:val="center"/>
            <w:shd w:fill="173F35"/>
          </w:tcPr>
          <w:p>
            <w:pPr>
              <w:spacing w:after="0"/>
            </w:pPr>
            <w:r/>
            <w:r>
              <w:rPr>
                <w:rFonts w:ascii="Aptos" w:hAnsi="Aptos"/>
                <w:b/>
                <w:color w:val="FFFFFF"/>
                <w:sz w:val="19"/>
              </w:rPr>
              <w:t>Animation / Behaviour</w:t>
            </w:r>
          </w:p>
        </w:tc>
      </w:tr>
      <w:tr>
        <w:trPr>
          <w:cantSplit/>
        </w:trPr>
        <w:tc>
          <w:tcPr>
            <w:tcW w:type="dxa" w:w="2880"/>
            <w:vAlign w:val="center"/>
          </w:tcPr>
          <w:p>
            <w:pPr>
              <w:spacing w:after="0"/>
            </w:pPr>
            <w:r/>
            <w:r>
              <w:rPr>
                <w:rFonts w:ascii="Aptos" w:hAnsi="Aptos"/>
                <w:b w:val="0"/>
                <w:sz w:val="19"/>
              </w:rPr>
              <w:t>Plants</w:t>
            </w:r>
          </w:p>
        </w:tc>
        <w:tc>
          <w:tcPr>
            <w:tcW w:type="dxa" w:w="6912"/>
            <w:vAlign w:val="center"/>
          </w:tcPr>
          <w:p>
            <w:pPr>
              <w:spacing w:after="0"/>
            </w:pPr>
            <w:r/>
            <w:r>
              <w:rPr>
                <w:rFonts w:ascii="Aptos" w:hAnsi="Aptos"/>
                <w:b w:val="0"/>
                <w:sz w:val="19"/>
              </w:rPr>
              <w:t>Gentle sway.</w:t>
            </w:r>
          </w:p>
        </w:tc>
      </w:tr>
      <w:tr>
        <w:trPr>
          <w:cantSplit/>
        </w:trPr>
        <w:tc>
          <w:tcPr>
            <w:tcW w:type="dxa" w:w="2880"/>
            <w:vAlign w:val="center"/>
            <w:shd w:fill="F2F6F4"/>
          </w:tcPr>
          <w:p>
            <w:pPr>
              <w:spacing w:after="0"/>
            </w:pPr>
            <w:r/>
            <w:r>
              <w:rPr>
                <w:rFonts w:ascii="Aptos" w:hAnsi="Aptos"/>
                <w:b w:val="0"/>
                <w:sz w:val="19"/>
              </w:rPr>
              <w:t>Curtains</w:t>
            </w:r>
          </w:p>
        </w:tc>
        <w:tc>
          <w:tcPr>
            <w:tcW w:type="dxa" w:w="6912"/>
            <w:vAlign w:val="center"/>
            <w:shd w:fill="F2F6F4"/>
          </w:tcPr>
          <w:p>
            <w:pPr>
              <w:spacing w:after="0"/>
            </w:pPr>
            <w:r/>
            <w:r>
              <w:rPr>
                <w:rFonts w:ascii="Aptos" w:hAnsi="Aptos"/>
                <w:b w:val="0"/>
                <w:sz w:val="19"/>
              </w:rPr>
              <w:t>Move softly as if pushed by a light breeze.</w:t>
            </w:r>
          </w:p>
        </w:tc>
      </w:tr>
      <w:tr>
        <w:trPr>
          <w:cantSplit/>
        </w:trPr>
        <w:tc>
          <w:tcPr>
            <w:tcW w:type="dxa" w:w="2880"/>
            <w:vAlign w:val="center"/>
          </w:tcPr>
          <w:p>
            <w:pPr>
              <w:spacing w:after="0"/>
            </w:pPr>
            <w:r/>
            <w:r>
              <w:rPr>
                <w:rFonts w:ascii="Aptos" w:hAnsi="Aptos"/>
                <w:b w:val="0"/>
                <w:sz w:val="19"/>
              </w:rPr>
              <w:t>Steam</w:t>
            </w:r>
          </w:p>
        </w:tc>
        <w:tc>
          <w:tcPr>
            <w:tcW w:type="dxa" w:w="6912"/>
            <w:vAlign w:val="center"/>
          </w:tcPr>
          <w:p>
            <w:pPr>
              <w:spacing w:after="0"/>
            </w:pPr>
            <w:r/>
            <w:r>
              <w:rPr>
                <w:rFonts w:ascii="Aptos" w:hAnsi="Aptos"/>
                <w:b w:val="0"/>
                <w:sz w:val="19"/>
              </w:rPr>
              <w:t>Rise in irregular, random curls.</w:t>
            </w:r>
          </w:p>
        </w:tc>
      </w:tr>
      <w:tr>
        <w:trPr>
          <w:cantSplit/>
        </w:trPr>
        <w:tc>
          <w:tcPr>
            <w:tcW w:type="dxa" w:w="2880"/>
            <w:vAlign w:val="center"/>
            <w:shd w:fill="F2F6F4"/>
          </w:tcPr>
          <w:p>
            <w:pPr>
              <w:spacing w:after="0"/>
            </w:pPr>
            <w:r/>
            <w:r>
              <w:rPr>
                <w:rFonts w:ascii="Aptos" w:hAnsi="Aptos"/>
                <w:b w:val="0"/>
                <w:sz w:val="19"/>
              </w:rPr>
              <w:t>Sunlight</w:t>
            </w:r>
          </w:p>
        </w:tc>
        <w:tc>
          <w:tcPr>
            <w:tcW w:type="dxa" w:w="6912"/>
            <w:vAlign w:val="center"/>
            <w:shd w:fill="F2F6F4"/>
          </w:tcPr>
          <w:p>
            <w:pPr>
              <w:spacing w:after="0"/>
            </w:pPr>
            <w:r/>
            <w:r>
              <w:rPr>
                <w:rFonts w:ascii="Aptos" w:hAnsi="Aptos"/>
                <w:b w:val="0"/>
                <w:sz w:val="19"/>
              </w:rPr>
              <w:t>Drift very slowly across the room or floor.</w:t>
            </w:r>
          </w:p>
        </w:tc>
      </w:tr>
      <w:tr>
        <w:trPr>
          <w:cantSplit/>
        </w:trPr>
        <w:tc>
          <w:tcPr>
            <w:tcW w:type="dxa" w:w="2880"/>
            <w:vAlign w:val="center"/>
          </w:tcPr>
          <w:p>
            <w:pPr>
              <w:spacing w:after="0"/>
            </w:pPr>
            <w:r/>
            <w:r>
              <w:rPr>
                <w:rFonts w:ascii="Aptos" w:hAnsi="Aptos"/>
                <w:b w:val="0"/>
                <w:sz w:val="19"/>
              </w:rPr>
              <w:t>Dust</w:t>
            </w:r>
          </w:p>
        </w:tc>
        <w:tc>
          <w:tcPr>
            <w:tcW w:type="dxa" w:w="6912"/>
            <w:vAlign w:val="center"/>
          </w:tcPr>
          <w:p>
            <w:pPr>
              <w:spacing w:after="0"/>
            </w:pPr>
            <w:r/>
            <w:r>
              <w:rPr>
                <w:rFonts w:ascii="Aptos" w:hAnsi="Aptos"/>
                <w:b w:val="0"/>
                <w:sz w:val="19"/>
              </w:rPr>
              <w:t>Float subtly through visible sunlight.</w:t>
            </w:r>
          </w:p>
        </w:tc>
      </w:tr>
      <w:tr>
        <w:trPr>
          <w:cantSplit/>
        </w:trPr>
        <w:tc>
          <w:tcPr>
            <w:tcW w:type="dxa" w:w="2880"/>
            <w:vAlign w:val="center"/>
            <w:shd w:fill="F2F6F4"/>
          </w:tcPr>
          <w:p>
            <w:pPr>
              <w:spacing w:after="0"/>
            </w:pPr>
            <w:r/>
            <w:r>
              <w:rPr>
                <w:rFonts w:ascii="Aptos" w:hAnsi="Aptos"/>
                <w:b w:val="0"/>
                <w:sz w:val="19"/>
              </w:rPr>
              <w:t>Neon the cat</w:t>
            </w:r>
          </w:p>
        </w:tc>
        <w:tc>
          <w:tcPr>
            <w:tcW w:type="dxa" w:w="6912"/>
            <w:vAlign w:val="center"/>
            <w:shd w:fill="F2F6F4"/>
          </w:tcPr>
          <w:p>
            <w:pPr>
              <w:spacing w:after="0"/>
            </w:pPr>
            <w:r/>
            <w:r>
              <w:rPr>
                <w:rFonts w:ascii="Aptos" w:hAnsi="Aptos"/>
                <w:b w:val="0"/>
                <w:sz w:val="19"/>
              </w:rPr>
              <w:t>Small breathing motion while resting.</w:t>
            </w:r>
          </w:p>
        </w:tc>
      </w:tr>
      <w:tr>
        <w:trPr>
          <w:cantSplit/>
        </w:trPr>
        <w:tc>
          <w:tcPr>
            <w:tcW w:type="dxa" w:w="2880"/>
            <w:vAlign w:val="center"/>
          </w:tcPr>
          <w:p>
            <w:pPr>
              <w:spacing w:after="0"/>
            </w:pPr>
            <w:r/>
            <w:r>
              <w:rPr>
                <w:rFonts w:ascii="Aptos" w:hAnsi="Aptos"/>
                <w:b w:val="0"/>
                <w:sz w:val="19"/>
              </w:rPr>
              <w:t>Character</w:t>
            </w:r>
          </w:p>
        </w:tc>
        <w:tc>
          <w:tcPr>
            <w:tcW w:type="dxa" w:w="6912"/>
            <w:vAlign w:val="center"/>
          </w:tcPr>
          <w:p>
            <w:pPr>
              <w:spacing w:after="0"/>
            </w:pPr>
            <w:r/>
            <w:r>
              <w:rPr>
                <w:rFonts w:ascii="Aptos" w:hAnsi="Aptos"/>
                <w:b w:val="0"/>
                <w:sz w:val="19"/>
              </w:rPr>
              <w:t>Make small, natural mouse movements.</w:t>
            </w:r>
          </w:p>
        </w:tc>
      </w:tr>
    </w:tbl>
    <w:p>
      <w:pPr>
        <w:spacing w:after="0"/>
      </w:pPr>
    </w:p>
    <w:p>
      <w:pPr>
        <w:pStyle w:val="Heading2"/>
      </w:pPr>
      <w:r>
        <w:t>Morning Annotation</w:t>
      </w:r>
    </w:p>
    <w:p>
      <w:r>
        <w:t>Use an arrow pointing to Neon with a chatbox containing:</w:t>
      </w:r>
    </w:p>
    <w:p>
      <w:pPr>
        <w:jc w:val="center"/>
      </w:pPr>
      <w:r>
        <w:rPr>
          <w:b/>
          <w:color w:val="CF692D"/>
          <w:sz w:val="24"/>
        </w:rPr>
        <w:t>“This is Neon. Got her in 2021.”</w:t>
      </w:r>
    </w:p>
    <w:p>
      <w:r>
        <w:br w:type="page"/>
      </w:r>
    </w:p>
    <w:p>
      <w:pPr>
        <w:pStyle w:val="Heading1"/>
      </w:pPr>
      <w:r>
        <w:t>4. Night State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F35"/>
          </w:tcPr>
          <w:p>
            <w:pPr>
              <w:spacing w:after="0"/>
            </w:pPr>
            <w:r/>
            <w:r>
              <w:rPr>
                <w:rFonts w:ascii="Aptos" w:hAnsi="Aptos"/>
                <w:b/>
                <w:color w:val="FFFFFF"/>
                <w:sz w:val="19"/>
              </w:rPr>
              <w:t>Element</w:t>
            </w:r>
          </w:p>
        </w:tc>
        <w:tc>
          <w:tcPr>
            <w:tcW w:type="dxa" w:w="6912"/>
            <w:vAlign w:val="center"/>
            <w:shd w:fill="173F35"/>
          </w:tcPr>
          <w:p>
            <w:pPr>
              <w:spacing w:after="0"/>
            </w:pPr>
            <w:r/>
            <w:r>
              <w:rPr>
                <w:rFonts w:ascii="Aptos" w:hAnsi="Aptos"/>
                <w:b/>
                <w:color w:val="FFFFFF"/>
                <w:sz w:val="19"/>
              </w:rPr>
              <w:t>Animation / Behaviour</w:t>
            </w:r>
          </w:p>
        </w:tc>
      </w:tr>
      <w:tr>
        <w:trPr>
          <w:cantSplit/>
        </w:trPr>
        <w:tc>
          <w:tcPr>
            <w:tcW w:type="dxa" w:w="2880"/>
            <w:vAlign w:val="center"/>
          </w:tcPr>
          <w:p>
            <w:pPr>
              <w:spacing w:after="0"/>
            </w:pPr>
            <w:r/>
            <w:r>
              <w:rPr>
                <w:rFonts w:ascii="Aptos" w:hAnsi="Aptos"/>
                <w:b w:val="0"/>
                <w:sz w:val="19"/>
              </w:rPr>
              <w:t>Curtains</w:t>
            </w:r>
          </w:p>
        </w:tc>
        <w:tc>
          <w:tcPr>
            <w:tcW w:type="dxa" w:w="6912"/>
            <w:vAlign w:val="center"/>
          </w:tcPr>
          <w:p>
            <w:pPr>
              <w:spacing w:after="0"/>
            </w:pPr>
            <w:r/>
            <w:r>
              <w:rPr>
                <w:rFonts w:ascii="Aptos" w:hAnsi="Aptos"/>
                <w:b w:val="0"/>
                <w:sz w:val="19"/>
              </w:rPr>
              <w:t>Gentle sway continues.</w:t>
            </w:r>
          </w:p>
        </w:tc>
      </w:tr>
      <w:tr>
        <w:trPr>
          <w:cantSplit/>
        </w:trPr>
        <w:tc>
          <w:tcPr>
            <w:tcW w:type="dxa" w:w="2880"/>
            <w:vAlign w:val="center"/>
            <w:shd w:fill="F2F6F4"/>
          </w:tcPr>
          <w:p>
            <w:pPr>
              <w:spacing w:after="0"/>
            </w:pPr>
            <w:r/>
            <w:r>
              <w:rPr>
                <w:rFonts w:ascii="Aptos" w:hAnsi="Aptos"/>
                <w:b w:val="0"/>
                <w:sz w:val="19"/>
              </w:rPr>
              <w:t>Plants</w:t>
            </w:r>
          </w:p>
        </w:tc>
        <w:tc>
          <w:tcPr>
            <w:tcW w:type="dxa" w:w="6912"/>
            <w:vAlign w:val="center"/>
            <w:shd w:fill="F2F6F4"/>
          </w:tcPr>
          <w:p>
            <w:pPr>
              <w:spacing w:after="0"/>
            </w:pPr>
            <w:r/>
            <w:r>
              <w:rPr>
                <w:rFonts w:ascii="Aptos" w:hAnsi="Aptos"/>
                <w:b w:val="0"/>
                <w:sz w:val="19"/>
              </w:rPr>
              <w:t>Barely move; slower than during the morning.</w:t>
            </w:r>
          </w:p>
        </w:tc>
      </w:tr>
      <w:tr>
        <w:trPr>
          <w:cantSplit/>
        </w:trPr>
        <w:tc>
          <w:tcPr>
            <w:tcW w:type="dxa" w:w="2880"/>
            <w:vAlign w:val="center"/>
          </w:tcPr>
          <w:p>
            <w:pPr>
              <w:spacing w:after="0"/>
            </w:pPr>
            <w:r/>
            <w:r>
              <w:rPr>
                <w:rFonts w:ascii="Aptos" w:hAnsi="Aptos"/>
                <w:b w:val="0"/>
                <w:sz w:val="19"/>
              </w:rPr>
              <w:t>Steam</w:t>
            </w:r>
          </w:p>
        </w:tc>
        <w:tc>
          <w:tcPr>
            <w:tcW w:type="dxa" w:w="6912"/>
            <w:vAlign w:val="center"/>
          </w:tcPr>
          <w:p>
            <w:pPr>
              <w:spacing w:after="0"/>
            </w:pPr>
            <w:r/>
            <w:r>
              <w:rPr>
                <w:rFonts w:ascii="Aptos" w:hAnsi="Aptos"/>
                <w:b w:val="0"/>
                <w:sz w:val="19"/>
              </w:rPr>
              <w:t>Continue rising without interruption.</w:t>
            </w:r>
          </w:p>
        </w:tc>
      </w:tr>
      <w:tr>
        <w:trPr>
          <w:cantSplit/>
        </w:trPr>
        <w:tc>
          <w:tcPr>
            <w:tcW w:type="dxa" w:w="2880"/>
            <w:vAlign w:val="center"/>
            <w:shd w:fill="F2F6F4"/>
          </w:tcPr>
          <w:p>
            <w:pPr>
              <w:spacing w:after="0"/>
            </w:pPr>
            <w:r/>
            <w:r>
              <w:rPr>
                <w:rFonts w:ascii="Aptos" w:hAnsi="Aptos"/>
                <w:b w:val="0"/>
                <w:sz w:val="19"/>
              </w:rPr>
              <w:t>Candle</w:t>
            </w:r>
          </w:p>
        </w:tc>
        <w:tc>
          <w:tcPr>
            <w:tcW w:type="dxa" w:w="6912"/>
            <w:vAlign w:val="center"/>
            <w:shd w:fill="F2F6F4"/>
          </w:tcPr>
          <w:p>
            <w:pPr>
              <w:spacing w:after="0"/>
            </w:pPr>
            <w:r/>
            <w:r>
              <w:rPr>
                <w:rFonts w:ascii="Aptos" w:hAnsi="Aptos"/>
                <w:b w:val="0"/>
                <w:sz w:val="19"/>
              </w:rPr>
              <w:t>Maintain a subtle, natural flicker.</w:t>
            </w:r>
          </w:p>
        </w:tc>
      </w:tr>
      <w:tr>
        <w:trPr>
          <w:cantSplit/>
        </w:trPr>
        <w:tc>
          <w:tcPr>
            <w:tcW w:type="dxa" w:w="2880"/>
            <w:vAlign w:val="center"/>
          </w:tcPr>
          <w:p>
            <w:pPr>
              <w:spacing w:after="0"/>
            </w:pPr>
            <w:r/>
            <w:r>
              <w:rPr>
                <w:rFonts w:ascii="Aptos" w:hAnsi="Aptos"/>
                <w:b w:val="0"/>
                <w:sz w:val="19"/>
              </w:rPr>
              <w:t>Computer cursor</w:t>
            </w:r>
          </w:p>
        </w:tc>
        <w:tc>
          <w:tcPr>
            <w:tcW w:type="dxa" w:w="6912"/>
            <w:vAlign w:val="center"/>
          </w:tcPr>
          <w:p>
            <w:pPr>
              <w:spacing w:after="0"/>
            </w:pPr>
            <w:r/>
            <w:r>
              <w:rPr>
                <w:rFonts w:ascii="Aptos" w:hAnsi="Aptos"/>
                <w:b w:val="0"/>
                <w:sz w:val="19"/>
              </w:rPr>
              <w:t>Blink at a calm, regular pace.</w:t>
            </w:r>
          </w:p>
        </w:tc>
      </w:tr>
      <w:tr>
        <w:trPr>
          <w:cantSplit/>
        </w:trPr>
        <w:tc>
          <w:tcPr>
            <w:tcW w:type="dxa" w:w="2880"/>
            <w:vAlign w:val="center"/>
            <w:shd w:fill="F2F6F4"/>
          </w:tcPr>
          <w:p>
            <w:pPr>
              <w:spacing w:after="0"/>
            </w:pPr>
            <w:r/>
            <w:r>
              <w:rPr>
                <w:rFonts w:ascii="Aptos" w:hAnsi="Aptos"/>
                <w:b w:val="0"/>
                <w:sz w:val="19"/>
              </w:rPr>
              <w:t>LED lighting</w:t>
            </w:r>
          </w:p>
        </w:tc>
        <w:tc>
          <w:tcPr>
            <w:tcW w:type="dxa" w:w="6912"/>
            <w:vAlign w:val="center"/>
            <w:shd w:fill="F2F6F4"/>
          </w:tcPr>
          <w:p>
            <w:pPr>
              <w:spacing w:after="0"/>
            </w:pPr>
            <w:r/>
            <w:r>
              <w:rPr>
                <w:rFonts w:ascii="Aptos" w:hAnsi="Aptos"/>
                <w:b w:val="0"/>
                <w:sz w:val="19"/>
              </w:rPr>
              <w:t>Slow breathing glow in warm white.</w:t>
            </w:r>
          </w:p>
        </w:tc>
      </w:tr>
      <w:tr>
        <w:trPr>
          <w:cantSplit/>
        </w:trPr>
        <w:tc>
          <w:tcPr>
            <w:tcW w:type="dxa" w:w="2880"/>
            <w:vAlign w:val="center"/>
          </w:tcPr>
          <w:p>
            <w:pPr>
              <w:spacing w:after="0"/>
            </w:pPr>
            <w:r/>
            <w:r>
              <w:rPr>
                <w:rFonts w:ascii="Aptos" w:hAnsi="Aptos"/>
                <w:b w:val="0"/>
                <w:sz w:val="19"/>
              </w:rPr>
              <w:t>Dust</w:t>
            </w:r>
          </w:p>
        </w:tc>
        <w:tc>
          <w:tcPr>
            <w:tcW w:type="dxa" w:w="6912"/>
            <w:vAlign w:val="center"/>
          </w:tcPr>
          <w:p>
            <w:pPr>
              <w:spacing w:after="0"/>
            </w:pPr>
            <w:r/>
            <w:r>
              <w:rPr>
                <w:rFonts w:ascii="Aptos" w:hAnsi="Aptos"/>
                <w:b w:val="0"/>
                <w:sz w:val="19"/>
              </w:rPr>
              <w:t>Remain almost invisible.</w:t>
            </w:r>
          </w:p>
        </w:tc>
      </w:tr>
      <w:tr>
        <w:trPr>
          <w:cantSplit/>
        </w:trPr>
        <w:tc>
          <w:tcPr>
            <w:tcW w:type="dxa" w:w="2880"/>
            <w:vAlign w:val="center"/>
            <w:shd w:fill="F2F6F4"/>
          </w:tcPr>
          <w:p>
            <w:pPr>
              <w:spacing w:after="0"/>
            </w:pPr>
            <w:r/>
            <w:r>
              <w:rPr>
                <w:rFonts w:ascii="Aptos" w:hAnsi="Aptos"/>
                <w:b w:val="0"/>
                <w:sz w:val="19"/>
              </w:rPr>
              <w:t>Character</w:t>
            </w:r>
          </w:p>
        </w:tc>
        <w:tc>
          <w:tcPr>
            <w:tcW w:type="dxa" w:w="6912"/>
            <w:vAlign w:val="center"/>
            <w:shd w:fill="F2F6F4"/>
          </w:tcPr>
          <w:p>
            <w:pPr>
              <w:spacing w:after="0"/>
            </w:pPr>
            <w:r/>
            <w:r>
              <w:rPr>
                <w:rFonts w:ascii="Aptos" w:hAnsi="Aptos"/>
                <w:b w:val="0"/>
                <w:sz w:val="19"/>
              </w:rPr>
              <w:t>Make small, natural mouse movements.</w:t>
            </w:r>
          </w:p>
        </w:tc>
      </w:tr>
    </w:tbl>
    <w:p>
      <w:pPr>
        <w:spacing w:after="0"/>
      </w:pPr>
    </w:p>
    <w:p>
      <w:pPr>
        <w:pStyle w:val="Heading2"/>
      </w:pPr>
      <w:r>
        <w:t>Night Annotation</w:t>
      </w:r>
    </w:p>
    <w:p>
      <w:r>
        <w:t>Point an arrow toward the bean bag and display:</w:t>
      </w:r>
    </w:p>
    <w:p>
      <w:pPr>
        <w:jc w:val="center"/>
      </w:pPr>
      <w:r>
        <w:rPr>
          <w:b/>
          <w:color w:val="CF692D"/>
          <w:sz w:val="24"/>
        </w:rPr>
        <w:t>“Neon was here. Got her in 2021.”</w:t>
      </w:r>
    </w:p>
    <w:p>
      <w:pPr>
        <w:pStyle w:val="Heading1"/>
      </w:pPr>
      <w:r>
        <w:t>5. Morning → Night Transition</w:t>
      </w:r>
    </w:p>
    <w:p>
      <w:r>
        <w:t>Target duration: approximately 1.5 seconds after the theme toggle is selected.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73F35"/>
          </w:tcPr>
          <w:p>
            <w:pPr>
              <w:spacing w:after="0"/>
            </w:pPr>
            <w:r/>
            <w:r>
              <w:rPr>
                <w:rFonts w:ascii="Aptos" w:hAnsi="Aptos"/>
                <w:b/>
                <w:color w:val="FFFFFF"/>
                <w:sz w:val="19"/>
              </w:rPr>
              <w:t>Phase</w:t>
            </w:r>
          </w:p>
        </w:tc>
        <w:tc>
          <w:tcPr>
            <w:tcW w:type="dxa" w:w="1224"/>
            <w:vAlign w:val="center"/>
            <w:shd w:fill="173F35"/>
          </w:tcPr>
          <w:p>
            <w:pPr>
              <w:spacing w:after="0"/>
            </w:pPr>
            <w:r/>
            <w:r>
              <w:rPr>
                <w:rFonts w:ascii="Aptos" w:hAnsi="Aptos"/>
                <w:b/>
                <w:color w:val="FFFFFF"/>
                <w:sz w:val="19"/>
              </w:rPr>
              <w:t>Timing</w:t>
            </w:r>
          </w:p>
        </w:tc>
        <w:tc>
          <w:tcPr>
            <w:tcW w:type="dxa" w:w="6768"/>
            <w:vAlign w:val="center"/>
            <w:shd w:fill="173F35"/>
          </w:tcPr>
          <w:p>
            <w:pPr>
              <w:spacing w:after="0"/>
            </w:pPr>
            <w:r/>
            <w:r>
              <w:rPr>
                <w:rFonts w:ascii="Aptos" w:hAnsi="Aptos"/>
                <w:b/>
                <w:color w:val="FFFFFF"/>
                <w:sz w:val="19"/>
              </w:rPr>
              <w:t>Required Behaviour</w:t>
            </w:r>
          </w:p>
        </w:tc>
      </w:tr>
      <w:tr>
        <w:trPr>
          <w:cantSplit/>
        </w:trPr>
        <w:tc>
          <w:tcPr>
            <w:tcW w:type="dxa" w:w="1800"/>
            <w:vAlign w:val="center"/>
          </w:tcPr>
          <w:p>
            <w:pPr>
              <w:spacing w:after="0"/>
            </w:pPr>
            <w:r/>
            <w:r>
              <w:rPr>
                <w:rFonts w:ascii="Aptos" w:hAnsi="Aptos"/>
                <w:b w:val="0"/>
                <w:sz w:val="19"/>
              </w:rPr>
              <w:t>1. The Decision</w:t>
            </w:r>
          </w:p>
        </w:tc>
        <w:tc>
          <w:tcPr>
            <w:tcW w:type="dxa" w:w="1224"/>
            <w:vAlign w:val="center"/>
          </w:tcPr>
          <w:p>
            <w:pPr>
              <w:spacing w:after="0"/>
            </w:pPr>
            <w:r/>
            <w:r>
              <w:rPr>
                <w:rFonts w:ascii="Aptos" w:hAnsi="Aptos"/>
                <w:b w:val="0"/>
                <w:sz w:val="19"/>
              </w:rPr>
              <w:t>0.0–0.2s</w:t>
            </w:r>
          </w:p>
        </w:tc>
        <w:tc>
          <w:tcPr>
            <w:tcW w:type="dxa" w:w="6768"/>
            <w:vAlign w:val="center"/>
          </w:tcPr>
          <w:p>
            <w:pPr>
              <w:spacing w:after="0"/>
            </w:pPr>
            <w:r/>
            <w:r>
              <w:rPr>
                <w:rFonts w:ascii="Aptos" w:hAnsi="Aptos"/>
                <w:b w:val="0"/>
                <w:sz w:val="19"/>
              </w:rPr>
              <w:t>The room immediately acknowledges the click. Sunlight softens, floor light starts fading, warmth reduces slightly, and dust becomes less visible. Keep the change restrained so the user senses that something has begun.</w:t>
            </w:r>
          </w:p>
        </w:tc>
      </w:tr>
      <w:tr>
        <w:trPr>
          <w:cantSplit/>
        </w:trPr>
        <w:tc>
          <w:tcPr>
            <w:tcW w:type="dxa" w:w="1800"/>
            <w:vAlign w:val="center"/>
            <w:shd w:fill="F2F6F4"/>
          </w:tcPr>
          <w:p>
            <w:pPr>
              <w:spacing w:after="0"/>
            </w:pPr>
            <w:r/>
            <w:r>
              <w:rPr>
                <w:rFonts w:ascii="Aptos" w:hAnsi="Aptos"/>
                <w:b w:val="0"/>
                <w:sz w:val="19"/>
              </w:rPr>
              <w:t>2. Time Passes</w:t>
            </w:r>
          </w:p>
        </w:tc>
        <w:tc>
          <w:tcPr>
            <w:tcW w:type="dxa" w:w="1224"/>
            <w:vAlign w:val="center"/>
            <w:shd w:fill="F2F6F4"/>
          </w:tcPr>
          <w:p>
            <w:pPr>
              <w:spacing w:after="0"/>
            </w:pPr>
            <w:r/>
            <w:r>
              <w:rPr>
                <w:rFonts w:ascii="Aptos" w:hAnsi="Aptos"/>
                <w:b w:val="0"/>
                <w:sz w:val="19"/>
              </w:rPr>
              <w:t>0.2–0.6s</w:t>
            </w:r>
          </w:p>
        </w:tc>
        <w:tc>
          <w:tcPr>
            <w:tcW w:type="dxa" w:w="6768"/>
            <w:vAlign w:val="center"/>
            <w:shd w:fill="F2F6F4"/>
          </w:tcPr>
          <w:p>
            <w:pPr>
              <w:spacing w:after="0"/>
            </w:pPr>
            <w:r/>
            <w:r>
              <w:rPr>
                <w:rFonts w:ascii="Aptos" w:hAnsi="Aptos"/>
                <w:b w:val="0"/>
                <w:sz w:val="19"/>
              </w:rPr>
              <w:t>The window moves through soft blue → golden hour → orange → purple → deep navy. The sunlight patch shrinks like a setting sun. Plants slow down. Steam continues. The character types a few final keys, stops, removes one hand, and briefly looks at the monitor.</w:t>
            </w:r>
          </w:p>
        </w:tc>
      </w:tr>
      <w:tr>
        <w:trPr>
          <w:cantSplit/>
        </w:trPr>
        <w:tc>
          <w:tcPr>
            <w:tcW w:type="dxa" w:w="1800"/>
            <w:vAlign w:val="center"/>
          </w:tcPr>
          <w:p>
            <w:pPr>
              <w:spacing w:after="0"/>
            </w:pPr>
            <w:r/>
            <w:r>
              <w:rPr>
                <w:rFonts w:ascii="Aptos" w:hAnsi="Aptos"/>
                <w:b w:val="0"/>
                <w:sz w:val="19"/>
              </w:rPr>
              <w:t>3. The Change</w:t>
            </w:r>
          </w:p>
        </w:tc>
        <w:tc>
          <w:tcPr>
            <w:tcW w:type="dxa" w:w="1224"/>
            <w:vAlign w:val="center"/>
          </w:tcPr>
          <w:p>
            <w:pPr>
              <w:spacing w:after="0"/>
            </w:pPr>
            <w:r/>
            <w:r>
              <w:rPr>
                <w:rFonts w:ascii="Aptos" w:hAnsi="Aptos"/>
                <w:b w:val="0"/>
                <w:sz w:val="19"/>
              </w:rPr>
              <w:t>0.6–0.9s</w:t>
            </w:r>
          </w:p>
        </w:tc>
        <w:tc>
          <w:tcPr>
            <w:tcW w:type="dxa" w:w="6768"/>
            <w:vAlign w:val="center"/>
          </w:tcPr>
          <w:p>
            <w:pPr>
              <w:spacing w:after="0"/>
            </w:pPr>
            <w:r/>
            <w:r>
              <w:rPr>
                <w:rFonts w:ascii="Aptos" w:hAnsi="Aptos"/>
                <w:b w:val="0"/>
                <w:sz w:val="19"/>
              </w:rPr>
              <w:t>Do not morph the character. Briefly darken the room for 200–300ms. During the dip, fade out the standing character and fade in the seated character, with the outfit changed and the chair occupied.</w:t>
            </w:r>
          </w:p>
        </w:tc>
      </w:tr>
      <w:tr>
        <w:trPr>
          <w:cantSplit/>
        </w:trPr>
        <w:tc>
          <w:tcPr>
            <w:tcW w:type="dxa" w:w="1800"/>
            <w:vAlign w:val="center"/>
            <w:shd w:fill="F2F6F4"/>
          </w:tcPr>
          <w:p>
            <w:pPr>
              <w:spacing w:after="0"/>
            </w:pPr>
            <w:r/>
            <w:r>
              <w:rPr>
                <w:rFonts w:ascii="Aptos" w:hAnsi="Aptos"/>
                <w:b w:val="0"/>
                <w:sz w:val="19"/>
              </w:rPr>
              <w:t>4. Night Arrives</w:t>
            </w:r>
          </w:p>
        </w:tc>
        <w:tc>
          <w:tcPr>
            <w:tcW w:type="dxa" w:w="1224"/>
            <w:vAlign w:val="center"/>
            <w:shd w:fill="F2F6F4"/>
          </w:tcPr>
          <w:p>
            <w:pPr>
              <w:spacing w:after="0"/>
            </w:pPr>
            <w:r/>
            <w:r>
              <w:rPr>
                <w:rFonts w:ascii="Aptos" w:hAnsi="Aptos"/>
                <w:b w:val="0"/>
                <w:sz w:val="19"/>
              </w:rPr>
              <w:t>0.9–1.3s</w:t>
            </w:r>
          </w:p>
        </w:tc>
        <w:tc>
          <w:tcPr>
            <w:tcW w:type="dxa" w:w="6768"/>
            <w:vAlign w:val="center"/>
            <w:shd w:fill="F2F6F4"/>
          </w:tcPr>
          <w:p>
            <w:pPr>
              <w:spacing w:after="0"/>
            </w:pPr>
            <w:r/>
            <w:r>
              <w:rPr>
                <w:rFonts w:ascii="Aptos" w:hAnsi="Aptos"/>
                <w:b w:val="0"/>
                <w:sz w:val="19"/>
              </w:rPr>
              <w:t>Bring the room back to life one element at a time: candle spark and flame, warm-white LEDs, a slightly brighter monitor glow, blinking cursor, subtle city lights, continuing curtain movement, and uninterrupted steam.</w:t>
            </w:r>
          </w:p>
        </w:tc>
      </w:tr>
      <w:tr>
        <w:trPr>
          <w:cantSplit/>
        </w:trPr>
        <w:tc>
          <w:tcPr>
            <w:tcW w:type="dxa" w:w="1800"/>
            <w:vAlign w:val="center"/>
          </w:tcPr>
          <w:p>
            <w:pPr>
              <w:spacing w:after="0"/>
            </w:pPr>
            <w:r/>
            <w:r>
              <w:rPr>
                <w:rFonts w:ascii="Aptos" w:hAnsi="Aptos"/>
                <w:b w:val="0"/>
                <w:sz w:val="19"/>
              </w:rPr>
              <w:t>5. Neon Reward</w:t>
            </w:r>
          </w:p>
        </w:tc>
        <w:tc>
          <w:tcPr>
            <w:tcW w:type="dxa" w:w="1224"/>
            <w:vAlign w:val="center"/>
          </w:tcPr>
          <w:p>
            <w:pPr>
              <w:spacing w:after="0"/>
            </w:pPr>
            <w:r/>
            <w:r>
              <w:rPr>
                <w:rFonts w:ascii="Aptos" w:hAnsi="Aptos"/>
                <w:b w:val="0"/>
                <w:sz w:val="19"/>
              </w:rPr>
              <w:t>1.3–1.5s+</w:t>
            </w:r>
          </w:p>
        </w:tc>
        <w:tc>
          <w:tcPr>
            <w:tcW w:type="dxa" w:w="6768"/>
            <w:vAlign w:val="center"/>
          </w:tcPr>
          <w:p>
            <w:pPr>
              <w:spacing w:after="0"/>
            </w:pPr>
            <w:r/>
            <w:r>
              <w:rPr>
                <w:rFonts w:ascii="Aptos" w:hAnsi="Aptos"/>
                <w:b w:val="0"/>
                <w:sz w:val="19"/>
              </w:rPr>
              <w:t>Keep the bean bag empty briefly. After about half a second, show tiny paw prints walking off-screen. Then draw the annotation: “Neon was here. Probably on patrol.”</w:t>
            </w:r>
          </w:p>
        </w:tc>
      </w:tr>
    </w:tbl>
    <w:p>
      <w:pPr>
        <w:spacing w:after="0"/>
      </w:pPr>
    </w:p>
    <w:p>
      <w:pPr>
        <w:pStyle w:val="Heading1"/>
      </w:pPr>
      <w:r>
        <w:t>6. Night → Morning Transition</w:t>
      </w:r>
    </w:p>
    <w:p>
      <w:r>
        <w:t>This sequence returns the room to morning while preserving continuity and adding a different Neon moment.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F35"/>
          </w:tcPr>
          <w:p>
            <w:pPr>
              <w:spacing w:after="0"/>
            </w:pPr>
            <w:r/>
            <w:r>
              <w:rPr>
                <w:rFonts w:ascii="Aptos" w:hAnsi="Aptos"/>
                <w:b/>
                <w:color w:val="FFFFFF"/>
                <w:sz w:val="19"/>
              </w:rPr>
              <w:t>Element</w:t>
            </w:r>
          </w:p>
        </w:tc>
        <w:tc>
          <w:tcPr>
            <w:tcW w:type="dxa" w:w="6912"/>
            <w:vAlign w:val="center"/>
            <w:shd w:fill="173F35"/>
          </w:tcPr>
          <w:p>
            <w:pPr>
              <w:spacing w:after="0"/>
            </w:pPr>
            <w:r/>
            <w:r>
              <w:rPr>
                <w:rFonts w:ascii="Aptos" w:hAnsi="Aptos"/>
                <w:b/>
                <w:color w:val="FFFFFF"/>
                <w:sz w:val="19"/>
              </w:rPr>
              <w:t>Reverse-Story Behaviour</w:t>
            </w:r>
          </w:p>
        </w:tc>
      </w:tr>
      <w:tr>
        <w:trPr>
          <w:cantSplit/>
        </w:trPr>
        <w:tc>
          <w:tcPr>
            <w:tcW w:type="dxa" w:w="2880"/>
            <w:vAlign w:val="center"/>
          </w:tcPr>
          <w:p>
            <w:pPr>
              <w:spacing w:after="0"/>
            </w:pPr>
            <w:r/>
            <w:r>
              <w:rPr>
                <w:rFonts w:ascii="Aptos" w:hAnsi="Aptos"/>
                <w:b w:val="0"/>
                <w:sz w:val="19"/>
              </w:rPr>
              <w:t>Candle</w:t>
            </w:r>
          </w:p>
        </w:tc>
        <w:tc>
          <w:tcPr>
            <w:tcW w:type="dxa" w:w="6912"/>
            <w:vAlign w:val="center"/>
          </w:tcPr>
          <w:p>
            <w:pPr>
              <w:spacing w:after="0"/>
            </w:pPr>
            <w:r/>
            <w:r>
              <w:rPr>
                <w:rFonts w:ascii="Aptos" w:hAnsi="Aptos"/>
                <w:b w:val="0"/>
                <w:sz w:val="19"/>
              </w:rPr>
              <w:t>The flame blows itself out, followed by a tiny smoke trail.</w:t>
            </w:r>
          </w:p>
        </w:tc>
      </w:tr>
      <w:tr>
        <w:trPr>
          <w:cantSplit/>
        </w:trPr>
        <w:tc>
          <w:tcPr>
            <w:tcW w:type="dxa" w:w="2880"/>
            <w:vAlign w:val="center"/>
            <w:shd w:fill="F2F6F4"/>
          </w:tcPr>
          <w:p>
            <w:pPr>
              <w:spacing w:after="0"/>
            </w:pPr>
            <w:r/>
            <w:r>
              <w:rPr>
                <w:rFonts w:ascii="Aptos" w:hAnsi="Aptos"/>
                <w:b w:val="0"/>
                <w:sz w:val="19"/>
              </w:rPr>
              <w:t>LED lighting</w:t>
            </w:r>
          </w:p>
        </w:tc>
        <w:tc>
          <w:tcPr>
            <w:tcW w:type="dxa" w:w="6912"/>
            <w:vAlign w:val="center"/>
            <w:shd w:fill="F2F6F4"/>
          </w:tcPr>
          <w:p>
            <w:pPr>
              <w:spacing w:after="0"/>
            </w:pPr>
            <w:r/>
            <w:r>
              <w:rPr>
                <w:rFonts w:ascii="Aptos" w:hAnsi="Aptos"/>
                <w:b w:val="0"/>
                <w:sz w:val="19"/>
              </w:rPr>
              <w:t>Fade away gradually.</w:t>
            </w:r>
          </w:p>
        </w:tc>
      </w:tr>
      <w:tr>
        <w:trPr>
          <w:cantSplit/>
        </w:trPr>
        <w:tc>
          <w:tcPr>
            <w:tcW w:type="dxa" w:w="2880"/>
            <w:vAlign w:val="center"/>
          </w:tcPr>
          <w:p>
            <w:pPr>
              <w:spacing w:after="0"/>
            </w:pPr>
            <w:r/>
            <w:r>
              <w:rPr>
                <w:rFonts w:ascii="Aptos" w:hAnsi="Aptos"/>
                <w:b w:val="0"/>
                <w:sz w:val="19"/>
              </w:rPr>
              <w:t>Monitor</w:t>
            </w:r>
          </w:p>
        </w:tc>
        <w:tc>
          <w:tcPr>
            <w:tcW w:type="dxa" w:w="6912"/>
            <w:vAlign w:val="center"/>
          </w:tcPr>
          <w:p>
            <w:pPr>
              <w:spacing w:after="0"/>
            </w:pPr>
            <w:r/>
            <w:r>
              <w:rPr>
                <w:rFonts w:ascii="Aptos" w:hAnsi="Aptos"/>
                <w:b w:val="0"/>
                <w:sz w:val="19"/>
              </w:rPr>
              <w:t>Reduce the glow softly.</w:t>
            </w:r>
          </w:p>
        </w:tc>
      </w:tr>
      <w:tr>
        <w:trPr>
          <w:cantSplit/>
        </w:trPr>
        <w:tc>
          <w:tcPr>
            <w:tcW w:type="dxa" w:w="2880"/>
            <w:vAlign w:val="center"/>
            <w:shd w:fill="F2F6F4"/>
          </w:tcPr>
          <w:p>
            <w:pPr>
              <w:spacing w:after="0"/>
            </w:pPr>
            <w:r/>
            <w:r>
              <w:rPr>
                <w:rFonts w:ascii="Aptos" w:hAnsi="Aptos"/>
                <w:b w:val="0"/>
                <w:sz w:val="19"/>
              </w:rPr>
              <w:t>Window</w:t>
            </w:r>
          </w:p>
        </w:tc>
        <w:tc>
          <w:tcPr>
            <w:tcW w:type="dxa" w:w="6912"/>
            <w:vAlign w:val="center"/>
            <w:shd w:fill="F2F6F4"/>
          </w:tcPr>
          <w:p>
            <w:pPr>
              <w:spacing w:after="0"/>
            </w:pPr>
            <w:r/>
            <w:r>
              <w:rPr>
                <w:rFonts w:ascii="Aptos" w:hAnsi="Aptos"/>
                <w:b w:val="0"/>
                <w:sz w:val="19"/>
              </w:rPr>
              <w:t>Transition through deep navy → purple → orange → blue → morning.</w:t>
            </w:r>
          </w:p>
        </w:tc>
      </w:tr>
      <w:tr>
        <w:trPr>
          <w:cantSplit/>
        </w:trPr>
        <w:tc>
          <w:tcPr>
            <w:tcW w:type="dxa" w:w="2880"/>
            <w:vAlign w:val="center"/>
          </w:tcPr>
          <w:p>
            <w:pPr>
              <w:spacing w:after="0"/>
            </w:pPr>
            <w:r/>
            <w:r>
              <w:rPr>
                <w:rFonts w:ascii="Aptos" w:hAnsi="Aptos"/>
                <w:b w:val="0"/>
                <w:sz w:val="19"/>
              </w:rPr>
              <w:t>Sunlight</w:t>
            </w:r>
          </w:p>
        </w:tc>
        <w:tc>
          <w:tcPr>
            <w:tcW w:type="dxa" w:w="6912"/>
            <w:vAlign w:val="center"/>
          </w:tcPr>
          <w:p>
            <w:pPr>
              <w:spacing w:after="0"/>
            </w:pPr>
            <w:r/>
            <w:r>
              <w:rPr>
                <w:rFonts w:ascii="Aptos" w:hAnsi="Aptos"/>
                <w:b w:val="0"/>
                <w:sz w:val="19"/>
              </w:rPr>
              <w:t>Return and slowly stretch across the floor.</w:t>
            </w:r>
          </w:p>
        </w:tc>
      </w:tr>
      <w:tr>
        <w:trPr>
          <w:cantSplit/>
        </w:trPr>
        <w:tc>
          <w:tcPr>
            <w:tcW w:type="dxa" w:w="2880"/>
            <w:vAlign w:val="center"/>
            <w:shd w:fill="F2F6F4"/>
          </w:tcPr>
          <w:p>
            <w:pPr>
              <w:spacing w:after="0"/>
            </w:pPr>
            <w:r/>
            <w:r>
              <w:rPr>
                <w:rFonts w:ascii="Aptos" w:hAnsi="Aptos"/>
                <w:b w:val="0"/>
                <w:sz w:val="19"/>
              </w:rPr>
              <w:t>Dust</w:t>
            </w:r>
          </w:p>
        </w:tc>
        <w:tc>
          <w:tcPr>
            <w:tcW w:type="dxa" w:w="6912"/>
            <w:vAlign w:val="center"/>
            <w:shd w:fill="F2F6F4"/>
          </w:tcPr>
          <w:p>
            <w:pPr>
              <w:spacing w:after="0"/>
            </w:pPr>
            <w:r/>
            <w:r>
              <w:rPr>
                <w:rFonts w:ascii="Aptos" w:hAnsi="Aptos"/>
                <w:b w:val="0"/>
                <w:sz w:val="19"/>
              </w:rPr>
              <w:t>Become visible again as daylight returns.</w:t>
            </w:r>
          </w:p>
        </w:tc>
      </w:tr>
      <w:tr>
        <w:trPr>
          <w:cantSplit/>
        </w:trPr>
        <w:tc>
          <w:tcPr>
            <w:tcW w:type="dxa" w:w="2880"/>
            <w:vAlign w:val="center"/>
          </w:tcPr>
          <w:p>
            <w:pPr>
              <w:spacing w:after="0"/>
            </w:pPr>
            <w:r/>
            <w:r>
              <w:rPr>
                <w:rFonts w:ascii="Aptos" w:hAnsi="Aptos"/>
                <w:b w:val="0"/>
                <w:sz w:val="19"/>
              </w:rPr>
              <w:t>Plants</w:t>
            </w:r>
          </w:p>
        </w:tc>
        <w:tc>
          <w:tcPr>
            <w:tcW w:type="dxa" w:w="6912"/>
            <w:vAlign w:val="center"/>
          </w:tcPr>
          <w:p>
            <w:pPr>
              <w:spacing w:after="0"/>
            </w:pPr>
            <w:r/>
            <w:r>
              <w:rPr>
                <w:rFonts w:ascii="Aptos" w:hAnsi="Aptos"/>
                <w:b w:val="0"/>
                <w:sz w:val="19"/>
              </w:rPr>
              <w:t>Resume a slightly stronger morning sway.</w:t>
            </w:r>
          </w:p>
        </w:tc>
      </w:tr>
      <w:tr>
        <w:trPr>
          <w:cantSplit/>
        </w:trPr>
        <w:tc>
          <w:tcPr>
            <w:tcW w:type="dxa" w:w="2880"/>
            <w:vAlign w:val="center"/>
            <w:shd w:fill="F2F6F4"/>
          </w:tcPr>
          <w:p>
            <w:pPr>
              <w:spacing w:after="0"/>
            </w:pPr>
            <w:r/>
            <w:r>
              <w:rPr>
                <w:rFonts w:ascii="Aptos" w:hAnsi="Aptos"/>
                <w:b w:val="0"/>
                <w:sz w:val="19"/>
              </w:rPr>
              <w:t>Steam</w:t>
            </w:r>
          </w:p>
        </w:tc>
        <w:tc>
          <w:tcPr>
            <w:tcW w:type="dxa" w:w="6912"/>
            <w:vAlign w:val="center"/>
            <w:shd w:fill="F2F6F4"/>
          </w:tcPr>
          <w:p>
            <w:pPr>
              <w:spacing w:after="0"/>
            </w:pPr>
            <w:r/>
            <w:r>
              <w:rPr>
                <w:rFonts w:ascii="Aptos" w:hAnsi="Aptos"/>
                <w:b w:val="0"/>
                <w:sz w:val="19"/>
              </w:rPr>
              <w:t>Continue rising throughout the transition.</w:t>
            </w:r>
          </w:p>
        </w:tc>
      </w:tr>
      <w:tr>
        <w:trPr>
          <w:cantSplit/>
        </w:trPr>
        <w:tc>
          <w:tcPr>
            <w:tcW w:type="dxa" w:w="2880"/>
            <w:vAlign w:val="center"/>
          </w:tcPr>
          <w:p>
            <w:pPr>
              <w:spacing w:after="0"/>
            </w:pPr>
            <w:r/>
            <w:r>
              <w:rPr>
                <w:rFonts w:ascii="Aptos" w:hAnsi="Aptos"/>
                <w:b w:val="0"/>
                <w:sz w:val="19"/>
              </w:rPr>
              <w:t>Bean bag / Neon</w:t>
            </w:r>
          </w:p>
        </w:tc>
        <w:tc>
          <w:tcPr>
            <w:tcW w:type="dxa" w:w="6912"/>
            <w:vAlign w:val="center"/>
          </w:tcPr>
          <w:p>
            <w:pPr>
              <w:spacing w:after="0"/>
            </w:pPr>
            <w:r/>
            <w:r>
              <w:rPr>
                <w:rFonts w:ascii="Aptos" w:hAnsi="Aptos"/>
                <w:b w:val="0"/>
                <w:sz w:val="19"/>
              </w:rPr>
              <w:t>Begin with the bean bag empty, then quietly fade Neon back onto it in a sleeping pose.</w:t>
            </w:r>
          </w:p>
        </w:tc>
      </w:tr>
      <w:tr>
        <w:trPr>
          <w:cantSplit/>
        </w:trPr>
        <w:tc>
          <w:tcPr>
            <w:tcW w:type="dxa" w:w="2880"/>
            <w:vAlign w:val="center"/>
            <w:shd w:fill="F2F6F4"/>
          </w:tcPr>
          <w:p>
            <w:pPr>
              <w:spacing w:after="0"/>
            </w:pPr>
            <w:r/>
            <w:r>
              <w:rPr>
                <w:rFonts w:ascii="Aptos" w:hAnsi="Aptos"/>
                <w:b w:val="0"/>
                <w:sz w:val="19"/>
              </w:rPr>
              <w:t>Annotation</w:t>
            </w:r>
          </w:p>
        </w:tc>
        <w:tc>
          <w:tcPr>
            <w:tcW w:type="dxa" w:w="6912"/>
            <w:vAlign w:val="center"/>
            <w:shd w:fill="F2F6F4"/>
          </w:tcPr>
          <w:p>
            <w:pPr>
              <w:spacing w:after="0"/>
            </w:pPr>
            <w:r/>
            <w:r>
              <w:rPr>
                <w:rFonts w:ascii="Aptos" w:hAnsi="Aptos"/>
                <w:b w:val="0"/>
                <w:sz w:val="19"/>
              </w:rPr>
              <w:t>Draw an arrow and display: “Neon — Got her in 2021 ❤”.</w:t>
            </w:r>
          </w:p>
        </w:tc>
      </w:tr>
    </w:tbl>
    <w:p>
      <w:pPr>
        <w:spacing w:after="0"/>
      </w:pPr>
    </w:p>
    <w:p>
      <w:pPr>
        <w:pStyle w:val="Heading1"/>
      </w:pPr>
      <w:r>
        <w:t>7. Continuity and Motion Rules</w:t>
      </w:r>
    </w:p>
    <w:p>
      <w:pPr>
        <w:pStyle w:val="ListBullet"/>
        <w:spacing w:after="60"/>
      </w:pPr>
      <w:r>
        <w:t>Curtains and steam must remain continuous across both states so the room never feels frozen.</w:t>
      </w:r>
    </w:p>
    <w:p>
      <w:pPr>
        <w:pStyle w:val="ListBullet"/>
        <w:spacing w:after="60"/>
      </w:pPr>
      <w:r>
        <w:t>Avoid exaggerated movement. The atmosphere should remain calm, soft, and premium.</w:t>
      </w:r>
    </w:p>
    <w:p>
      <w:pPr>
        <w:pStyle w:val="ListBullet"/>
        <w:spacing w:after="60"/>
      </w:pPr>
      <w:r>
        <w:t>Use the window colour transition as the strongest visual cue for the passage of time.</w:t>
      </w:r>
    </w:p>
    <w:p>
      <w:pPr>
        <w:pStyle w:val="ListBullet"/>
        <w:spacing w:after="60"/>
      </w:pPr>
      <w:r>
        <w:t>Use darkness as a short visual cover for the character swap; do not visibly morph the character.</w:t>
      </w:r>
    </w:p>
    <w:p>
      <w:pPr>
        <w:pStyle w:val="ListBullet"/>
        <w:spacing w:after="60"/>
      </w:pPr>
      <w:r>
        <w:t>Night lighting must remain warm white rather than colourful.</w:t>
      </w:r>
    </w:p>
    <w:p>
      <w:pPr>
        <w:pStyle w:val="ListBullet"/>
        <w:spacing w:after="60"/>
      </w:pPr>
      <w:r>
        <w:t>Neon’s appearances should feel like small discoveries, not the main transition effect.</w:t>
      </w:r>
    </w:p>
    <w:p>
      <w:pPr>
        <w:pStyle w:val="ListBullet"/>
        <w:spacing w:after="60"/>
      </w:pPr>
      <w:r>
        <w:t>When implementing with GSAP or a similar animation system, build separate forward and return timelines rather than relying on a simple timeline reversal.</w:t>
      </w:r>
    </w:p>
    <w:p>
      <w:r>
        <w:br w:type="page"/>
      </w:r>
    </w:p>
    <w:p>
      <w:pPr>
        <w:pStyle w:val="Heading1"/>
      </w:pPr>
      <w:r>
        <w:t>8. Final Acceptance Checklist</w:t>
      </w:r>
    </w:p>
    <w:p>
      <w:pPr>
        <w:pStyle w:val="ListBullet"/>
      </w:pPr>
      <w:r>
        <w:t>☐ Theme toggle reliably starts the correct transition.</w:t>
      </w:r>
    </w:p>
    <w:p>
      <w:pPr>
        <w:pStyle w:val="ListBullet"/>
      </w:pPr>
      <w:r>
        <w:t>☐ Morning and night ambient animations run smoothly in a loop.</w:t>
      </w:r>
    </w:p>
    <w:p>
      <w:pPr>
        <w:pStyle w:val="ListBullet"/>
      </w:pPr>
      <w:r>
        <w:t>☐ The window completes the full colour sequence in both directions.</w:t>
      </w:r>
    </w:p>
    <w:p>
      <w:pPr>
        <w:pStyle w:val="ListBullet"/>
      </w:pPr>
      <w:r>
        <w:t>☐ The character swap is concealed by the brief lighting dip.</w:t>
      </w:r>
    </w:p>
    <w:p>
      <w:pPr>
        <w:pStyle w:val="ListBullet"/>
      </w:pPr>
      <w:r>
        <w:t>☐ Steam and curtain motion remain uninterrupted.</w:t>
      </w:r>
    </w:p>
    <w:p>
      <w:pPr>
        <w:pStyle w:val="ListBullet"/>
      </w:pPr>
      <w:r>
        <w:t>☐ Night candle, LED, monitor, cursor, and city-light effects appear in sequence.</w:t>
      </w:r>
    </w:p>
    <w:p>
      <w:pPr>
        <w:pStyle w:val="ListBullet"/>
      </w:pPr>
      <w:r>
        <w:t>☐ Neon’s paw prints and annotations appear at the intended moments.</w:t>
      </w:r>
    </w:p>
    <w:p>
      <w:pPr>
        <w:pStyle w:val="ListBullet"/>
      </w:pPr>
      <w:r>
        <w:t>☐ Returning to morning restores sunlight, dust visibility, plant movement, and sleeping Neon.</w:t>
      </w:r>
    </w:p>
    <w:p>
      <w:pPr>
        <w:pStyle w:val="ListBullet"/>
      </w:pPr>
      <w:r>
        <w:t>☐ No animation produces a harsh flash, sudden jump, or visible loop seam.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Neon Room Animation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F69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F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