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Кейс  - создание утилиты интеграции журналов ADH для удобного визуального анализа.</w:t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both"/>
        <w:rPr/>
      </w:pPr>
      <w:r>
        <w:rPr>
          <w:u w:val="single"/>
        </w:rPr>
        <w:t>Задание.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>
          <w:u w:val="none"/>
        </w:rPr>
        <w:t xml:space="preserve">Необходимо создать решение, позволяющее для предоставленного кластера ADH агрегировать файлы логов (журналов) служб hadoop, обычно расположенных по пути </w:t>
      </w:r>
      <w:r>
        <w:rPr/>
        <w:t xml:space="preserve">/var/log/hadoop*. Также необходимо удобный инструмент просмотра/анализа агрегированных данных журнала. Форма анализа может быть произвольной — например в виде статистического отчета по различным видам событий/ошибок и т. д. Или интерактивный инструмент как показывающий статистику, так и позволяющий просматривать отдельные типы событий или даже информацию о событии. Для реализации приложения можно использовать любые библиотеки и/или вспомогательные инструменты, в т.ч. и высокоуровневые. 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Результат.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По окончании работ необходимо продемонстрировать MVP программы,  при помощи которой получена требуемая в задании информация.  Также необходимо продемонстрировать полученный результат, а также объяснить его и подтвердить образцами данных из реальных журналов.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120</Words>
  <Characters>882</Characters>
  <CharactersWithSpaces>1004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2023-04-20T09:50:06Z</dcterms:created>
  <dc:creator/>
  <dc:description/>
  <dc:language>ru-RU</dc:language>
  <cp:lastModifiedBy/>
  <dcterms:modified xsi:type="dcterms:W3CDTF">2023-05-03T21:30:09Z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