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Индивидуальный план Анны Селяниной.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Первый обязательный сбор и мозговой штурм проекта. (6-7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Анализ требований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Проектирование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Распределение задач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Подготовка репозитория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Первичная разработка 1с (6+6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Редактирование документации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Первичное тестирование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Исправление ошибок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Повторное тестирование (общее)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Исправление оставшихся ошибок (3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Дополнение документации (4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Презентация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