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85" w:rsidRPr="00175049" w:rsidRDefault="006C5C85">
      <w:pPr>
        <w:rPr>
          <w:rFonts w:ascii="Segoe UI" w:eastAsia="Times New Roman" w:hAnsi="Segoe UI" w:cs="Segoe UI"/>
          <w:b/>
          <w:bCs/>
          <w:kern w:val="36"/>
          <w:sz w:val="44"/>
          <w:szCs w:val="48"/>
          <w:lang w:eastAsia="ru-RU"/>
        </w:rPr>
      </w:pPr>
    </w:p>
    <w:p w:rsidR="00DE5569" w:rsidRPr="00175049" w:rsidRDefault="00DE5569" w:rsidP="00BF0634">
      <w:pPr>
        <w:pStyle w:val="2"/>
        <w:spacing w:before="0" w:beforeAutospacing="0" w:after="600" w:afterAutospacing="0"/>
        <w:rPr>
          <w:rFonts w:ascii="Trebuchet MS" w:hAnsi="Trebuchet MS"/>
          <w:b w:val="0"/>
          <w:bCs w:val="0"/>
          <w:sz w:val="56"/>
          <w:szCs w:val="66"/>
        </w:rPr>
      </w:pPr>
      <w:r w:rsidRPr="00175049">
        <w:rPr>
          <w:rFonts w:ascii="Segoe UI" w:hAnsi="Segoe UI" w:cs="Segoe UI"/>
          <w:kern w:val="36"/>
          <w:sz w:val="44"/>
          <w:szCs w:val="48"/>
        </w:rPr>
        <w:t>Проект: «</w:t>
      </w:r>
      <w:r w:rsidR="00BF0634" w:rsidRPr="00175049">
        <w:rPr>
          <w:rFonts w:ascii="Trebuchet MS" w:hAnsi="Trebuchet MS"/>
          <w:b w:val="0"/>
          <w:bCs w:val="0"/>
          <w:sz w:val="56"/>
          <w:szCs w:val="66"/>
        </w:rPr>
        <w:t>1С</w:t>
      </w:r>
      <w:proofErr w:type="gramStart"/>
      <w:r w:rsidR="00BF0634" w:rsidRPr="00175049">
        <w:rPr>
          <w:rFonts w:ascii="Trebuchet MS" w:hAnsi="Trebuchet MS"/>
          <w:b w:val="0"/>
          <w:bCs w:val="0"/>
          <w:sz w:val="56"/>
          <w:szCs w:val="66"/>
        </w:rPr>
        <w:t>:Д</w:t>
      </w:r>
      <w:proofErr w:type="gramEnd"/>
      <w:r w:rsidR="00BF0634" w:rsidRPr="00175049">
        <w:rPr>
          <w:rFonts w:ascii="Trebuchet MS" w:hAnsi="Trebuchet MS"/>
          <w:b w:val="0"/>
          <w:bCs w:val="0"/>
          <w:sz w:val="56"/>
          <w:szCs w:val="66"/>
        </w:rPr>
        <w:t>окументооборот</w:t>
      </w:r>
      <w:r w:rsidRPr="00175049">
        <w:rPr>
          <w:rFonts w:ascii="Segoe UI" w:hAnsi="Segoe UI" w:cs="Segoe UI"/>
          <w:kern w:val="36"/>
          <w:sz w:val="44"/>
          <w:szCs w:val="48"/>
        </w:rPr>
        <w:t>»</w:t>
      </w:r>
    </w:p>
    <w:p w:rsidR="004470FE" w:rsidRPr="00175049" w:rsidRDefault="004470FE" w:rsidP="004470FE">
      <w:pPr>
        <w:pStyle w:val="a3"/>
        <w:spacing w:before="300" w:beforeAutospacing="0" w:after="300" w:afterAutospacing="0"/>
        <w:rPr>
          <w:rFonts w:ascii="Segoe UI" w:hAnsi="Segoe UI" w:cs="Segoe UI"/>
        </w:rPr>
      </w:pPr>
      <w:r w:rsidRPr="00175049">
        <w:rPr>
          <w:rFonts w:ascii="Segoe UI" w:hAnsi="Segoe UI" w:cs="Segoe UI"/>
        </w:rPr>
        <w:t>Предприятия, которые уже автоматизировали документооборот, как правило, заинтересованы в развитии или модернизации системы. При этом они часто сталкиваются с тем, что среди корпоративных систем документооборот (как система-проводник всех бизнес-процессов предприятия) особенно нуждается в этом, поскольку претерпевает самое быстрое моральное устаревание.</w:t>
      </w:r>
    </w:p>
    <w:p w:rsidR="00C57B76" w:rsidRPr="00175049" w:rsidRDefault="00FF5CB4" w:rsidP="00C57B76">
      <w:pPr>
        <w:pStyle w:val="2"/>
        <w:spacing w:before="0" w:beforeAutospacing="0" w:after="600" w:afterAutospacing="0"/>
        <w:rPr>
          <w:rFonts w:ascii="Segoe UI" w:hAnsi="Segoe UI" w:cs="Segoe UI"/>
          <w:bCs w:val="0"/>
          <w:sz w:val="28"/>
          <w:szCs w:val="24"/>
        </w:rPr>
      </w:pPr>
      <w:r w:rsidRPr="00175049">
        <w:rPr>
          <w:rFonts w:ascii="Segoe UI" w:hAnsi="Segoe UI" w:cs="Segoe UI"/>
          <w:bCs w:val="0"/>
          <w:sz w:val="28"/>
          <w:szCs w:val="24"/>
        </w:rPr>
        <w:t>Задачи, которые будут реализованы в проектной деятельности:</w:t>
      </w:r>
    </w:p>
    <w:p w:rsidR="004470FE" w:rsidRPr="00175049" w:rsidRDefault="004470FE" w:rsidP="005A665D">
      <w:pPr>
        <w:pStyle w:val="2"/>
        <w:numPr>
          <w:ilvl w:val="0"/>
          <w:numId w:val="34"/>
        </w:numPr>
        <w:spacing w:before="0" w:beforeAutospacing="0" w:after="0" w:afterAutospacing="0"/>
        <w:ind w:left="697" w:hanging="357"/>
        <w:rPr>
          <w:rFonts w:ascii="Segoe UI" w:hAnsi="Segoe UI" w:cs="Segoe UI"/>
          <w:b w:val="0"/>
          <w:bCs w:val="0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Договорная работа</w:t>
      </w:r>
    </w:p>
    <w:p w:rsidR="00FE0A57" w:rsidRPr="00FE0A57" w:rsidRDefault="00FE0A57" w:rsidP="00FE0A57">
      <w:pPr>
        <w:numPr>
          <w:ilvl w:val="0"/>
          <w:numId w:val="30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Подготовка договора</w:t>
      </w:r>
    </w:p>
    <w:p w:rsidR="00FE0A57" w:rsidRPr="00FE0A57" w:rsidRDefault="00FE0A57" w:rsidP="00FE0A57">
      <w:pPr>
        <w:numPr>
          <w:ilvl w:val="0"/>
          <w:numId w:val="30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Учет сопроводительных документов</w:t>
      </w:r>
    </w:p>
    <w:p w:rsidR="00FE0A57" w:rsidRPr="00FE0A57" w:rsidRDefault="00FE0A57" w:rsidP="00FE0A57">
      <w:pPr>
        <w:numPr>
          <w:ilvl w:val="0"/>
          <w:numId w:val="30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Учет срока действия</w:t>
      </w:r>
    </w:p>
    <w:p w:rsidR="00FE0A57" w:rsidRPr="00175049" w:rsidRDefault="00FE0A57" w:rsidP="00451219">
      <w:pPr>
        <w:numPr>
          <w:ilvl w:val="0"/>
          <w:numId w:val="30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Расторжение</w:t>
      </w:r>
    </w:p>
    <w:p w:rsidR="004470FE" w:rsidRPr="00175049" w:rsidRDefault="004470FE" w:rsidP="00C57B76">
      <w:pPr>
        <w:pStyle w:val="a8"/>
        <w:numPr>
          <w:ilvl w:val="0"/>
          <w:numId w:val="34"/>
        </w:numPr>
        <w:rPr>
          <w:rFonts w:ascii="Segoe UI" w:hAnsi="Segoe UI" w:cs="Segoe UI"/>
          <w:b/>
          <w:sz w:val="24"/>
          <w:szCs w:val="24"/>
        </w:rPr>
      </w:pPr>
      <w:r w:rsidRPr="00175049">
        <w:rPr>
          <w:rFonts w:ascii="Segoe UI" w:hAnsi="Segoe UI" w:cs="Segoe UI"/>
          <w:b/>
          <w:sz w:val="24"/>
          <w:szCs w:val="24"/>
        </w:rPr>
        <w:t>Управление документами</w:t>
      </w:r>
    </w:p>
    <w:p w:rsidR="00FE0A57" w:rsidRPr="00FE0A57" w:rsidRDefault="00FE0A57" w:rsidP="00FE0A57">
      <w:pPr>
        <w:numPr>
          <w:ilvl w:val="0"/>
          <w:numId w:val="31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Учет поступающей корреспонденции от организаций и обращений от физических лиц</w:t>
      </w:r>
    </w:p>
    <w:p w:rsidR="00FE0A57" w:rsidRPr="00FE0A57" w:rsidRDefault="00FE0A57" w:rsidP="00FE0A57">
      <w:pPr>
        <w:numPr>
          <w:ilvl w:val="0"/>
          <w:numId w:val="31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Учет исходящих писем, как ответных, так и инициативных</w:t>
      </w:r>
    </w:p>
    <w:p w:rsidR="00FE0A57" w:rsidRPr="00FE0A57" w:rsidRDefault="00FE0A57" w:rsidP="00FE0A57">
      <w:pPr>
        <w:numPr>
          <w:ilvl w:val="0"/>
          <w:numId w:val="31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Учет организационно-распорядительных, информационно-справочных и других внутренних документов</w:t>
      </w:r>
    </w:p>
    <w:p w:rsidR="00FE0A57" w:rsidRPr="00175049" w:rsidRDefault="00FE0A57" w:rsidP="00451219">
      <w:pPr>
        <w:numPr>
          <w:ilvl w:val="0"/>
          <w:numId w:val="31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Служебные записки и прочая внутренняя переписка</w:t>
      </w:r>
    </w:p>
    <w:p w:rsidR="004470FE" w:rsidRPr="00175049" w:rsidRDefault="004470FE" w:rsidP="00C57B76">
      <w:pPr>
        <w:pStyle w:val="3"/>
        <w:numPr>
          <w:ilvl w:val="0"/>
          <w:numId w:val="34"/>
        </w:numPr>
        <w:spacing w:before="0" w:beforeAutospacing="0" w:after="345" w:afterAutospacing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Интеграция</w:t>
      </w:r>
      <w:r w:rsidR="00AF1BA6" w:rsidRPr="00175049">
        <w:rPr>
          <w:rFonts w:ascii="Segoe UI" w:hAnsi="Segoe UI" w:cs="Segoe UI"/>
          <w:sz w:val="24"/>
          <w:szCs w:val="24"/>
        </w:rPr>
        <w:t xml:space="preserve">, </w:t>
      </w:r>
      <w:r w:rsidRPr="00175049">
        <w:rPr>
          <w:rFonts w:ascii="Segoe UI" w:hAnsi="Segoe UI" w:cs="Segoe UI"/>
          <w:sz w:val="24"/>
          <w:szCs w:val="24"/>
        </w:rPr>
        <w:t>что обеспечивает:</w:t>
      </w:r>
    </w:p>
    <w:p w:rsidR="004470FE" w:rsidRPr="00175049" w:rsidRDefault="004470FE" w:rsidP="004470FE">
      <w:pPr>
        <w:numPr>
          <w:ilvl w:val="0"/>
          <w:numId w:val="8"/>
        </w:numPr>
        <w:spacing w:after="150" w:line="240" w:lineRule="auto"/>
        <w:ind w:left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Гибкость</w:t>
      </w:r>
    </w:p>
    <w:p w:rsidR="004470FE" w:rsidRPr="00175049" w:rsidRDefault="004470FE" w:rsidP="004470FE">
      <w:pPr>
        <w:numPr>
          <w:ilvl w:val="0"/>
          <w:numId w:val="8"/>
        </w:numPr>
        <w:spacing w:after="150" w:line="240" w:lineRule="auto"/>
        <w:ind w:left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Масштабируемость</w:t>
      </w:r>
    </w:p>
    <w:p w:rsidR="004470FE" w:rsidRPr="00175049" w:rsidRDefault="004470FE" w:rsidP="004470FE">
      <w:pPr>
        <w:numPr>
          <w:ilvl w:val="0"/>
          <w:numId w:val="8"/>
        </w:numPr>
        <w:spacing w:after="150" w:line="240" w:lineRule="auto"/>
        <w:ind w:left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Производительность</w:t>
      </w:r>
    </w:p>
    <w:p w:rsidR="004470FE" w:rsidRPr="00175049" w:rsidRDefault="004470FE" w:rsidP="004470FE">
      <w:pPr>
        <w:numPr>
          <w:ilvl w:val="0"/>
          <w:numId w:val="8"/>
        </w:numPr>
        <w:spacing w:after="0" w:line="240" w:lineRule="auto"/>
        <w:ind w:left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Эргономичность прикладных решений</w:t>
      </w:r>
    </w:p>
    <w:p w:rsidR="00E854DA" w:rsidRPr="00175049" w:rsidRDefault="00E854DA" w:rsidP="00E854DA">
      <w:pPr>
        <w:pStyle w:val="a8"/>
        <w:numPr>
          <w:ilvl w:val="0"/>
          <w:numId w:val="34"/>
        </w:numPr>
        <w:spacing w:after="345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175049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Управление проектами</w:t>
      </w:r>
    </w:p>
    <w:p w:rsidR="00E854DA" w:rsidRPr="00E854DA" w:rsidRDefault="00E854DA" w:rsidP="00E854DA">
      <w:pPr>
        <w:numPr>
          <w:ilvl w:val="0"/>
          <w:numId w:val="35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54DA">
        <w:rPr>
          <w:rFonts w:ascii="Segoe UI" w:eastAsia="Times New Roman" w:hAnsi="Segoe UI" w:cs="Segoe UI"/>
          <w:sz w:val="24"/>
          <w:szCs w:val="24"/>
          <w:lang w:eastAsia="ru-RU"/>
        </w:rPr>
        <w:t>Планирование проектов</w:t>
      </w:r>
    </w:p>
    <w:p w:rsidR="00E854DA" w:rsidRPr="00E854DA" w:rsidRDefault="00E854DA" w:rsidP="00E854DA">
      <w:pPr>
        <w:numPr>
          <w:ilvl w:val="0"/>
          <w:numId w:val="35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54DA">
        <w:rPr>
          <w:rFonts w:ascii="Segoe UI" w:eastAsia="Times New Roman" w:hAnsi="Segoe UI" w:cs="Segoe UI"/>
          <w:sz w:val="24"/>
          <w:szCs w:val="24"/>
          <w:lang w:eastAsia="ru-RU"/>
        </w:rPr>
        <w:t>Формирование команды проекта</w:t>
      </w:r>
    </w:p>
    <w:p w:rsidR="00E854DA" w:rsidRPr="00E854DA" w:rsidRDefault="00E854DA" w:rsidP="00E854DA">
      <w:pPr>
        <w:numPr>
          <w:ilvl w:val="0"/>
          <w:numId w:val="35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54DA">
        <w:rPr>
          <w:rFonts w:ascii="Segoe UI" w:eastAsia="Times New Roman" w:hAnsi="Segoe UI" w:cs="Segoe UI"/>
          <w:sz w:val="24"/>
          <w:szCs w:val="24"/>
          <w:lang w:eastAsia="ru-RU"/>
        </w:rPr>
        <w:t>П</w:t>
      </w:r>
      <w:r w:rsidR="00231FB5" w:rsidRPr="00175049">
        <w:rPr>
          <w:rFonts w:ascii="Segoe UI" w:eastAsia="Times New Roman" w:hAnsi="Segoe UI" w:cs="Segoe UI"/>
          <w:sz w:val="24"/>
          <w:szCs w:val="24"/>
          <w:lang w:eastAsia="ru-RU"/>
        </w:rPr>
        <w:t>лан проекта в виде списка задач</w:t>
      </w:r>
    </w:p>
    <w:p w:rsidR="00E854DA" w:rsidRPr="00E854DA" w:rsidRDefault="00E854DA" w:rsidP="00E854DA">
      <w:pPr>
        <w:numPr>
          <w:ilvl w:val="0"/>
          <w:numId w:val="35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54DA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Соблюдение процедур управления проектам</w:t>
      </w:r>
    </w:p>
    <w:p w:rsidR="00E854DA" w:rsidRPr="00E854DA" w:rsidRDefault="00E854DA" w:rsidP="00E854DA">
      <w:pPr>
        <w:numPr>
          <w:ilvl w:val="0"/>
          <w:numId w:val="35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54DA">
        <w:rPr>
          <w:rFonts w:ascii="Segoe UI" w:eastAsia="Times New Roman" w:hAnsi="Segoe UI" w:cs="Segoe UI"/>
          <w:sz w:val="24"/>
          <w:szCs w:val="24"/>
          <w:lang w:eastAsia="ru-RU"/>
        </w:rPr>
        <w:t>Коммуникации участников в проекте</w:t>
      </w:r>
    </w:p>
    <w:p w:rsidR="00E854DA" w:rsidRPr="00E854DA" w:rsidRDefault="00E854DA" w:rsidP="00E854DA">
      <w:pPr>
        <w:numPr>
          <w:ilvl w:val="0"/>
          <w:numId w:val="35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54DA">
        <w:rPr>
          <w:rFonts w:ascii="Segoe UI" w:eastAsia="Times New Roman" w:hAnsi="Segoe UI" w:cs="Segoe UI"/>
          <w:sz w:val="24"/>
          <w:szCs w:val="24"/>
          <w:lang w:eastAsia="ru-RU"/>
        </w:rPr>
        <w:t>Контроль исполнения проектных задач</w:t>
      </w:r>
    </w:p>
    <w:p w:rsidR="00E854DA" w:rsidRPr="00175049" w:rsidRDefault="00E854DA" w:rsidP="004470FE">
      <w:pPr>
        <w:numPr>
          <w:ilvl w:val="0"/>
          <w:numId w:val="35"/>
        </w:numPr>
        <w:spacing w:after="15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854DA">
        <w:rPr>
          <w:rFonts w:ascii="Segoe UI" w:eastAsia="Times New Roman" w:hAnsi="Segoe UI" w:cs="Segoe UI"/>
          <w:sz w:val="24"/>
          <w:szCs w:val="24"/>
          <w:lang w:eastAsia="ru-RU"/>
        </w:rPr>
        <w:t>Управление проектом по контрольным точкам</w:t>
      </w:r>
    </w:p>
    <w:p w:rsidR="00CF71F6" w:rsidRPr="00175049" w:rsidRDefault="00CF71F6" w:rsidP="00CF71F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4470FE" w:rsidRPr="00175049" w:rsidRDefault="00A77DD7" w:rsidP="004470FE">
      <w:pPr>
        <w:shd w:val="clear" w:color="auto" w:fill="F2F2F2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 xml:space="preserve"> </w:t>
      </w:r>
      <w:r w:rsidR="004470FE" w:rsidRPr="00175049">
        <w:rPr>
          <w:rFonts w:ascii="Segoe UI" w:hAnsi="Segoe UI" w:cs="Segoe UI"/>
          <w:sz w:val="24"/>
          <w:szCs w:val="24"/>
        </w:rPr>
        <w:t>«1С</w:t>
      </w:r>
      <w:proofErr w:type="gramStart"/>
      <w:r w:rsidR="004470FE" w:rsidRPr="00175049">
        <w:rPr>
          <w:rFonts w:ascii="Segoe UI" w:hAnsi="Segoe UI" w:cs="Segoe UI"/>
          <w:sz w:val="24"/>
          <w:szCs w:val="24"/>
        </w:rPr>
        <w:t>:Д</w:t>
      </w:r>
      <w:proofErr w:type="gramEnd"/>
      <w:r w:rsidR="004470FE" w:rsidRPr="00175049">
        <w:rPr>
          <w:rFonts w:ascii="Segoe UI" w:hAnsi="Segoe UI" w:cs="Segoe UI"/>
          <w:sz w:val="24"/>
          <w:szCs w:val="24"/>
        </w:rPr>
        <w:t xml:space="preserve">окументооборот » поддерживает работу в локальной сети и через Интернет, в </w:t>
      </w:r>
      <w:r w:rsidR="00231FB5" w:rsidRPr="00175049">
        <w:rPr>
          <w:rFonts w:ascii="Segoe UI" w:hAnsi="Segoe UI" w:cs="Segoe UI"/>
          <w:sz w:val="24"/>
          <w:szCs w:val="24"/>
        </w:rPr>
        <w:t>том числе и через веб-браузеры.</w:t>
      </w:r>
      <w:r w:rsidR="004470FE" w:rsidRPr="00175049">
        <w:rPr>
          <w:rFonts w:ascii="Segoe UI" w:hAnsi="Segoe UI" w:cs="Segoe UI"/>
          <w:sz w:val="24"/>
          <w:szCs w:val="24"/>
        </w:rPr>
        <w:br/>
        <w:t>Программа позволяет:</w:t>
      </w:r>
    </w:p>
    <w:p w:rsidR="004470FE" w:rsidRPr="00175049" w:rsidRDefault="004470FE" w:rsidP="004470FE">
      <w:pPr>
        <w:numPr>
          <w:ilvl w:val="0"/>
          <w:numId w:val="21"/>
        </w:numPr>
        <w:shd w:val="clear" w:color="auto" w:fill="F2F2F2"/>
        <w:spacing w:after="150" w:line="240" w:lineRule="auto"/>
        <w:ind w:left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Автоматизировать типовые процессы работы с документами;</w:t>
      </w:r>
    </w:p>
    <w:p w:rsidR="004470FE" w:rsidRPr="00175049" w:rsidRDefault="004470FE" w:rsidP="004470FE">
      <w:pPr>
        <w:numPr>
          <w:ilvl w:val="0"/>
          <w:numId w:val="21"/>
        </w:numPr>
        <w:shd w:val="clear" w:color="auto" w:fill="F2F2F2"/>
        <w:spacing w:before="150" w:after="150" w:line="240" w:lineRule="auto"/>
        <w:ind w:left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Организовать электронный документооборот;</w:t>
      </w:r>
    </w:p>
    <w:p w:rsidR="004470FE" w:rsidRPr="00175049" w:rsidRDefault="004470FE" w:rsidP="004470FE">
      <w:pPr>
        <w:numPr>
          <w:ilvl w:val="0"/>
          <w:numId w:val="21"/>
        </w:numPr>
        <w:shd w:val="clear" w:color="auto" w:fill="F2F2F2"/>
        <w:spacing w:before="150" w:after="150" w:line="240" w:lineRule="auto"/>
        <w:ind w:left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Обеспечить контроль исполнения задач;</w:t>
      </w:r>
    </w:p>
    <w:p w:rsidR="004470FE" w:rsidRPr="00175049" w:rsidRDefault="004470FE" w:rsidP="004470FE">
      <w:pPr>
        <w:numPr>
          <w:ilvl w:val="0"/>
          <w:numId w:val="21"/>
        </w:numPr>
        <w:shd w:val="clear" w:color="auto" w:fill="F2F2F2"/>
        <w:spacing w:before="150" w:after="0" w:line="240" w:lineRule="auto"/>
        <w:ind w:left="0"/>
        <w:rPr>
          <w:rFonts w:ascii="Segoe UI" w:hAnsi="Segoe UI" w:cs="Segoe UI"/>
          <w:sz w:val="24"/>
          <w:szCs w:val="24"/>
        </w:rPr>
      </w:pPr>
      <w:r w:rsidRPr="00175049">
        <w:rPr>
          <w:rFonts w:ascii="Segoe UI" w:hAnsi="Segoe UI" w:cs="Segoe UI"/>
          <w:sz w:val="24"/>
          <w:szCs w:val="24"/>
        </w:rPr>
        <w:t>Регламентировать управленческую деятельность.</w:t>
      </w:r>
    </w:p>
    <w:p w:rsidR="00E854DA" w:rsidRPr="00175049" w:rsidRDefault="00E854DA" w:rsidP="00E854DA">
      <w:pPr>
        <w:shd w:val="clear" w:color="auto" w:fill="F2F2F2"/>
        <w:spacing w:before="150" w:after="0" w:line="240" w:lineRule="auto"/>
        <w:rPr>
          <w:rFonts w:ascii="Segoe UI" w:hAnsi="Segoe UI" w:cs="Segoe UI"/>
          <w:sz w:val="24"/>
          <w:szCs w:val="24"/>
        </w:rPr>
      </w:pPr>
    </w:p>
    <w:p w:rsidR="00DE5569" w:rsidRPr="00175049" w:rsidRDefault="00F86545" w:rsidP="00DE5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5049">
        <w:rPr>
          <w:rFonts w:ascii="Segoe UI" w:eastAsia="Times New Roman" w:hAnsi="Segoe UI" w:cs="Segoe UI"/>
          <w:sz w:val="24"/>
          <w:szCs w:val="24"/>
          <w:lang w:eastAsia="ru-RU"/>
        </w:rPr>
        <w:t xml:space="preserve">Сайт проекта </w:t>
      </w:r>
      <w:hyperlink r:id="rId6" w:history="1">
        <w:r w:rsidRPr="00175049">
          <w:rPr>
            <w:rStyle w:val="a4"/>
            <w:rFonts w:ascii="Segoe UI" w:eastAsia="Times New Roman" w:hAnsi="Segoe UI" w:cs="Segoe UI"/>
            <w:color w:val="auto"/>
            <w:sz w:val="24"/>
            <w:szCs w:val="24"/>
            <w:lang w:eastAsia="ru-RU"/>
          </w:rPr>
          <w:t>http://pd-2020-1.std-1303.ist.mospolytech.ru/</w:t>
        </w:r>
      </w:hyperlink>
    </w:p>
    <w:p w:rsidR="00DE5569" w:rsidRPr="00175049" w:rsidRDefault="00DE5569" w:rsidP="00DE556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17504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Участники</w:t>
      </w:r>
    </w:p>
    <w:tbl>
      <w:tblPr>
        <w:tblW w:w="93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010"/>
        <w:gridCol w:w="4233"/>
      </w:tblGrid>
      <w:tr w:rsidR="00175049" w:rsidRPr="00175049" w:rsidTr="00E77BF1">
        <w:trPr>
          <w:trHeight w:val="481"/>
          <w:tblHeader/>
        </w:trPr>
        <w:tc>
          <w:tcPr>
            <w:tcW w:w="21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5569" w:rsidRPr="00175049" w:rsidRDefault="00DE5569" w:rsidP="00DE556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Учебная группа</w:t>
            </w:r>
          </w:p>
        </w:tc>
        <w:tc>
          <w:tcPr>
            <w:tcW w:w="3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5569" w:rsidRPr="00175049" w:rsidRDefault="00DE5569" w:rsidP="00DE556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Имя пользователя</w:t>
            </w:r>
          </w:p>
        </w:tc>
        <w:tc>
          <w:tcPr>
            <w:tcW w:w="42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5569" w:rsidRPr="00175049" w:rsidRDefault="00DE5569" w:rsidP="00DE556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ФИО</w:t>
            </w:r>
          </w:p>
        </w:tc>
      </w:tr>
      <w:tr w:rsidR="00175049" w:rsidRPr="00175049" w:rsidTr="00D8090A">
        <w:trPr>
          <w:trHeight w:val="481"/>
        </w:trPr>
        <w:tc>
          <w:tcPr>
            <w:tcW w:w="21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5569" w:rsidRPr="00175049" w:rsidRDefault="00E77BF1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171-371</w:t>
            </w:r>
          </w:p>
        </w:tc>
        <w:tc>
          <w:tcPr>
            <w:tcW w:w="3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E5569" w:rsidRPr="00175049" w:rsidRDefault="00DE5569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</w:p>
        </w:tc>
        <w:tc>
          <w:tcPr>
            <w:tcW w:w="42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5569" w:rsidRPr="00175049" w:rsidRDefault="00A453F7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Селянина А.</w:t>
            </w:r>
            <w:r w:rsidR="00D8090A"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А.</w:t>
            </w:r>
          </w:p>
        </w:tc>
      </w:tr>
      <w:tr w:rsidR="00175049" w:rsidRPr="00175049" w:rsidTr="00D8090A">
        <w:trPr>
          <w:trHeight w:val="481"/>
        </w:trPr>
        <w:tc>
          <w:tcPr>
            <w:tcW w:w="21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7BF1" w:rsidRPr="00175049" w:rsidRDefault="00E77BF1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171-371</w:t>
            </w:r>
          </w:p>
        </w:tc>
        <w:tc>
          <w:tcPr>
            <w:tcW w:w="3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E5569" w:rsidRPr="00175049" w:rsidRDefault="00DE5569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</w:p>
        </w:tc>
        <w:tc>
          <w:tcPr>
            <w:tcW w:w="42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5569" w:rsidRPr="00175049" w:rsidRDefault="004F355B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Грахов</w:t>
            </w:r>
            <w:proofErr w:type="spellEnd"/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А.</w:t>
            </w:r>
            <w:r w:rsidR="00D8090A"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С.</w:t>
            </w:r>
          </w:p>
        </w:tc>
      </w:tr>
      <w:tr w:rsidR="00175049" w:rsidRPr="00175049" w:rsidTr="00D8090A">
        <w:trPr>
          <w:trHeight w:val="482"/>
        </w:trPr>
        <w:tc>
          <w:tcPr>
            <w:tcW w:w="21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5569" w:rsidRPr="00175049" w:rsidRDefault="00E77BF1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171-371</w:t>
            </w:r>
          </w:p>
        </w:tc>
        <w:tc>
          <w:tcPr>
            <w:tcW w:w="3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E5569" w:rsidRPr="00175049" w:rsidRDefault="00DE5569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</w:p>
        </w:tc>
        <w:tc>
          <w:tcPr>
            <w:tcW w:w="42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5569" w:rsidRPr="00175049" w:rsidRDefault="000A75E2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Дроздова С.О.</w:t>
            </w:r>
          </w:p>
        </w:tc>
      </w:tr>
      <w:tr w:rsidR="00175049" w:rsidRPr="00175049" w:rsidTr="00E77BF1">
        <w:trPr>
          <w:trHeight w:val="482"/>
        </w:trPr>
        <w:tc>
          <w:tcPr>
            <w:tcW w:w="21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77BF1" w:rsidRPr="00175049" w:rsidRDefault="00E77BF1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171-371</w:t>
            </w:r>
          </w:p>
        </w:tc>
        <w:tc>
          <w:tcPr>
            <w:tcW w:w="30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77BF1" w:rsidRPr="00175049" w:rsidRDefault="00E77BF1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</w:p>
        </w:tc>
        <w:tc>
          <w:tcPr>
            <w:tcW w:w="42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77BF1" w:rsidRPr="00175049" w:rsidRDefault="004F355B" w:rsidP="00DE5569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75049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Ларин Э.И.</w:t>
            </w:r>
          </w:p>
        </w:tc>
      </w:tr>
    </w:tbl>
    <w:p w:rsidR="00DE5569" w:rsidRPr="00175049" w:rsidRDefault="00DE5569" w:rsidP="00DE556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17504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Личный вклад участников</w:t>
      </w:r>
    </w:p>
    <w:p w:rsidR="00DE5569" w:rsidRPr="00175049" w:rsidRDefault="00EB46B4" w:rsidP="00DE55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175049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Селянина А.</w:t>
      </w:r>
    </w:p>
    <w:p w:rsidR="00CF71F6" w:rsidRPr="00175049" w:rsidRDefault="00297451" w:rsidP="009E597A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Организовала работу по</w:t>
      </w:r>
      <w:r w:rsidR="009E597A">
        <w:rPr>
          <w:rFonts w:ascii="Segoe UI" w:eastAsia="Times New Roman" w:hAnsi="Segoe UI" w:cs="Segoe UI"/>
          <w:sz w:val="24"/>
          <w:szCs w:val="24"/>
          <w:lang w:eastAsia="ru-RU"/>
        </w:rPr>
        <w:t>: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="004A73A7">
        <w:rPr>
          <w:rFonts w:ascii="Segoe UI" w:eastAsia="Times New Roman" w:hAnsi="Segoe UI" w:cs="Segoe UI"/>
          <w:sz w:val="24"/>
          <w:szCs w:val="24"/>
          <w:lang w:eastAsia="ru-RU"/>
        </w:rPr>
        <w:t>планированию</w:t>
      </w:r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проектов</w:t>
      </w:r>
      <w:r w:rsidR="004A73A7">
        <w:rPr>
          <w:rFonts w:ascii="Segoe UI" w:eastAsia="Times New Roman" w:hAnsi="Segoe UI" w:cs="Segoe UI"/>
          <w:sz w:val="24"/>
          <w:szCs w:val="24"/>
          <w:lang w:eastAsia="ru-RU"/>
        </w:rPr>
        <w:t>, формированию</w:t>
      </w:r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команды проекта</w:t>
      </w:r>
      <w:r w:rsidR="004A73A7">
        <w:rPr>
          <w:rFonts w:ascii="Segoe UI" w:eastAsia="Times New Roman" w:hAnsi="Segoe UI" w:cs="Segoe UI"/>
          <w:sz w:val="24"/>
          <w:szCs w:val="24"/>
          <w:lang w:eastAsia="ru-RU"/>
        </w:rPr>
        <w:t>, п</w:t>
      </w:r>
      <w:r w:rsidR="00CF71F6" w:rsidRPr="00175049">
        <w:rPr>
          <w:rFonts w:ascii="Segoe UI" w:eastAsia="Times New Roman" w:hAnsi="Segoe UI" w:cs="Segoe UI"/>
          <w:sz w:val="24"/>
          <w:szCs w:val="24"/>
          <w:lang w:eastAsia="ru-RU"/>
        </w:rPr>
        <w:t>лан</w:t>
      </w:r>
      <w:r w:rsidR="004A73A7">
        <w:rPr>
          <w:rFonts w:ascii="Segoe UI" w:eastAsia="Times New Roman" w:hAnsi="Segoe UI" w:cs="Segoe UI"/>
          <w:sz w:val="24"/>
          <w:szCs w:val="24"/>
          <w:lang w:eastAsia="ru-RU"/>
        </w:rPr>
        <w:t>а</w:t>
      </w:r>
      <w:r w:rsidR="00CF71F6" w:rsidRPr="00175049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проекта в виде списка задач</w:t>
      </w:r>
      <w:r w:rsidR="004A73A7">
        <w:rPr>
          <w:rFonts w:ascii="Segoe UI" w:eastAsia="Times New Roman" w:hAnsi="Segoe UI" w:cs="Segoe UI"/>
          <w:sz w:val="24"/>
          <w:szCs w:val="24"/>
          <w:lang w:eastAsia="ru-RU"/>
        </w:rPr>
        <w:t>, с</w:t>
      </w:r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>облюде</w:t>
      </w:r>
      <w:r w:rsidR="004A73A7">
        <w:rPr>
          <w:rFonts w:ascii="Segoe UI" w:eastAsia="Times New Roman" w:hAnsi="Segoe UI" w:cs="Segoe UI"/>
          <w:sz w:val="24"/>
          <w:szCs w:val="24"/>
          <w:lang w:eastAsia="ru-RU"/>
        </w:rPr>
        <w:t xml:space="preserve">ние процедур управления </w:t>
      </w:r>
      <w:r w:rsidR="004A73A7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проектом, к</w:t>
      </w:r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 xml:space="preserve">оммуникации участников в </w:t>
      </w:r>
      <w:proofErr w:type="spellStart"/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>проекте</w:t>
      </w:r>
      <w:proofErr w:type="gramStart"/>
      <w:r w:rsidR="009E597A">
        <w:rPr>
          <w:rFonts w:ascii="Segoe UI" w:eastAsia="Times New Roman" w:hAnsi="Segoe UI" w:cs="Segoe UI"/>
          <w:sz w:val="24"/>
          <w:szCs w:val="24"/>
          <w:lang w:eastAsia="ru-RU"/>
        </w:rPr>
        <w:t>,к</w:t>
      </w:r>
      <w:proofErr w:type="gramEnd"/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>онтроль</w:t>
      </w:r>
      <w:proofErr w:type="spellEnd"/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 xml:space="preserve"> исполнения проектных </w:t>
      </w:r>
      <w:proofErr w:type="spellStart"/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>задач</w:t>
      </w:r>
      <w:r w:rsidR="009E597A">
        <w:rPr>
          <w:rFonts w:ascii="Segoe UI" w:eastAsia="Times New Roman" w:hAnsi="Segoe UI" w:cs="Segoe UI"/>
          <w:sz w:val="24"/>
          <w:szCs w:val="24"/>
          <w:lang w:eastAsia="ru-RU"/>
        </w:rPr>
        <w:t>,у</w:t>
      </w:r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>правление</w:t>
      </w:r>
      <w:proofErr w:type="spellEnd"/>
      <w:r w:rsidR="00CF71F6" w:rsidRPr="00E854DA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проектом по контрольным точкам</w:t>
      </w:r>
      <w:r w:rsidR="009E597A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DE5569" w:rsidRPr="00175049" w:rsidRDefault="00EB46B4" w:rsidP="00DE55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proofErr w:type="spellStart"/>
      <w:r w:rsidRPr="00175049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Грахов</w:t>
      </w:r>
      <w:proofErr w:type="spellEnd"/>
      <w:r w:rsidRPr="00175049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А.</w:t>
      </w:r>
    </w:p>
    <w:p w:rsidR="009E597A" w:rsidRPr="00175049" w:rsidRDefault="009E597A" w:rsidP="001805B0">
      <w:pPr>
        <w:pStyle w:val="a3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Arial" w:hAnsi="Arial" w:cs="Arial"/>
          <w:sz w:val="22"/>
          <w:szCs w:val="22"/>
        </w:rPr>
        <w:t>Обеспечил г</w:t>
      </w:r>
      <w:r w:rsidRPr="00175049">
        <w:rPr>
          <w:rFonts w:ascii="Segoe UI" w:hAnsi="Segoe UI" w:cs="Segoe UI"/>
        </w:rPr>
        <w:t>ибкость</w:t>
      </w:r>
      <w:r>
        <w:rPr>
          <w:rFonts w:ascii="Segoe UI" w:hAnsi="Segoe UI" w:cs="Segoe UI"/>
        </w:rPr>
        <w:t>, м</w:t>
      </w:r>
      <w:r w:rsidRPr="00175049">
        <w:rPr>
          <w:rFonts w:ascii="Segoe UI" w:hAnsi="Segoe UI" w:cs="Segoe UI"/>
        </w:rPr>
        <w:t>асштабируемость</w:t>
      </w:r>
      <w:r>
        <w:rPr>
          <w:rFonts w:ascii="Segoe UI" w:hAnsi="Segoe UI" w:cs="Segoe UI"/>
        </w:rPr>
        <w:t>, п</w:t>
      </w:r>
      <w:r w:rsidRPr="00175049">
        <w:rPr>
          <w:rFonts w:ascii="Segoe UI" w:hAnsi="Segoe UI" w:cs="Segoe UI"/>
        </w:rPr>
        <w:t>роизводительность</w:t>
      </w:r>
      <w:r>
        <w:rPr>
          <w:rFonts w:ascii="Segoe UI" w:hAnsi="Segoe UI" w:cs="Segoe UI"/>
        </w:rPr>
        <w:t>,</w:t>
      </w:r>
      <w:r w:rsidR="001805B0">
        <w:rPr>
          <w:rFonts w:ascii="Segoe UI" w:hAnsi="Segoe UI" w:cs="Segoe UI"/>
        </w:rPr>
        <w:t xml:space="preserve"> э</w:t>
      </w:r>
      <w:r w:rsidRPr="00175049">
        <w:rPr>
          <w:rFonts w:ascii="Segoe UI" w:hAnsi="Segoe UI" w:cs="Segoe UI"/>
        </w:rPr>
        <w:t>ргономичность прикладных решений</w:t>
      </w:r>
      <w:r w:rsidR="001805B0">
        <w:rPr>
          <w:rFonts w:ascii="Segoe UI" w:hAnsi="Segoe UI" w:cs="Segoe UI"/>
        </w:rPr>
        <w:t xml:space="preserve"> проекта.</w:t>
      </w:r>
    </w:p>
    <w:p w:rsidR="009E597A" w:rsidRPr="00175049" w:rsidRDefault="009E597A" w:rsidP="0004364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DE5569" w:rsidRPr="00175049" w:rsidRDefault="00EB46B4" w:rsidP="00DE556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175049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Дроздова С.О.</w:t>
      </w:r>
    </w:p>
    <w:p w:rsidR="001805B0" w:rsidRPr="00A176C9" w:rsidRDefault="00A176C9" w:rsidP="001C2B8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176C9">
        <w:rPr>
          <w:rFonts w:ascii="Segoe UI" w:eastAsia="Times New Roman" w:hAnsi="Segoe UI" w:cs="Segoe UI"/>
          <w:sz w:val="24"/>
          <w:szCs w:val="24"/>
          <w:lang w:eastAsia="ru-RU"/>
        </w:rPr>
        <w:t>Ведение у</w:t>
      </w:r>
      <w:r w:rsidR="001805B0" w:rsidRPr="00FE0A57">
        <w:rPr>
          <w:rFonts w:ascii="Segoe UI" w:eastAsia="Times New Roman" w:hAnsi="Segoe UI" w:cs="Segoe UI"/>
          <w:sz w:val="24"/>
          <w:szCs w:val="24"/>
          <w:lang w:eastAsia="ru-RU"/>
        </w:rPr>
        <w:t>чет</w:t>
      </w:r>
      <w:r w:rsidRPr="00A176C9">
        <w:rPr>
          <w:rFonts w:ascii="Segoe UI" w:eastAsia="Times New Roman" w:hAnsi="Segoe UI" w:cs="Segoe UI"/>
          <w:sz w:val="24"/>
          <w:szCs w:val="24"/>
          <w:lang w:eastAsia="ru-RU"/>
        </w:rPr>
        <w:t>а</w:t>
      </w:r>
      <w:r w:rsidR="001805B0" w:rsidRPr="00FE0A57">
        <w:rPr>
          <w:rFonts w:ascii="Segoe UI" w:eastAsia="Times New Roman" w:hAnsi="Segoe UI" w:cs="Segoe UI"/>
          <w:sz w:val="24"/>
          <w:szCs w:val="24"/>
          <w:lang w:eastAsia="ru-RU"/>
        </w:rPr>
        <w:t xml:space="preserve"> сопроводительных документов</w:t>
      </w:r>
      <w:r w:rsidRPr="00A176C9">
        <w:rPr>
          <w:rFonts w:ascii="Segoe UI" w:eastAsia="Times New Roman" w:hAnsi="Segoe UI" w:cs="Segoe UI"/>
          <w:sz w:val="24"/>
          <w:szCs w:val="24"/>
          <w:lang w:eastAsia="ru-RU"/>
        </w:rPr>
        <w:t>,</w:t>
      </w:r>
      <w:r w:rsidR="001805B0" w:rsidRPr="00FE0A57">
        <w:rPr>
          <w:rFonts w:ascii="Segoe UI" w:eastAsia="Times New Roman" w:hAnsi="Segoe UI" w:cs="Segoe UI"/>
          <w:sz w:val="24"/>
          <w:szCs w:val="24"/>
          <w:lang w:eastAsia="ru-RU"/>
        </w:rPr>
        <w:t xml:space="preserve"> срока действия</w:t>
      </w:r>
      <w:r w:rsidRPr="00A176C9">
        <w:rPr>
          <w:rFonts w:ascii="Segoe UI" w:eastAsia="Times New Roman" w:hAnsi="Segoe UI" w:cs="Segoe UI"/>
          <w:sz w:val="24"/>
          <w:szCs w:val="24"/>
          <w:lang w:eastAsia="ru-RU"/>
        </w:rPr>
        <w:t>, а также п</w:t>
      </w:r>
      <w:r w:rsidRPr="00FE0A57">
        <w:rPr>
          <w:rFonts w:ascii="Segoe UI" w:eastAsia="Times New Roman" w:hAnsi="Segoe UI" w:cs="Segoe UI"/>
          <w:sz w:val="24"/>
          <w:szCs w:val="24"/>
          <w:lang w:eastAsia="ru-RU"/>
        </w:rPr>
        <w:t>одготовка договора</w:t>
      </w:r>
      <w:r w:rsidR="001C2B8B">
        <w:rPr>
          <w:rFonts w:ascii="Segoe UI" w:eastAsia="Times New Roman" w:hAnsi="Segoe UI" w:cs="Segoe UI"/>
          <w:sz w:val="24"/>
          <w:szCs w:val="24"/>
          <w:lang w:eastAsia="ru-RU"/>
        </w:rPr>
        <w:t xml:space="preserve"> и их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р</w:t>
      </w:r>
      <w:r w:rsidR="001805B0" w:rsidRPr="00FE0A57">
        <w:rPr>
          <w:rFonts w:ascii="Segoe UI" w:eastAsia="Times New Roman" w:hAnsi="Segoe UI" w:cs="Segoe UI"/>
          <w:sz w:val="24"/>
          <w:szCs w:val="24"/>
          <w:lang w:eastAsia="ru-RU"/>
        </w:rPr>
        <w:t>асторжение</w:t>
      </w:r>
    </w:p>
    <w:p w:rsidR="001805B0" w:rsidRPr="00175049" w:rsidRDefault="001805B0" w:rsidP="006C48D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EB46B4" w:rsidRPr="00175049" w:rsidRDefault="00EB46B4" w:rsidP="00EB46B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175049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Ларин Э.И.</w:t>
      </w:r>
    </w:p>
    <w:p w:rsidR="001C2B8B" w:rsidRPr="00175049" w:rsidRDefault="008D65FE" w:rsidP="001A4EA3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gramStart"/>
      <w:r>
        <w:rPr>
          <w:rFonts w:ascii="Arial" w:hAnsi="Arial" w:cs="Arial"/>
        </w:rPr>
        <w:t xml:space="preserve">Ответственен за </w:t>
      </w:r>
      <w:r w:rsidR="001A4EA3">
        <w:rPr>
          <w:rFonts w:ascii="Arial" w:hAnsi="Arial" w:cs="Arial"/>
        </w:rPr>
        <w:t>у</w:t>
      </w:r>
      <w:r w:rsidR="001C2B8B" w:rsidRPr="00FE0A57">
        <w:rPr>
          <w:rFonts w:ascii="Segoe UI" w:eastAsia="Times New Roman" w:hAnsi="Segoe UI" w:cs="Segoe UI"/>
          <w:sz w:val="24"/>
          <w:szCs w:val="24"/>
          <w:lang w:eastAsia="ru-RU"/>
        </w:rPr>
        <w:t>чет исходящих писем, как ответных, так и инициативных</w:t>
      </w:r>
      <w:r w:rsidR="00A5375F">
        <w:rPr>
          <w:rFonts w:ascii="Segoe UI" w:hAnsi="Segoe UI" w:cs="Segoe UI"/>
        </w:rPr>
        <w:t>;</w:t>
      </w:r>
      <w:r w:rsidR="001A4EA3">
        <w:rPr>
          <w:rFonts w:ascii="Segoe UI" w:hAnsi="Segoe UI" w:cs="Segoe UI"/>
        </w:rPr>
        <w:t xml:space="preserve"> у</w:t>
      </w:r>
      <w:r w:rsidR="001C2B8B" w:rsidRPr="00FE0A57">
        <w:rPr>
          <w:rFonts w:ascii="Segoe UI" w:eastAsia="Times New Roman" w:hAnsi="Segoe UI" w:cs="Segoe UI"/>
          <w:sz w:val="24"/>
          <w:szCs w:val="24"/>
          <w:lang w:eastAsia="ru-RU"/>
        </w:rPr>
        <w:t>чет организационно-распорядительных, информационно-справочных и других внутренних документов</w:t>
      </w:r>
      <w:r w:rsidR="00A5375F">
        <w:rPr>
          <w:rFonts w:ascii="Segoe UI" w:hAnsi="Segoe UI" w:cs="Segoe UI"/>
        </w:rPr>
        <w:t xml:space="preserve">; </w:t>
      </w:r>
      <w:r w:rsidR="001A4EA3">
        <w:rPr>
          <w:rFonts w:ascii="Segoe UI" w:eastAsia="Times New Roman" w:hAnsi="Segoe UI" w:cs="Segoe UI"/>
          <w:sz w:val="24"/>
          <w:szCs w:val="24"/>
          <w:lang w:eastAsia="ru-RU"/>
        </w:rPr>
        <w:t>у</w:t>
      </w:r>
      <w:r w:rsidR="001A4EA3" w:rsidRPr="00FE0A57">
        <w:rPr>
          <w:rFonts w:ascii="Segoe UI" w:eastAsia="Times New Roman" w:hAnsi="Segoe UI" w:cs="Segoe UI"/>
          <w:sz w:val="24"/>
          <w:szCs w:val="24"/>
          <w:lang w:eastAsia="ru-RU"/>
        </w:rPr>
        <w:t>чет поступающей корреспонденции от организаций и обращений от физических лиц</w:t>
      </w:r>
      <w:r w:rsidR="00A5375F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r w:rsidR="001A4EA3">
        <w:rPr>
          <w:rFonts w:ascii="Segoe UI" w:eastAsia="Times New Roman" w:hAnsi="Segoe UI" w:cs="Segoe UI"/>
          <w:sz w:val="24"/>
          <w:szCs w:val="24"/>
          <w:lang w:eastAsia="ru-RU"/>
        </w:rPr>
        <w:t>с</w:t>
      </w:r>
      <w:r w:rsidR="001C2B8B" w:rsidRPr="00FE0A57">
        <w:rPr>
          <w:rFonts w:ascii="Segoe UI" w:eastAsia="Times New Roman" w:hAnsi="Segoe UI" w:cs="Segoe UI"/>
          <w:sz w:val="24"/>
          <w:szCs w:val="24"/>
          <w:lang w:eastAsia="ru-RU"/>
        </w:rPr>
        <w:t>лужебные записки и прочая внутренняя переписка</w:t>
      </w:r>
      <w:r w:rsidR="00A5375F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proofErr w:type="gramEnd"/>
    </w:p>
    <w:p w:rsidR="00EB46B4" w:rsidRPr="00175049" w:rsidRDefault="00EB46B4" w:rsidP="00DE55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bookmarkStart w:id="0" w:name="_GoBack"/>
      <w:bookmarkEnd w:id="0"/>
    </w:p>
    <w:p w:rsidR="00A67F43" w:rsidRPr="00175049" w:rsidRDefault="00A67F43"/>
    <w:sectPr w:rsidR="00A67F43" w:rsidRPr="00175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632"/>
    <w:multiLevelType w:val="hybridMultilevel"/>
    <w:tmpl w:val="EF9AA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F458B"/>
    <w:multiLevelType w:val="multilevel"/>
    <w:tmpl w:val="2C7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7456B"/>
    <w:multiLevelType w:val="multilevel"/>
    <w:tmpl w:val="CB0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23DAE"/>
    <w:multiLevelType w:val="multilevel"/>
    <w:tmpl w:val="FD26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05887"/>
    <w:multiLevelType w:val="multilevel"/>
    <w:tmpl w:val="FC1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1069C"/>
    <w:multiLevelType w:val="multilevel"/>
    <w:tmpl w:val="74BA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846A19"/>
    <w:multiLevelType w:val="multilevel"/>
    <w:tmpl w:val="405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412732"/>
    <w:multiLevelType w:val="multilevel"/>
    <w:tmpl w:val="D0D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585B7D"/>
    <w:multiLevelType w:val="multilevel"/>
    <w:tmpl w:val="2C14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A970E7"/>
    <w:multiLevelType w:val="multilevel"/>
    <w:tmpl w:val="4C6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F2712D"/>
    <w:multiLevelType w:val="multilevel"/>
    <w:tmpl w:val="248E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941A6C"/>
    <w:multiLevelType w:val="multilevel"/>
    <w:tmpl w:val="8BCA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CC38A3"/>
    <w:multiLevelType w:val="multilevel"/>
    <w:tmpl w:val="184A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6A6BDB"/>
    <w:multiLevelType w:val="multilevel"/>
    <w:tmpl w:val="EEE4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FD5107"/>
    <w:multiLevelType w:val="multilevel"/>
    <w:tmpl w:val="749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635FAE"/>
    <w:multiLevelType w:val="multilevel"/>
    <w:tmpl w:val="DB2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BB6BD9"/>
    <w:multiLevelType w:val="multilevel"/>
    <w:tmpl w:val="40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BB4AFF"/>
    <w:multiLevelType w:val="multilevel"/>
    <w:tmpl w:val="DB9A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7C52D1"/>
    <w:multiLevelType w:val="multilevel"/>
    <w:tmpl w:val="EB02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E438CB"/>
    <w:multiLevelType w:val="multilevel"/>
    <w:tmpl w:val="FBD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155B8"/>
    <w:multiLevelType w:val="multilevel"/>
    <w:tmpl w:val="7A54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FC6F03"/>
    <w:multiLevelType w:val="multilevel"/>
    <w:tmpl w:val="33A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C141BE"/>
    <w:multiLevelType w:val="multilevel"/>
    <w:tmpl w:val="B7E2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0A08A7"/>
    <w:multiLevelType w:val="multilevel"/>
    <w:tmpl w:val="2598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1820DA"/>
    <w:multiLevelType w:val="multilevel"/>
    <w:tmpl w:val="20C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744BE8"/>
    <w:multiLevelType w:val="multilevel"/>
    <w:tmpl w:val="919C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812427"/>
    <w:multiLevelType w:val="multilevel"/>
    <w:tmpl w:val="427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A966B2"/>
    <w:multiLevelType w:val="multilevel"/>
    <w:tmpl w:val="2A8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34A61"/>
    <w:multiLevelType w:val="multilevel"/>
    <w:tmpl w:val="77C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E1782E"/>
    <w:multiLevelType w:val="multilevel"/>
    <w:tmpl w:val="7E04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E00F78"/>
    <w:multiLevelType w:val="multilevel"/>
    <w:tmpl w:val="241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74416B"/>
    <w:multiLevelType w:val="multilevel"/>
    <w:tmpl w:val="CB2C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CF528B"/>
    <w:multiLevelType w:val="multilevel"/>
    <w:tmpl w:val="E68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6"/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25"/>
  </w:num>
  <w:num w:numId="5">
    <w:abstractNumId w:val="25"/>
    <w:lvlOverride w:ilvl="1">
      <w:lvl w:ilvl="1">
        <w:numFmt w:val="lowerLetter"/>
        <w:lvlText w:val="%2."/>
        <w:lvlJc w:val="left"/>
      </w:lvl>
    </w:lvlOverride>
  </w:num>
  <w:num w:numId="6">
    <w:abstractNumId w:val="11"/>
  </w:num>
  <w:num w:numId="7">
    <w:abstractNumId w:val="9"/>
  </w:num>
  <w:num w:numId="8">
    <w:abstractNumId w:val="31"/>
  </w:num>
  <w:num w:numId="9">
    <w:abstractNumId w:val="32"/>
  </w:num>
  <w:num w:numId="10">
    <w:abstractNumId w:val="3"/>
  </w:num>
  <w:num w:numId="11">
    <w:abstractNumId w:val="16"/>
  </w:num>
  <w:num w:numId="12">
    <w:abstractNumId w:val="26"/>
  </w:num>
  <w:num w:numId="13">
    <w:abstractNumId w:val="7"/>
  </w:num>
  <w:num w:numId="14">
    <w:abstractNumId w:val="2"/>
  </w:num>
  <w:num w:numId="15">
    <w:abstractNumId w:val="20"/>
  </w:num>
  <w:num w:numId="16">
    <w:abstractNumId w:val="30"/>
  </w:num>
  <w:num w:numId="17">
    <w:abstractNumId w:val="22"/>
  </w:num>
  <w:num w:numId="18">
    <w:abstractNumId w:val="12"/>
  </w:num>
  <w:num w:numId="19">
    <w:abstractNumId w:val="19"/>
  </w:num>
  <w:num w:numId="20">
    <w:abstractNumId w:val="27"/>
  </w:num>
  <w:num w:numId="21">
    <w:abstractNumId w:val="15"/>
  </w:num>
  <w:num w:numId="22">
    <w:abstractNumId w:val="18"/>
  </w:num>
  <w:num w:numId="23">
    <w:abstractNumId w:val="5"/>
  </w:num>
  <w:num w:numId="24">
    <w:abstractNumId w:val="28"/>
  </w:num>
  <w:num w:numId="25">
    <w:abstractNumId w:val="17"/>
  </w:num>
  <w:num w:numId="26">
    <w:abstractNumId w:val="8"/>
  </w:num>
  <w:num w:numId="27">
    <w:abstractNumId w:val="4"/>
  </w:num>
  <w:num w:numId="28">
    <w:abstractNumId w:val="24"/>
  </w:num>
  <w:num w:numId="29">
    <w:abstractNumId w:val="13"/>
  </w:num>
  <w:num w:numId="30">
    <w:abstractNumId w:val="1"/>
  </w:num>
  <w:num w:numId="31">
    <w:abstractNumId w:val="29"/>
  </w:num>
  <w:num w:numId="32">
    <w:abstractNumId w:val="14"/>
  </w:num>
  <w:num w:numId="33">
    <w:abstractNumId w:val="21"/>
  </w:num>
  <w:num w:numId="34">
    <w:abstractNumId w:val="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569"/>
    <w:rsid w:val="00043645"/>
    <w:rsid w:val="000714BF"/>
    <w:rsid w:val="000A75E2"/>
    <w:rsid w:val="00175049"/>
    <w:rsid w:val="001805B0"/>
    <w:rsid w:val="001A4EA3"/>
    <w:rsid w:val="001C2B8B"/>
    <w:rsid w:val="00204DF1"/>
    <w:rsid w:val="00231FB5"/>
    <w:rsid w:val="00297451"/>
    <w:rsid w:val="002E59B3"/>
    <w:rsid w:val="00440784"/>
    <w:rsid w:val="004470FE"/>
    <w:rsid w:val="00451219"/>
    <w:rsid w:val="0045479E"/>
    <w:rsid w:val="004A73A7"/>
    <w:rsid w:val="004F355B"/>
    <w:rsid w:val="0055709F"/>
    <w:rsid w:val="00595747"/>
    <w:rsid w:val="005A665D"/>
    <w:rsid w:val="005B2F8D"/>
    <w:rsid w:val="005E51AE"/>
    <w:rsid w:val="006C48D2"/>
    <w:rsid w:val="006C5C85"/>
    <w:rsid w:val="008D65FE"/>
    <w:rsid w:val="009E597A"/>
    <w:rsid w:val="00A176C9"/>
    <w:rsid w:val="00A453F7"/>
    <w:rsid w:val="00A5375F"/>
    <w:rsid w:val="00A67F43"/>
    <w:rsid w:val="00A77DD7"/>
    <w:rsid w:val="00A8739F"/>
    <w:rsid w:val="00AF1BA6"/>
    <w:rsid w:val="00B75C3B"/>
    <w:rsid w:val="00BF0634"/>
    <w:rsid w:val="00C57B76"/>
    <w:rsid w:val="00C85F31"/>
    <w:rsid w:val="00CF71F6"/>
    <w:rsid w:val="00D8090A"/>
    <w:rsid w:val="00DE5569"/>
    <w:rsid w:val="00E67E11"/>
    <w:rsid w:val="00E77BF1"/>
    <w:rsid w:val="00E854DA"/>
    <w:rsid w:val="00EB46B4"/>
    <w:rsid w:val="00EC51CF"/>
    <w:rsid w:val="00F86545"/>
    <w:rsid w:val="00FE0A57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5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5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5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0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5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55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55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E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E556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470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4470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4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70F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57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5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5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5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0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5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55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55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E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E556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470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4470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4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70F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5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6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4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26" w:color="FFB515"/>
                        <w:right w:val="none" w:sz="0" w:space="0" w:color="auto"/>
                      </w:divBdr>
                      <w:divsChild>
                        <w:div w:id="877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99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04588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182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938412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2168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029283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843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177622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4268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53593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44102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858329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7405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3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5169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5273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164059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9782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6591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997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19391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832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032889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30061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536889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89023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7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8732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57832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5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23" w:color="FFB515"/>
                <w:right w:val="none" w:sz="0" w:space="0" w:color="auto"/>
              </w:divBdr>
              <w:divsChild>
                <w:div w:id="16566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216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45884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8" w:space="23" w:color="FFB515"/>
                <w:right w:val="none" w:sz="0" w:space="0" w:color="auto"/>
              </w:divBdr>
              <w:divsChild>
                <w:div w:id="14823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3335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95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31" w:color="FFB515"/>
                        <w:right w:val="none" w:sz="0" w:space="0" w:color="auto"/>
                      </w:divBdr>
                      <w:divsChild>
                        <w:div w:id="8003447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7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31" w:color="F2F2F2"/>
            <w:right w:val="none" w:sz="0" w:space="0" w:color="auto"/>
          </w:divBdr>
          <w:divsChild>
            <w:div w:id="1877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31" w:color="FFB515"/>
                    <w:right w:val="none" w:sz="0" w:space="0" w:color="auto"/>
                  </w:divBdr>
                  <w:divsChild>
                    <w:div w:id="12121843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8011">
                              <w:marLeft w:val="0"/>
                              <w:marRight w:val="0"/>
                              <w:marTop w:val="6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93533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31" w:color="F2F2F2"/>
            <w:right w:val="none" w:sz="0" w:space="0" w:color="auto"/>
          </w:divBdr>
          <w:divsChild>
            <w:div w:id="82647813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9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801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50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6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47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30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d-2020-1.std-1303.ist.mospolytech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lastModifiedBy>MOE</cp:lastModifiedBy>
  <cp:revision>4</cp:revision>
  <dcterms:created xsi:type="dcterms:W3CDTF">2020-03-25T12:54:00Z</dcterms:created>
  <dcterms:modified xsi:type="dcterms:W3CDTF">2020-03-25T18:48:00Z</dcterms:modified>
</cp:coreProperties>
</file>