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DE48" w14:textId="5631FED3" w:rsidR="009A7F9B" w:rsidRDefault="00DC6885">
      <w:r>
        <w:t>En este documento se describirá la primera posible solución a partir del análisis inicial del desafío planteado.</w:t>
      </w:r>
    </w:p>
    <w:p w14:paraId="45804E59" w14:textId="77777777" w:rsidR="00DC6885" w:rsidRDefault="00DC6885"/>
    <w:sectPr w:rsidR="00DC6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FB"/>
    <w:rsid w:val="007E2547"/>
    <w:rsid w:val="009731B2"/>
    <w:rsid w:val="009A7F9B"/>
    <w:rsid w:val="00DC6885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6098"/>
  <w15:chartTrackingRefBased/>
  <w15:docId w15:val="{A0E01731-9BAB-46E9-A596-6879A7E5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ANYELA MARTINEZ ORTEGA</dc:creator>
  <cp:keywords/>
  <dc:description/>
  <cp:lastModifiedBy>ANYELA MARTINEZ ORTEGA</cp:lastModifiedBy>
  <cp:revision>2</cp:revision>
  <dcterms:created xsi:type="dcterms:W3CDTF">2025-04-12T22:41:00Z</dcterms:created>
  <dcterms:modified xsi:type="dcterms:W3CDTF">2025-04-12T22:42:00Z</dcterms:modified>
</cp:coreProperties>
</file>