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2358390</wp:posOffset>
            </wp:positionH>
            <wp:positionV relativeFrom="paragraph">
              <wp:posOffset>-142874</wp:posOffset>
            </wp:positionV>
            <wp:extent cx="1042670" cy="967105"/>
            <wp:effectExtent b="0" l="0" r="0" t="0"/>
            <wp:wrapNone/>
            <wp:docPr id="21165039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42670" cy="96710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1418"/>
        <w:jc w:val="center"/>
        <w:rPr/>
      </w:pPr>
      <w:r w:rsidDel="00000000" w:rsidR="00000000" w:rsidRPr="00000000">
        <w:rPr>
          <w:rtl w:val="0"/>
        </w:rPr>
      </w:r>
    </w:p>
    <w:p w:rsidR="00000000" w:rsidDel="00000000" w:rsidP="00000000" w:rsidRDefault="00000000" w:rsidRPr="00000000" w14:paraId="00000004">
      <w:pPr>
        <w:ind w:firstLine="1418"/>
        <w:jc w:val="center"/>
        <w:rPr/>
      </w:pPr>
      <w:r w:rsidDel="00000000" w:rsidR="00000000" w:rsidRPr="00000000">
        <w:rPr>
          <w:rtl w:val="0"/>
        </w:rPr>
      </w:r>
    </w:p>
    <w:p w:rsidR="00000000" w:rsidDel="00000000" w:rsidP="00000000" w:rsidRDefault="00000000" w:rsidRPr="00000000" w14:paraId="00000005">
      <w:pPr>
        <w:ind w:firstLine="1418"/>
        <w:jc w:val="center"/>
        <w:rPr/>
      </w:pPr>
      <w:r w:rsidDel="00000000" w:rsidR="00000000" w:rsidRPr="00000000">
        <w:rPr>
          <w:rtl w:val="0"/>
        </w:rPr>
        <w:t xml:space="preserve">Arquitectura De Software InvGenius</w:t>
      </w:r>
    </w:p>
    <w:p w:rsidR="00000000" w:rsidDel="00000000" w:rsidP="00000000" w:rsidRDefault="00000000" w:rsidRPr="00000000" w14:paraId="00000006">
      <w:pPr>
        <w:ind w:firstLine="1418"/>
        <w:jc w:val="center"/>
        <w:rPr/>
      </w:pPr>
      <w:r w:rsidDel="00000000" w:rsidR="00000000" w:rsidRPr="00000000">
        <w:rPr>
          <w:rtl w:val="0"/>
        </w:rPr>
      </w:r>
    </w:p>
    <w:p w:rsidR="00000000" w:rsidDel="00000000" w:rsidP="00000000" w:rsidRDefault="00000000" w:rsidRPr="00000000" w14:paraId="00000007">
      <w:pPr>
        <w:ind w:firstLine="1418"/>
        <w:jc w:val="center"/>
        <w:rPr/>
      </w:pPr>
      <w:r w:rsidDel="00000000" w:rsidR="00000000" w:rsidRPr="00000000">
        <w:rPr>
          <w:rtl w:val="0"/>
        </w:rPr>
      </w:r>
    </w:p>
    <w:p w:rsidR="00000000" w:rsidDel="00000000" w:rsidP="00000000" w:rsidRDefault="00000000" w:rsidRPr="00000000" w14:paraId="00000008">
      <w:pPr>
        <w:ind w:firstLine="1418"/>
        <w:jc w:val="center"/>
        <w:rPr/>
      </w:pPr>
      <w:r w:rsidDel="00000000" w:rsidR="00000000" w:rsidRPr="00000000">
        <w:rPr>
          <w:rtl w:val="0"/>
        </w:rPr>
      </w:r>
    </w:p>
    <w:p w:rsidR="00000000" w:rsidDel="00000000" w:rsidP="00000000" w:rsidRDefault="00000000" w:rsidRPr="00000000" w14:paraId="00000009">
      <w:pPr>
        <w:ind w:firstLine="1418"/>
        <w:jc w:val="center"/>
        <w:rPr/>
      </w:pPr>
      <w:r w:rsidDel="00000000" w:rsidR="00000000" w:rsidRPr="00000000">
        <w:rPr>
          <w:rtl w:val="0"/>
        </w:rPr>
      </w:r>
    </w:p>
    <w:p w:rsidR="00000000" w:rsidDel="00000000" w:rsidP="00000000" w:rsidRDefault="00000000" w:rsidRPr="00000000" w14:paraId="0000000A">
      <w:pPr>
        <w:ind w:firstLine="1418"/>
        <w:jc w:val="center"/>
        <w:rPr/>
      </w:pPr>
      <w:r w:rsidDel="00000000" w:rsidR="00000000" w:rsidRPr="00000000">
        <w:rPr>
          <w:rtl w:val="0"/>
        </w:rPr>
      </w:r>
    </w:p>
    <w:p w:rsidR="00000000" w:rsidDel="00000000" w:rsidP="00000000" w:rsidRDefault="00000000" w:rsidRPr="00000000" w14:paraId="0000000B">
      <w:pPr>
        <w:ind w:firstLine="1418"/>
        <w:jc w:val="center"/>
        <w:rPr/>
      </w:pPr>
      <w:r w:rsidDel="00000000" w:rsidR="00000000" w:rsidRPr="00000000">
        <w:rPr>
          <w:rtl w:val="0"/>
        </w:rPr>
      </w:r>
    </w:p>
    <w:p w:rsidR="00000000" w:rsidDel="00000000" w:rsidP="00000000" w:rsidRDefault="00000000" w:rsidRPr="00000000" w14:paraId="0000000C">
      <w:pPr>
        <w:ind w:firstLine="1418"/>
        <w:jc w:val="center"/>
        <w:rPr/>
      </w:pPr>
      <w:r w:rsidDel="00000000" w:rsidR="00000000" w:rsidRPr="00000000">
        <w:rPr>
          <w:rtl w:val="0"/>
        </w:rPr>
      </w:r>
    </w:p>
    <w:p w:rsidR="00000000" w:rsidDel="00000000" w:rsidP="00000000" w:rsidRDefault="00000000" w:rsidRPr="00000000" w14:paraId="0000000D">
      <w:pPr>
        <w:ind w:firstLine="1418"/>
        <w:jc w:val="center"/>
        <w:rPr/>
      </w:pPr>
      <w:r w:rsidDel="00000000" w:rsidR="00000000" w:rsidRPr="00000000">
        <w:rPr>
          <w:rtl w:val="0"/>
        </w:rPr>
        <w:t xml:space="preserve">Integrantes:</w:t>
      </w:r>
    </w:p>
    <w:p w:rsidR="00000000" w:rsidDel="00000000" w:rsidP="00000000" w:rsidRDefault="00000000" w:rsidRPr="00000000" w14:paraId="0000000E">
      <w:pPr>
        <w:ind w:firstLine="1418"/>
        <w:jc w:val="center"/>
        <w:rPr/>
      </w:pPr>
      <w:r w:rsidDel="00000000" w:rsidR="00000000" w:rsidRPr="00000000">
        <w:rPr>
          <w:rtl w:val="0"/>
        </w:rPr>
        <w:t xml:space="preserve">Yordy Erik Nuñez</w:t>
      </w:r>
    </w:p>
    <w:p w:rsidR="00000000" w:rsidDel="00000000" w:rsidP="00000000" w:rsidRDefault="00000000" w:rsidRPr="00000000" w14:paraId="0000000F">
      <w:pPr>
        <w:ind w:firstLine="1418"/>
        <w:jc w:val="center"/>
        <w:rPr/>
      </w:pPr>
      <w:r w:rsidDel="00000000" w:rsidR="00000000" w:rsidRPr="00000000">
        <w:rPr>
          <w:rtl w:val="0"/>
        </w:rPr>
        <w:t xml:space="preserve">Cristian Jeanpool Bahamon </w:t>
      </w:r>
    </w:p>
    <w:p w:rsidR="00000000" w:rsidDel="00000000" w:rsidP="00000000" w:rsidRDefault="00000000" w:rsidRPr="00000000" w14:paraId="00000010">
      <w:pPr>
        <w:ind w:firstLine="1418"/>
        <w:jc w:val="center"/>
        <w:rPr/>
      </w:pPr>
      <w:r w:rsidDel="00000000" w:rsidR="00000000" w:rsidRPr="00000000">
        <w:rPr>
          <w:rtl w:val="0"/>
        </w:rPr>
        <w:t xml:space="preserve">Anyi Zujey Gómez</w:t>
      </w:r>
    </w:p>
    <w:p w:rsidR="00000000" w:rsidDel="00000000" w:rsidP="00000000" w:rsidRDefault="00000000" w:rsidRPr="00000000" w14:paraId="00000011">
      <w:pPr>
        <w:ind w:firstLine="1418"/>
        <w:jc w:val="center"/>
        <w:rPr/>
      </w:pPr>
      <w:r w:rsidDel="00000000" w:rsidR="00000000" w:rsidRPr="00000000">
        <w:rPr>
          <w:rtl w:val="0"/>
        </w:rPr>
        <w:t xml:space="preserve">Laura Valentina Ariza</w:t>
      </w:r>
    </w:p>
    <w:p w:rsidR="00000000" w:rsidDel="00000000" w:rsidP="00000000" w:rsidRDefault="00000000" w:rsidRPr="00000000" w14:paraId="00000012">
      <w:pPr>
        <w:ind w:firstLine="1418"/>
        <w:jc w:val="center"/>
        <w:rPr/>
      </w:pPr>
      <w:r w:rsidDel="00000000" w:rsidR="00000000" w:rsidRPr="00000000">
        <w:rPr>
          <w:rtl w:val="0"/>
        </w:rPr>
        <w:t xml:space="preserve">Willian Steban Gonzalez</w:t>
      </w:r>
    </w:p>
    <w:p w:rsidR="00000000" w:rsidDel="00000000" w:rsidP="00000000" w:rsidRDefault="00000000" w:rsidRPr="00000000" w14:paraId="00000013">
      <w:pPr>
        <w:ind w:firstLine="1418"/>
        <w:jc w:val="center"/>
        <w:rPr/>
      </w:pPr>
      <w:r w:rsidDel="00000000" w:rsidR="00000000" w:rsidRPr="00000000">
        <w:rPr>
          <w:rtl w:val="0"/>
        </w:rPr>
      </w:r>
    </w:p>
    <w:p w:rsidR="00000000" w:rsidDel="00000000" w:rsidP="00000000" w:rsidRDefault="00000000" w:rsidRPr="00000000" w14:paraId="00000014">
      <w:pPr>
        <w:ind w:firstLine="1418"/>
        <w:jc w:val="center"/>
        <w:rPr/>
      </w:pPr>
      <w:r w:rsidDel="00000000" w:rsidR="00000000" w:rsidRPr="00000000">
        <w:rPr>
          <w:rtl w:val="0"/>
        </w:rPr>
      </w:r>
    </w:p>
    <w:p w:rsidR="00000000" w:rsidDel="00000000" w:rsidP="00000000" w:rsidRDefault="00000000" w:rsidRPr="00000000" w14:paraId="00000015">
      <w:pPr>
        <w:ind w:firstLine="1418"/>
        <w:jc w:val="center"/>
        <w:rPr/>
      </w:pPr>
      <w:r w:rsidDel="00000000" w:rsidR="00000000" w:rsidRPr="00000000">
        <w:rPr>
          <w:rtl w:val="0"/>
        </w:rPr>
      </w:r>
    </w:p>
    <w:p w:rsidR="00000000" w:rsidDel="00000000" w:rsidP="00000000" w:rsidRDefault="00000000" w:rsidRPr="00000000" w14:paraId="00000016">
      <w:pPr>
        <w:ind w:firstLine="1418"/>
        <w:jc w:val="center"/>
        <w:rPr/>
      </w:pPr>
      <w:r w:rsidDel="00000000" w:rsidR="00000000" w:rsidRPr="00000000">
        <w:rPr>
          <w:rtl w:val="0"/>
        </w:rPr>
      </w:r>
    </w:p>
    <w:p w:rsidR="00000000" w:rsidDel="00000000" w:rsidP="00000000" w:rsidRDefault="00000000" w:rsidRPr="00000000" w14:paraId="00000017">
      <w:pPr>
        <w:ind w:firstLine="1418"/>
        <w:jc w:val="center"/>
        <w:rPr/>
      </w:pPr>
      <w:r w:rsidDel="00000000" w:rsidR="00000000" w:rsidRPr="00000000">
        <w:rPr>
          <w:rtl w:val="0"/>
        </w:rPr>
      </w:r>
    </w:p>
    <w:p w:rsidR="00000000" w:rsidDel="00000000" w:rsidP="00000000" w:rsidRDefault="00000000" w:rsidRPr="00000000" w14:paraId="00000018">
      <w:pPr>
        <w:ind w:firstLine="1418"/>
        <w:jc w:val="center"/>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firstLine="1418"/>
        <w:jc w:val="center"/>
        <w:rPr/>
      </w:pPr>
      <w:r w:rsidDel="00000000" w:rsidR="00000000" w:rsidRPr="00000000">
        <w:rPr>
          <w:rtl w:val="0"/>
        </w:rPr>
      </w:r>
    </w:p>
    <w:p w:rsidR="00000000" w:rsidDel="00000000" w:rsidP="00000000" w:rsidRDefault="00000000" w:rsidRPr="00000000" w14:paraId="0000001B">
      <w:pPr>
        <w:ind w:firstLine="1418"/>
        <w:jc w:val="center"/>
        <w:rPr/>
      </w:pPr>
      <w:r w:rsidDel="00000000" w:rsidR="00000000" w:rsidRPr="00000000">
        <w:rPr>
          <w:rtl w:val="0"/>
        </w:rPr>
      </w:r>
    </w:p>
    <w:p w:rsidR="00000000" w:rsidDel="00000000" w:rsidP="00000000" w:rsidRDefault="00000000" w:rsidRPr="00000000" w14:paraId="0000001C">
      <w:pPr>
        <w:ind w:firstLine="1418"/>
        <w:jc w:val="center"/>
        <w:rPr/>
      </w:pPr>
      <w:r w:rsidDel="00000000" w:rsidR="00000000" w:rsidRPr="00000000">
        <w:rPr>
          <w:rtl w:val="0"/>
        </w:rPr>
      </w:r>
    </w:p>
    <w:p w:rsidR="00000000" w:rsidDel="00000000" w:rsidP="00000000" w:rsidRDefault="00000000" w:rsidRPr="00000000" w14:paraId="0000001D">
      <w:pPr>
        <w:ind w:firstLine="1418"/>
        <w:jc w:val="center"/>
        <w:rPr/>
      </w:pPr>
      <w:r w:rsidDel="00000000" w:rsidR="00000000" w:rsidRPr="00000000">
        <w:rPr>
          <w:rtl w:val="0"/>
        </w:rPr>
        <w:t xml:space="preserve">Centro De La Industria La Empresa Y Los Servicios</w:t>
      </w:r>
    </w:p>
    <w:p w:rsidR="00000000" w:rsidDel="00000000" w:rsidP="00000000" w:rsidRDefault="00000000" w:rsidRPr="00000000" w14:paraId="0000001E">
      <w:pPr>
        <w:ind w:firstLine="1418"/>
        <w:jc w:val="center"/>
        <w:rPr>
          <w:b w:val="1"/>
        </w:rPr>
      </w:pPr>
      <w:r w:rsidDel="00000000" w:rsidR="00000000" w:rsidRPr="00000000">
        <w:rPr>
          <w:b w:val="1"/>
          <w:rtl w:val="0"/>
        </w:rPr>
        <w:t xml:space="preserve">2024</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1418" w:right="141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utilizada en el proyecto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de Front-end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de Back-end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Mockup de la app con la descripción de sus elementos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tab/>
              <w:t xml:space="preserve">Registro principal del usuario:</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tab/>
              <w:t xml:space="preserve">Vista previa, novedades de los usuarios hacia los productos:</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tab/>
              <w:t xml:space="preserve">Movimientos del registro de cada producto que entra a la bodega:</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tab/>
              <w:t xml:space="preserve">Stock de los productos:</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tab/>
              <w:t xml:space="preserve">Informe de los datos del producto:</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tab/>
              <w:t xml:space="preserve">Formulario de la lista de productos:</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tab/>
              <w:t xml:space="preserve">Configuración de la página web:</w:t>
              <w:tab/>
              <w:t xml:space="preserve">10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tab/>
              <w:t xml:space="preserve">Ayuda, donde el usuario se podrá quejar o comentar sus opiniones:</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20" w:right="1418" w:firstLine="0"/>
            <w:jc w:val="both"/>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tab/>
              <w:t xml:space="preserve">Cerrar sesión, se le </w:t>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preguntará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usuario si está seguro: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entidad de relación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0"/>
            </w:tabs>
            <w:spacing w:after="100" w:before="0" w:line="259" w:lineRule="auto"/>
            <w:ind w:left="0" w:right="1418"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59" w:lineRule="auto"/>
        <w:ind w:left="0"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numPr>
          <w:ilvl w:val="0"/>
          <w:numId w:val="2"/>
        </w:numPr>
        <w:ind w:left="1778" w:hanging="360"/>
        <w:rPr>
          <w:u w:val="single"/>
        </w:rPr>
      </w:pPr>
      <w:bookmarkStart w:colFirst="0" w:colLast="0" w:name="_heading=h.gjdgxs" w:id="0"/>
      <w:bookmarkEnd w:id="0"/>
      <w:r w:rsidDel="00000000" w:rsidR="00000000" w:rsidRPr="00000000">
        <w:rPr>
          <w:u w:val="single"/>
          <w:rtl w:val="0"/>
        </w:rPr>
        <w:t xml:space="preserve">Introducción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Es fundamental el aplicativo web para garantizar la eficiencia, la escalabilidad y la fiabilidad de la gestión de inventario. Es un aspecto crítico en cualquier negocio que maneje productos físicos. Desde pequeñas tiendas hasta grandes almacenes, la capacidad de rastrear con precisión la entrada, salida y ubicación de los productos es esencial para mantener operaciones fluidas y clientes satisfechos. Se basa en la recopilación, almacenamiento, procesamiento y presentación de datos relacionados con el inventario. Un conjunto complejo de componentes interconectados que trabajan en conjunto para gestionar eficazmente los productos almacenados en una bodega. Al adoptar una arquitectura bien diseñada y escalable, las empresas pueden mejorar la visibilidad, la precisión y la eficiencia de sus operaciones de inventario, lo que a su vez contribuye a una mejor gestión de recursos y a una mayor satisfacción del cliente.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1"/>
        <w:numPr>
          <w:ilvl w:val="0"/>
          <w:numId w:val="2"/>
        </w:numPr>
        <w:ind w:left="1778" w:hanging="360"/>
        <w:rPr/>
      </w:pPr>
      <w:bookmarkStart w:colFirst="0" w:colLast="0" w:name="_heading=h.30j0zll" w:id="1"/>
      <w:bookmarkEnd w:id="1"/>
      <w:r w:rsidDel="00000000" w:rsidR="00000000" w:rsidRPr="00000000">
        <w:rPr>
          <w:rtl w:val="0"/>
        </w:rPr>
        <w:t xml:space="preserve">Arquitectura utilizada en el proyecto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arquitectura utilizada es:</w:t>
      </w:r>
    </w:p>
    <w:p w:rsidR="00000000" w:rsidDel="00000000" w:rsidP="00000000" w:rsidRDefault="00000000" w:rsidRPr="00000000" w14:paraId="0000005C">
      <w:pPr>
        <w:numPr>
          <w:ilvl w:val="0"/>
          <w:numId w:val="1"/>
        </w:numPr>
        <w:ind w:left="720" w:hanging="360"/>
        <w:rPr>
          <w:b w:val="1"/>
        </w:rPr>
      </w:pPr>
      <w:r w:rsidDel="00000000" w:rsidR="00000000" w:rsidRPr="00000000">
        <w:rPr>
          <w:b w:val="1"/>
          <w:rtl w:val="0"/>
        </w:rPr>
        <w:t xml:space="preserve">Arquitectura Modelo Vista Controlador: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328930</wp:posOffset>
            </wp:positionV>
            <wp:extent cx="7010400" cy="3571875"/>
            <wp:effectExtent b="0" l="0" r="0" t="0"/>
            <wp:wrapSquare wrapText="bothSides" distB="0" distT="0" distL="114300" distR="114300"/>
            <wp:docPr id="211650396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7010400" cy="3571875"/>
                    </a:xfrm>
                    <a:prstGeom prst="rect"/>
                    <a:ln/>
                  </pic:spPr>
                </pic:pic>
              </a:graphicData>
            </a:graphic>
          </wp:anchor>
        </w:drawing>
      </w:r>
    </w:p>
    <w:p w:rsidR="00000000" w:rsidDel="00000000" w:rsidP="00000000" w:rsidRDefault="00000000" w:rsidRPr="00000000" w14:paraId="0000005D">
      <w:pPr>
        <w:ind w:left="720" w:firstLine="0"/>
        <w:rPr>
          <w:b w:val="1"/>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1"/>
        <w:numPr>
          <w:ilvl w:val="0"/>
          <w:numId w:val="2"/>
        </w:numPr>
        <w:ind w:left="1778" w:hanging="360"/>
        <w:rPr/>
      </w:pPr>
      <w:bookmarkStart w:colFirst="0" w:colLast="0" w:name="_heading=h.1fob9te" w:id="2"/>
      <w:bookmarkEnd w:id="2"/>
      <w:r w:rsidDel="00000000" w:rsidR="00000000" w:rsidRPr="00000000">
        <w:rPr>
          <w:rtl w:val="0"/>
        </w:rPr>
        <w:t xml:space="preserve">Tecnología de Front-end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Para desarrollar el Front-end se utilizará:</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38"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71121</wp:posOffset>
            </wp:positionH>
            <wp:positionV relativeFrom="paragraph">
              <wp:posOffset>395605</wp:posOffset>
            </wp:positionV>
            <wp:extent cx="5876290" cy="1733550"/>
            <wp:effectExtent b="0" l="0" r="0" t="0"/>
            <wp:wrapSquare wrapText="bothSides" distB="0" distT="0" distL="114300" distR="114300"/>
            <wp:docPr id="2116503968"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5876290" cy="1733550"/>
                    </a:xfrm>
                    <a:prstGeom prst="rect"/>
                    <a:ln/>
                  </pic:spPr>
                </pic:pic>
              </a:graphicData>
            </a:graphic>
          </wp:anchor>
        </w:drawing>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Y como Framework:</w:t>
      </w:r>
    </w:p>
    <w:p w:rsidR="00000000" w:rsidDel="00000000" w:rsidP="00000000" w:rsidRDefault="00000000" w:rsidRPr="00000000" w14:paraId="00000067">
      <w:pPr>
        <w:ind w:left="0" w:firstLine="0"/>
        <w:jc w:val="lef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737870</wp:posOffset>
            </wp:positionH>
            <wp:positionV relativeFrom="paragraph">
              <wp:posOffset>193040</wp:posOffset>
            </wp:positionV>
            <wp:extent cx="4676136" cy="1611764"/>
            <wp:effectExtent b="0" l="0" r="0" t="0"/>
            <wp:wrapNone/>
            <wp:docPr descr="Start and create a React Native app on your device | by Beranger Natanelic  | Medium" id="2116503957" name="image15.png"/>
            <a:graphic>
              <a:graphicData uri="http://schemas.openxmlformats.org/drawingml/2006/picture">
                <pic:pic>
                  <pic:nvPicPr>
                    <pic:cNvPr descr="Start and create a React Native app on your device | by Beranger Natanelic  | Medium" id="0" name="image15.png"/>
                    <pic:cNvPicPr preferRelativeResize="0"/>
                  </pic:nvPicPr>
                  <pic:blipFill>
                    <a:blip r:embed="rId10"/>
                    <a:srcRect b="0" l="0" r="0" t="0"/>
                    <a:stretch>
                      <a:fillRect/>
                    </a:stretch>
                  </pic:blipFill>
                  <pic:spPr>
                    <a:xfrm>
                      <a:off x="0" y="0"/>
                      <a:ext cx="4676136" cy="1611764"/>
                    </a:xfrm>
                    <a:prstGeom prst="rect"/>
                    <a:ln/>
                  </pic:spPr>
                </pic:pic>
              </a:graphicData>
            </a:graphic>
          </wp:anchor>
        </w:drawing>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2128520</wp:posOffset>
            </wp:positionH>
            <wp:positionV relativeFrom="paragraph">
              <wp:posOffset>105410</wp:posOffset>
            </wp:positionV>
            <wp:extent cx="2181225" cy="2000250"/>
            <wp:effectExtent b="0" l="0" r="0" t="0"/>
            <wp:wrapSquare wrapText="bothSides" distB="0" distT="0" distL="114300" distR="114300"/>
            <wp:docPr descr="Logotipo completo de Bootstrap PNG transparente - StickPNG" id="2116503966" name="image21.jpg"/>
            <a:graphic>
              <a:graphicData uri="http://schemas.openxmlformats.org/drawingml/2006/picture">
                <pic:pic>
                  <pic:nvPicPr>
                    <pic:cNvPr descr="Logotipo completo de Bootstrap PNG transparente - StickPNG" id="0" name="image21.jpg"/>
                    <pic:cNvPicPr preferRelativeResize="0"/>
                  </pic:nvPicPr>
                  <pic:blipFill>
                    <a:blip r:embed="rId11"/>
                    <a:srcRect b="0" l="0" r="0" t="0"/>
                    <a:stretch>
                      <a:fillRect/>
                    </a:stretch>
                  </pic:blipFill>
                  <pic:spPr>
                    <a:xfrm>
                      <a:off x="0" y="0"/>
                      <a:ext cx="2181225" cy="2000250"/>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numPr>
          <w:ilvl w:val="0"/>
          <w:numId w:val="2"/>
        </w:numPr>
        <w:ind w:left="1778" w:hanging="360"/>
        <w:rPr/>
      </w:pPr>
      <w:bookmarkStart w:colFirst="0" w:colLast="0" w:name="_heading=h.3znysh7" w:id="3"/>
      <w:bookmarkEnd w:id="3"/>
      <w:r w:rsidDel="00000000" w:rsidR="00000000" w:rsidRPr="00000000">
        <w:rPr>
          <w:rtl w:val="0"/>
        </w:rPr>
        <w:t xml:space="preserve">Tecnología de Back-end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Para desarrollar el Front-end se utilizará:</w:t>
      </w:r>
      <w:r w:rsidDel="00000000" w:rsidR="00000000" w:rsidRPr="00000000">
        <w:drawing>
          <wp:anchor allowOverlap="1" behindDoc="0" distB="0" distT="0" distL="114300" distR="114300" hidden="0" layoutInCell="1" locked="0" relativeHeight="0" simplePos="0">
            <wp:simplePos x="0" y="0"/>
            <wp:positionH relativeFrom="column">
              <wp:posOffset>3281045</wp:posOffset>
            </wp:positionH>
            <wp:positionV relativeFrom="paragraph">
              <wp:posOffset>271780</wp:posOffset>
            </wp:positionV>
            <wp:extent cx="2105025" cy="2105025"/>
            <wp:effectExtent b="0" l="0" r="0" t="0"/>
            <wp:wrapSquare wrapText="bothSides" distB="0" distT="0" distL="114300" distR="114300"/>
            <wp:docPr descr="Java JRE 10.0.2 License Key &amp; Crack Full Free Download" id="2116503959" name="image14.png"/>
            <a:graphic>
              <a:graphicData uri="http://schemas.openxmlformats.org/drawingml/2006/picture">
                <pic:pic>
                  <pic:nvPicPr>
                    <pic:cNvPr descr="Java JRE 10.0.2 License Key &amp; Crack Full Free Download" id="0" name="image14.png"/>
                    <pic:cNvPicPr preferRelativeResize="0"/>
                  </pic:nvPicPr>
                  <pic:blipFill>
                    <a:blip r:embed="rId12"/>
                    <a:srcRect b="0" l="0" r="0" t="0"/>
                    <a:stretch>
                      <a:fillRect/>
                    </a:stretch>
                  </pic:blipFill>
                  <pic:spPr>
                    <a:xfrm>
                      <a:off x="0" y="0"/>
                      <a:ext cx="2105025" cy="2105025"/>
                    </a:xfrm>
                    <a:prstGeom prst="rect"/>
                    <a:ln/>
                  </pic:spPr>
                </pic:pic>
              </a:graphicData>
            </a:graphic>
          </wp:anchor>
        </w:drawing>
      </w:r>
    </w:p>
    <w:p w:rsidR="00000000" w:rsidDel="00000000" w:rsidP="00000000" w:rsidRDefault="00000000" w:rsidRPr="00000000" w14:paraId="0000007C">
      <w:pPr>
        <w:rPr/>
      </w:pPr>
      <w:r w:rsidDel="00000000" w:rsidR="00000000" w:rsidRPr="00000000">
        <w:rPr/>
        <w:drawing>
          <wp:inline distB="0" distT="0" distL="0" distR="0">
            <wp:extent cx="2028825" cy="2028825"/>
            <wp:effectExtent b="0" l="0" r="0" t="0"/>
            <wp:docPr id="211650396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028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Y como Base de datos:</w:t>
      </w:r>
    </w:p>
    <w:p w:rsidR="00000000" w:rsidDel="00000000" w:rsidP="00000000" w:rsidRDefault="00000000" w:rsidRPr="00000000" w14:paraId="0000007F">
      <w:pPr>
        <w:rPr/>
      </w:pPr>
      <w:r w:rsidDel="00000000" w:rsidR="00000000" w:rsidRPr="00000000">
        <w:rPr/>
        <w:drawing>
          <wp:inline distB="0" distT="0" distL="0" distR="0">
            <wp:extent cx="2117573" cy="2144378"/>
            <wp:effectExtent b="0" l="0" r="0" t="0"/>
            <wp:docPr descr="History of All Logos: All Mysql Logos | Mysql, Sql, ? logo" id="2116503963" name="image1.png"/>
            <a:graphic>
              <a:graphicData uri="http://schemas.openxmlformats.org/drawingml/2006/picture">
                <pic:pic>
                  <pic:nvPicPr>
                    <pic:cNvPr descr="History of All Logos: All Mysql Logos | Mysql, Sql, ? logo" id="0" name="image1.png"/>
                    <pic:cNvPicPr preferRelativeResize="0"/>
                  </pic:nvPicPr>
                  <pic:blipFill>
                    <a:blip r:embed="rId14"/>
                    <a:srcRect b="0" l="0" r="0" t="0"/>
                    <a:stretch>
                      <a:fillRect/>
                    </a:stretch>
                  </pic:blipFill>
                  <pic:spPr>
                    <a:xfrm>
                      <a:off x="0" y="0"/>
                      <a:ext cx="2117573" cy="214437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3292475</wp:posOffset>
            </wp:positionH>
            <wp:positionV relativeFrom="paragraph">
              <wp:posOffset>200660</wp:posOffset>
            </wp:positionV>
            <wp:extent cx="2466975" cy="1847850"/>
            <wp:effectExtent b="0" l="0" r="0" t="0"/>
            <wp:wrapSquare wrapText="bothSides" distB="0" distT="0" distL="114300" distR="114300"/>
            <wp:docPr descr="How I Created Laragon and the Current Status of Laragon's Development | by  Leo Khoa | Medium" id="2116503961" name="image9.jpg"/>
            <a:graphic>
              <a:graphicData uri="http://schemas.openxmlformats.org/drawingml/2006/picture">
                <pic:pic>
                  <pic:nvPicPr>
                    <pic:cNvPr descr="How I Created Laragon and the Current Status of Laragon's Development | by  Leo Khoa | Medium" id="0" name="image9.jpg"/>
                    <pic:cNvPicPr preferRelativeResize="0"/>
                  </pic:nvPicPr>
                  <pic:blipFill>
                    <a:blip r:embed="rId15"/>
                    <a:srcRect b="0" l="0" r="0" t="0"/>
                    <a:stretch>
                      <a:fillRect/>
                    </a:stretch>
                  </pic:blipFill>
                  <pic:spPr>
                    <a:xfrm>
                      <a:off x="0" y="0"/>
                      <a:ext cx="2466975" cy="1847850"/>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Y para móvil:</w:t>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927735</wp:posOffset>
            </wp:positionH>
            <wp:positionV relativeFrom="paragraph">
              <wp:posOffset>53975</wp:posOffset>
            </wp:positionV>
            <wp:extent cx="2028825" cy="2028825"/>
            <wp:effectExtent b="0" l="0" r="0" t="0"/>
            <wp:wrapSquare wrapText="bothSides" distB="0" distT="0" distL="114300" distR="114300"/>
            <wp:docPr id="211650394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28825" cy="2028825"/>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1"/>
        <w:numPr>
          <w:ilvl w:val="0"/>
          <w:numId w:val="2"/>
        </w:numPr>
        <w:ind w:left="1778" w:hanging="360"/>
        <w:rPr/>
      </w:pPr>
      <w:bookmarkStart w:colFirst="0" w:colLast="0" w:name="_heading=h.2et92p0" w:id="4"/>
      <w:bookmarkEnd w:id="4"/>
      <w:r w:rsidDel="00000000" w:rsidR="00000000" w:rsidRPr="00000000">
        <w:rPr>
          <w:rtl w:val="0"/>
        </w:rPr>
        <w:t xml:space="preserve">Mockup de la app con la descripción de sus elementos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2"/>
        </w:numPr>
        <w:ind w:left="1778" w:hanging="360"/>
        <w:rPr/>
      </w:pPr>
      <w:bookmarkStart w:colFirst="0" w:colLast="0" w:name="_heading=h.tyjcwt" w:id="5"/>
      <w:bookmarkEnd w:id="5"/>
      <w:r w:rsidDel="00000000" w:rsidR="00000000" w:rsidRPr="00000000">
        <w:rPr>
          <w:rtl w:val="0"/>
        </w:rPr>
        <w:t xml:space="preserve">Registro principal del usuario:</w:t>
      </w:r>
    </w:p>
    <w:p w:rsidR="00000000" w:rsidDel="00000000" w:rsidP="00000000" w:rsidRDefault="00000000" w:rsidRPr="00000000" w14:paraId="0000008D">
      <w:pPr>
        <w:rPr/>
      </w:pPr>
      <w:r w:rsidDel="00000000" w:rsidR="00000000" w:rsidRPr="00000000">
        <w:rPr/>
        <w:drawing>
          <wp:anchor allowOverlap="1" behindDoc="0" distB="0" distT="0" distL="114300" distR="114300" hidden="0" layoutInCell="1" locked="0" relativeHeight="0" simplePos="0">
            <wp:simplePos x="0" y="0"/>
            <wp:positionH relativeFrom="page">
              <wp:posOffset>1357630</wp:posOffset>
            </wp:positionH>
            <wp:positionV relativeFrom="page">
              <wp:posOffset>7378534</wp:posOffset>
            </wp:positionV>
            <wp:extent cx="4835525" cy="2842670"/>
            <wp:effectExtent b="0" l="0" r="0" t="0"/>
            <wp:wrapSquare wrapText="bothSides" distB="0" distT="0" distL="114300" distR="114300"/>
            <wp:docPr id="211650396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35525" cy="2842670"/>
                    </a:xfrm>
                    <a:prstGeom prst="rect"/>
                    <a:ln/>
                  </pic:spPr>
                </pic:pic>
              </a:graphicData>
            </a:graphic>
          </wp:anchor>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1"/>
          <w:numId w:val="2"/>
        </w:numPr>
        <w:ind w:left="1778" w:hanging="360"/>
        <w:rPr/>
      </w:pPr>
      <w:bookmarkStart w:colFirst="0" w:colLast="0" w:name="_heading=h.3dy6vkm" w:id="6"/>
      <w:bookmarkEnd w:id="6"/>
      <w:r w:rsidDel="00000000" w:rsidR="00000000" w:rsidRPr="00000000">
        <w:rPr>
          <w:rtl w:val="0"/>
        </w:rPr>
        <w:t xml:space="preserve">Vista previa, novedades de los usuarios hacia los productos:</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anchor allowOverlap="1" behindDoc="0" distB="0" distT="0" distL="114300" distR="114300" hidden="0" layoutInCell="1" locked="0" relativeHeight="0" simplePos="0">
            <wp:simplePos x="0" y="0"/>
            <wp:positionH relativeFrom="page">
              <wp:posOffset>1360650</wp:posOffset>
            </wp:positionH>
            <wp:positionV relativeFrom="page">
              <wp:posOffset>1342398</wp:posOffset>
            </wp:positionV>
            <wp:extent cx="4835525" cy="2908935"/>
            <wp:effectExtent b="0" l="0" r="0" t="0"/>
            <wp:wrapSquare wrapText="bothSides" distB="0" distT="0" distL="114300" distR="114300"/>
            <wp:docPr id="211650396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35525" cy="2908935"/>
                    </a:xfrm>
                    <a:prstGeom prst="rect"/>
                    <a:ln/>
                  </pic:spPr>
                </pic:pic>
              </a:graphicData>
            </a:graphic>
          </wp:anchor>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pStyle w:val="Heading2"/>
        <w:numPr>
          <w:ilvl w:val="1"/>
          <w:numId w:val="2"/>
        </w:numPr>
        <w:ind w:left="1778" w:hanging="360"/>
        <w:rPr/>
      </w:pPr>
      <w:bookmarkStart w:colFirst="0" w:colLast="0" w:name="_heading=h.1t3h5sf" w:id="7"/>
      <w:bookmarkEnd w:id="7"/>
      <w:r w:rsidDel="00000000" w:rsidR="00000000" w:rsidRPr="00000000">
        <w:rPr>
          <w:rtl w:val="0"/>
        </w:rPr>
        <w:t xml:space="preserve">Movimientos del registro de cada producto que entra a la bodega:</w:t>
      </w:r>
      <w:r w:rsidDel="00000000" w:rsidR="00000000" w:rsidRPr="00000000">
        <w:rPr/>
        <w:drawing>
          <wp:anchor allowOverlap="1" behindDoc="0" distB="0" distT="0" distL="114300" distR="114300" hidden="0" layoutInCell="1" locked="0" relativeHeight="0" simplePos="0">
            <wp:simplePos x="0" y="0"/>
            <wp:positionH relativeFrom="page">
              <wp:posOffset>1293975</wp:posOffset>
            </wp:positionH>
            <wp:positionV relativeFrom="page">
              <wp:posOffset>5028592</wp:posOffset>
            </wp:positionV>
            <wp:extent cx="4902200" cy="2925105"/>
            <wp:effectExtent b="0" l="0" r="0" t="0"/>
            <wp:wrapTopAndBottom distB="0" distT="0"/>
            <wp:docPr id="211650395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02200" cy="2925105"/>
                    </a:xfrm>
                    <a:prstGeom prst="rect"/>
                    <a:ln/>
                  </pic:spPr>
                </pic:pic>
              </a:graphicData>
            </a:graphic>
          </wp:anchor>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2"/>
        <w:numPr>
          <w:ilvl w:val="1"/>
          <w:numId w:val="2"/>
        </w:numPr>
        <w:ind w:left="1778" w:hanging="360"/>
        <w:rPr/>
      </w:pPr>
      <w:bookmarkStart w:colFirst="0" w:colLast="0" w:name="_heading=h.4d34og8" w:id="8"/>
      <w:bookmarkEnd w:id="8"/>
      <w:r w:rsidDel="00000000" w:rsidR="00000000" w:rsidRPr="00000000">
        <w:rPr>
          <w:rtl w:val="0"/>
        </w:rPr>
        <w:t xml:space="preserve">Stock de los productos: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drawing>
          <wp:anchor allowOverlap="1" behindDoc="0" distB="0" distT="0" distL="114300" distR="114300" hidden="0" layoutInCell="1" locked="0" relativeHeight="0" simplePos="0">
            <wp:simplePos x="0" y="0"/>
            <wp:positionH relativeFrom="page">
              <wp:posOffset>1308263</wp:posOffset>
            </wp:positionH>
            <wp:positionV relativeFrom="page">
              <wp:posOffset>287050</wp:posOffset>
            </wp:positionV>
            <wp:extent cx="4940300" cy="2953286"/>
            <wp:effectExtent b="0" l="0" r="0" t="0"/>
            <wp:wrapSquare wrapText="bothSides" distB="0" distT="0" distL="114300" distR="114300"/>
            <wp:docPr id="211650395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940300" cy="2953286"/>
                    </a:xfrm>
                    <a:prstGeom prst="rect"/>
                    <a:ln/>
                  </pic:spPr>
                </pic:pic>
              </a:graphicData>
            </a:graphic>
          </wp:anchor>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 mostrará una alerta de cada producto que esté en fecha de vencimiento:</w:t>
      </w:r>
    </w:p>
    <w:p w:rsidR="00000000" w:rsidDel="00000000" w:rsidP="00000000" w:rsidRDefault="00000000" w:rsidRPr="00000000" w14:paraId="000000AC">
      <w:pPr>
        <w:rPr/>
      </w:pPr>
      <w:r w:rsidDel="00000000" w:rsidR="00000000" w:rsidRPr="00000000">
        <w:rPr/>
        <w:drawing>
          <wp:anchor allowOverlap="1" behindDoc="0" distB="0" distT="0" distL="114300" distR="114300" hidden="0" layoutInCell="1" locked="0" relativeHeight="0" simplePos="0">
            <wp:simplePos x="0" y="0"/>
            <wp:positionH relativeFrom="page">
              <wp:posOffset>1205230</wp:posOffset>
            </wp:positionH>
            <wp:positionV relativeFrom="page">
              <wp:posOffset>4091400</wp:posOffset>
            </wp:positionV>
            <wp:extent cx="4921250" cy="2957633"/>
            <wp:effectExtent b="0" l="0" r="0" t="0"/>
            <wp:wrapSquare wrapText="bothSides" distB="0" distT="0" distL="114300" distR="114300"/>
            <wp:docPr id="211650395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21250" cy="2957633"/>
                    </a:xfrm>
                    <a:prstGeom prst="rect"/>
                    <a:ln/>
                  </pic:spPr>
                </pic:pic>
              </a:graphicData>
            </a:graphic>
          </wp:anchor>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numPr>
          <w:ilvl w:val="1"/>
          <w:numId w:val="2"/>
        </w:numPr>
        <w:ind w:left="1778" w:hanging="360"/>
        <w:rPr/>
      </w:pPr>
      <w:bookmarkStart w:colFirst="0" w:colLast="0" w:name="_heading=h.2s8eyo1" w:id="9"/>
      <w:bookmarkEnd w:id="9"/>
      <w:r w:rsidDel="00000000" w:rsidR="00000000" w:rsidRPr="00000000">
        <w:rPr>
          <w:rtl w:val="0"/>
        </w:rPr>
        <w:t xml:space="preserve">Informe de los datos del producto:</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anchor allowOverlap="1" behindDoc="0" distB="0" distT="0" distL="114300" distR="114300" hidden="0" layoutInCell="1" locked="0" relativeHeight="0" simplePos="0">
            <wp:simplePos x="0" y="0"/>
            <wp:positionH relativeFrom="page">
              <wp:posOffset>1214755</wp:posOffset>
            </wp:positionH>
            <wp:positionV relativeFrom="page">
              <wp:posOffset>339763</wp:posOffset>
            </wp:positionV>
            <wp:extent cx="4905375" cy="2923754"/>
            <wp:effectExtent b="0" l="0" r="0" t="0"/>
            <wp:wrapSquare wrapText="bothSides" distB="0" distT="0" distL="114300" distR="114300"/>
            <wp:docPr id="211650396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905375" cy="2923754"/>
                    </a:xfrm>
                    <a:prstGeom prst="rect"/>
                    <a:ln/>
                  </pic:spPr>
                </pic:pic>
              </a:graphicData>
            </a:graphic>
          </wp:anchor>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1"/>
          <w:numId w:val="2"/>
        </w:numPr>
        <w:ind w:left="1778" w:hanging="360"/>
        <w:rPr/>
      </w:pPr>
      <w:bookmarkStart w:colFirst="0" w:colLast="0" w:name="_heading=h.17dp8vu" w:id="10"/>
      <w:bookmarkEnd w:id="10"/>
      <w:r w:rsidDel="00000000" w:rsidR="00000000" w:rsidRPr="00000000">
        <w:rPr>
          <w:rtl w:val="0"/>
        </w:rPr>
        <w:t xml:space="preserve">Formulario de la lista de productos:</w:t>
      </w:r>
    </w:p>
    <w:p w:rsidR="00000000" w:rsidDel="00000000" w:rsidP="00000000" w:rsidRDefault="00000000" w:rsidRPr="00000000" w14:paraId="000000CC">
      <w:pPr>
        <w:ind w:left="1778" w:firstLine="0"/>
        <w:rPr/>
      </w:pPr>
      <w:r w:rsidDel="00000000" w:rsidR="00000000" w:rsidRPr="00000000">
        <w:rPr/>
        <w:drawing>
          <wp:anchor allowOverlap="1" behindDoc="0" distB="0" distT="0" distL="114300" distR="114300" hidden="0" layoutInCell="1" locked="0" relativeHeight="0" simplePos="0">
            <wp:simplePos x="0" y="0"/>
            <wp:positionH relativeFrom="page">
              <wp:posOffset>1214755</wp:posOffset>
            </wp:positionH>
            <wp:positionV relativeFrom="page">
              <wp:posOffset>4076711</wp:posOffset>
            </wp:positionV>
            <wp:extent cx="4945380" cy="2939419"/>
            <wp:effectExtent b="0" l="0" r="0" t="0"/>
            <wp:wrapSquare wrapText="bothSides" distB="0" distT="0" distL="114300" distR="114300"/>
            <wp:docPr id="211650394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945380" cy="2939419"/>
                    </a:xfrm>
                    <a:prstGeom prst="rect"/>
                    <a:ln/>
                  </pic:spPr>
                </pic:pic>
              </a:graphicData>
            </a:graphic>
          </wp:anchor>
        </w:drawing>
      </w:r>
      <w:r w:rsidDel="00000000" w:rsidR="00000000" w:rsidRPr="00000000">
        <w:rPr>
          <w:rtl w:val="0"/>
        </w:rPr>
      </w:r>
    </w:p>
    <w:p w:rsidR="00000000" w:rsidDel="00000000" w:rsidP="00000000" w:rsidRDefault="00000000" w:rsidRPr="00000000" w14:paraId="000000CD">
      <w:pPr>
        <w:ind w:left="1778"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pStyle w:val="Heading2"/>
        <w:numPr>
          <w:ilvl w:val="1"/>
          <w:numId w:val="2"/>
        </w:numPr>
        <w:ind w:left="1778" w:hanging="360"/>
        <w:rPr/>
      </w:pPr>
      <w:bookmarkStart w:colFirst="0" w:colLast="0" w:name="_heading=h.3rdcrjn" w:id="11"/>
      <w:bookmarkEnd w:id="11"/>
      <w:r w:rsidDel="00000000" w:rsidR="00000000" w:rsidRPr="00000000">
        <w:rPr>
          <w:rtl w:val="0"/>
        </w:rPr>
        <w:t xml:space="preserve">Configuración de la página web:</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drawing>
          <wp:anchor allowOverlap="1" behindDoc="0" distB="0" distT="0" distL="114300" distR="114300" hidden="0" layoutInCell="1" locked="0" relativeHeight="0" simplePos="0">
            <wp:simplePos x="0" y="0"/>
            <wp:positionH relativeFrom="page">
              <wp:posOffset>1214755</wp:posOffset>
            </wp:positionH>
            <wp:positionV relativeFrom="page">
              <wp:posOffset>1505003</wp:posOffset>
            </wp:positionV>
            <wp:extent cx="4945788" cy="2952750"/>
            <wp:effectExtent b="0" l="0" r="0" t="0"/>
            <wp:wrapSquare wrapText="bothSides" distB="0" distT="0" distL="114300" distR="114300"/>
            <wp:docPr id="211650395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45788" cy="2952750"/>
                    </a:xfrm>
                    <a:prstGeom prst="rect"/>
                    <a:ln/>
                  </pic:spPr>
                </pic:pic>
              </a:graphicData>
            </a:graphic>
          </wp:anchor>
        </w:drawing>
      </w:r>
      <w:r w:rsidDel="00000000" w:rsidR="00000000" w:rsidRPr="00000000">
        <w:rPr>
          <w:rtl w:val="0"/>
        </w:rPr>
      </w:r>
    </w:p>
    <w:p w:rsidR="00000000" w:rsidDel="00000000" w:rsidP="00000000" w:rsidRDefault="00000000" w:rsidRPr="00000000" w14:paraId="000000E4">
      <w:pPr>
        <w:pStyle w:val="Heading2"/>
        <w:numPr>
          <w:ilvl w:val="1"/>
          <w:numId w:val="2"/>
        </w:numPr>
        <w:ind w:left="1778" w:hanging="360"/>
        <w:rPr/>
      </w:pPr>
      <w:bookmarkStart w:colFirst="0" w:colLast="0" w:name="_heading=h.26in1rg" w:id="12"/>
      <w:bookmarkEnd w:id="12"/>
      <w:r w:rsidDel="00000000" w:rsidR="00000000" w:rsidRPr="00000000">
        <w:rPr>
          <w:rtl w:val="0"/>
        </w:rPr>
        <w:t xml:space="preserve">Ayuda, donde el usuario se podrá quejar o comentar sus opiniones:</w:t>
      </w:r>
    </w:p>
    <w:p w:rsidR="00000000" w:rsidDel="00000000" w:rsidP="00000000" w:rsidRDefault="00000000" w:rsidRPr="00000000" w14:paraId="000000E5">
      <w:pPr>
        <w:rPr/>
      </w:pPr>
      <w:r w:rsidDel="00000000" w:rsidR="00000000" w:rsidRPr="00000000">
        <w:rPr/>
        <w:drawing>
          <wp:anchor allowOverlap="1" behindDoc="0" distB="0" distT="0" distL="114300" distR="114300" hidden="0" layoutInCell="1" locked="0" relativeHeight="0" simplePos="0">
            <wp:simplePos x="0" y="0"/>
            <wp:positionH relativeFrom="page">
              <wp:posOffset>1224280</wp:posOffset>
            </wp:positionH>
            <wp:positionV relativeFrom="page">
              <wp:posOffset>5117530</wp:posOffset>
            </wp:positionV>
            <wp:extent cx="4924425" cy="2950854"/>
            <wp:effectExtent b="0" l="0" r="0" t="0"/>
            <wp:wrapSquare wrapText="bothSides" distB="0" distT="0" distL="114300" distR="114300"/>
            <wp:docPr id="211650394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924425" cy="2950854"/>
                    </a:xfrm>
                    <a:prstGeom prst="rect"/>
                    <a:ln/>
                  </pic:spPr>
                </pic:pic>
              </a:graphicData>
            </a:graphic>
          </wp:anchor>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2"/>
        <w:numPr>
          <w:ilvl w:val="1"/>
          <w:numId w:val="2"/>
        </w:numPr>
        <w:ind w:left="1778" w:hanging="360"/>
        <w:rPr/>
      </w:pPr>
      <w:bookmarkStart w:colFirst="0" w:colLast="0" w:name="_heading=h.lnxbz9" w:id="13"/>
      <w:bookmarkEnd w:id="13"/>
      <w:r w:rsidDel="00000000" w:rsidR="00000000" w:rsidRPr="00000000">
        <w:rPr>
          <w:rtl w:val="0"/>
        </w:rPr>
        <w:t xml:space="preserve">Cerrar sesión, se le preguntará al usuario si está seguro:</w:t>
      </w:r>
    </w:p>
    <w:p w:rsidR="00000000" w:rsidDel="00000000" w:rsidP="00000000" w:rsidRDefault="00000000" w:rsidRPr="00000000" w14:paraId="000000F2">
      <w:pPr>
        <w:ind w:left="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1778" w:firstLine="0"/>
        <w:rPr/>
      </w:pPr>
      <w:r w:rsidDel="00000000" w:rsidR="00000000" w:rsidRPr="00000000">
        <w:rPr>
          <w:rtl w:val="0"/>
        </w:rPr>
      </w:r>
    </w:p>
    <w:p w:rsidR="00000000" w:rsidDel="00000000" w:rsidP="00000000" w:rsidRDefault="00000000" w:rsidRPr="00000000" w14:paraId="000000F5">
      <w:pPr>
        <w:ind w:firstLine="1418"/>
        <w:jc w:val="cente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anchor allowOverlap="1" behindDoc="0" distB="0" distT="0" distL="114300" distR="114300" hidden="0" layoutInCell="1" locked="0" relativeHeight="0" simplePos="0">
            <wp:simplePos x="0" y="0"/>
            <wp:positionH relativeFrom="page">
              <wp:posOffset>1322550</wp:posOffset>
            </wp:positionH>
            <wp:positionV relativeFrom="page">
              <wp:posOffset>413288</wp:posOffset>
            </wp:positionV>
            <wp:extent cx="4914900" cy="2934970"/>
            <wp:effectExtent b="0" l="0" r="0" t="0"/>
            <wp:wrapSquare wrapText="bothSides" distB="0" distT="0" distL="114300" distR="114300"/>
            <wp:docPr id="211650395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14900" cy="2934970"/>
                    </a:xfrm>
                    <a:prstGeom prst="rect"/>
                    <a:ln/>
                  </pic:spPr>
                </pic:pic>
              </a:graphicData>
            </a:graphic>
          </wp:anchor>
        </w:drawing>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1"/>
        <w:numPr>
          <w:ilvl w:val="0"/>
          <w:numId w:val="2"/>
        </w:numPr>
        <w:ind w:left="1778" w:hanging="360"/>
        <w:rPr/>
      </w:pPr>
      <w:bookmarkStart w:colFirst="0" w:colLast="0" w:name="_heading=h.35nkun2" w:id="14"/>
      <w:bookmarkEnd w:id="14"/>
      <w:r w:rsidDel="00000000" w:rsidR="00000000" w:rsidRPr="00000000">
        <w:rPr>
          <w:rtl w:val="0"/>
        </w:rPr>
        <w:t xml:space="preserve">Diagrama de casos de usos</w:t>
      </w:r>
    </w:p>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-350518</wp:posOffset>
            </wp:positionH>
            <wp:positionV relativeFrom="paragraph">
              <wp:posOffset>335915</wp:posOffset>
            </wp:positionV>
            <wp:extent cx="6514595" cy="4229100"/>
            <wp:effectExtent b="0" l="0" r="0" t="0"/>
            <wp:wrapSquare wrapText="bothSides" distB="0" distT="0" distL="114300" distR="114300"/>
            <wp:docPr id="211650395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514595" cy="4229100"/>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1"/>
        <w:numPr>
          <w:ilvl w:val="0"/>
          <w:numId w:val="2"/>
        </w:numPr>
        <w:ind w:left="1778" w:hanging="360"/>
        <w:rPr/>
      </w:pPr>
      <w:bookmarkStart w:colFirst="0" w:colLast="0" w:name="_heading=h.1ksv4uv" w:id="15"/>
      <w:bookmarkEnd w:id="15"/>
      <w:r w:rsidDel="00000000" w:rsidR="00000000" w:rsidRPr="00000000">
        <w:rPr>
          <w:rtl w:val="0"/>
        </w:rPr>
        <w:t xml:space="preserve">Diagrama de clases</w:t>
      </w:r>
    </w:p>
    <w:p w:rsidR="00000000" w:rsidDel="00000000" w:rsidP="00000000" w:rsidRDefault="00000000" w:rsidRPr="00000000" w14:paraId="000000FD">
      <w:pPr>
        <w:ind w:left="0"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-644679</wp:posOffset>
            </wp:positionH>
            <wp:positionV relativeFrom="paragraph">
              <wp:posOffset>246384</wp:posOffset>
            </wp:positionV>
            <wp:extent cx="7047230" cy="5029200"/>
            <wp:effectExtent b="0" l="0" r="0" t="0"/>
            <wp:wrapSquare wrapText="bothSides" distB="0" distT="0" distL="114300" distR="114300"/>
            <wp:docPr id="211650395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7047230" cy="5029200"/>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141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numPr>
          <w:ilvl w:val="0"/>
          <w:numId w:val="2"/>
        </w:numPr>
        <w:ind w:left="1778" w:hanging="360"/>
        <w:rPr/>
      </w:pPr>
      <w:bookmarkStart w:colFirst="0" w:colLast="0" w:name="_heading=h.44sinio" w:id="16"/>
      <w:bookmarkEnd w:id="16"/>
      <w:r w:rsidDel="00000000" w:rsidR="00000000" w:rsidRPr="00000000">
        <w:rPr>
          <w:rtl w:val="0"/>
        </w:rPr>
        <w:t xml:space="preserve">Diagrama de despliegue</w:t>
      </w:r>
    </w:p>
    <w:p w:rsidR="00000000" w:rsidDel="00000000" w:rsidP="00000000" w:rsidRDefault="00000000" w:rsidRPr="00000000" w14:paraId="0000010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-454179</wp:posOffset>
            </wp:positionH>
            <wp:positionV relativeFrom="paragraph">
              <wp:posOffset>207018</wp:posOffset>
            </wp:positionV>
            <wp:extent cx="6669569" cy="2438400"/>
            <wp:effectExtent b="0" l="0" r="0" t="0"/>
            <wp:wrapSquare wrapText="bothSides" distB="0" distT="0" distL="114300" distR="114300"/>
            <wp:docPr id="2116503950"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6669569" cy="2438400"/>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pStyle w:val="Heading1"/>
        <w:numPr>
          <w:ilvl w:val="0"/>
          <w:numId w:val="2"/>
        </w:numPr>
        <w:ind w:left="1778" w:hanging="360"/>
        <w:rPr/>
      </w:pPr>
      <w:bookmarkStart w:colFirst="0" w:colLast="0" w:name="_heading=h.2jxsxqh" w:id="17"/>
      <w:bookmarkEnd w:id="17"/>
      <w:r w:rsidDel="00000000" w:rsidR="00000000" w:rsidRPr="00000000">
        <w:rPr>
          <w:rtl w:val="0"/>
        </w:rPr>
        <w:t xml:space="preserve">Diagrama entidad relación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202507</wp:posOffset>
            </wp:positionV>
            <wp:extent cx="5759450" cy="5135245"/>
            <wp:effectExtent b="0" l="0" r="0" t="0"/>
            <wp:wrapSquare wrapText="bothSides" distB="0" distT="0" distL="114300" distR="114300"/>
            <wp:docPr id="2116503946"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759450" cy="5135245"/>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numPr>
          <w:ilvl w:val="0"/>
          <w:numId w:val="2"/>
        </w:numPr>
        <w:ind w:left="1778" w:hanging="360"/>
        <w:rPr/>
      </w:pPr>
      <w:bookmarkStart w:colFirst="0" w:colLast="0" w:name="_heading=h.z337ya" w:id="18"/>
      <w:bookmarkEnd w:id="18"/>
      <w:r w:rsidDel="00000000" w:rsidR="00000000" w:rsidRPr="00000000">
        <w:rPr>
          <w:rtl w:val="0"/>
        </w:rPr>
        <w:t xml:space="preserve"> Referencias bibliográficas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hyperlink r:id="rId31">
        <w:r w:rsidDel="00000000" w:rsidR="00000000" w:rsidRPr="00000000">
          <w:rPr>
            <w:color w:val="0563c1"/>
            <w:u w:val="single"/>
            <w:rtl w:val="0"/>
          </w:rPr>
          <w:t xml:space="preserve">https://es.m.wikipedia.org/wiki/Archivo:Android_Studio_icon_%282023%29.svg</w:t>
        </w:r>
      </w:hyperlink>
      <w:r w:rsidDel="00000000" w:rsidR="00000000" w:rsidRPr="00000000">
        <w:rPr>
          <w:rtl w:val="0"/>
        </w:rPr>
      </w:r>
    </w:p>
    <w:p w:rsidR="00000000" w:rsidDel="00000000" w:rsidP="00000000" w:rsidRDefault="00000000" w:rsidRPr="00000000" w14:paraId="00000130">
      <w:pPr>
        <w:rPr/>
      </w:pPr>
      <w:hyperlink r:id="rId32">
        <w:r w:rsidDel="00000000" w:rsidR="00000000" w:rsidRPr="00000000">
          <w:rPr>
            <w:color w:val="0563c1"/>
            <w:u w:val="single"/>
            <w:rtl w:val="0"/>
          </w:rPr>
          <w:t xml:space="preserve">https://logos-world.net/java-logo/</w:t>
        </w:r>
      </w:hyperlink>
      <w:r w:rsidDel="00000000" w:rsidR="00000000" w:rsidRPr="00000000">
        <w:rPr>
          <w:rtl w:val="0"/>
        </w:rPr>
      </w:r>
    </w:p>
    <w:p w:rsidR="00000000" w:rsidDel="00000000" w:rsidP="00000000" w:rsidRDefault="00000000" w:rsidRPr="00000000" w14:paraId="00000131">
      <w:pPr>
        <w:rPr/>
      </w:pPr>
      <w:hyperlink r:id="rId33">
        <w:r w:rsidDel="00000000" w:rsidR="00000000" w:rsidRPr="00000000">
          <w:rPr>
            <w:color w:val="0563c1"/>
            <w:u w:val="single"/>
            <w:rtl w:val="0"/>
          </w:rPr>
          <w:t xml:space="preserve">https://en.m.wikipedia.org/wiki/File:Spring_Boot.svg</w:t>
        </w:r>
      </w:hyperlink>
      <w:r w:rsidDel="00000000" w:rsidR="00000000" w:rsidRPr="00000000">
        <w:rPr>
          <w:rtl w:val="0"/>
        </w:rPr>
      </w:r>
    </w:p>
    <w:p w:rsidR="00000000" w:rsidDel="00000000" w:rsidP="00000000" w:rsidRDefault="00000000" w:rsidRPr="00000000" w14:paraId="00000132">
      <w:pPr>
        <w:rPr/>
      </w:pPr>
      <w:hyperlink r:id="rId34">
        <w:r w:rsidDel="00000000" w:rsidR="00000000" w:rsidRPr="00000000">
          <w:rPr>
            <w:color w:val="0563c1"/>
            <w:u w:val="single"/>
            <w:rtl w:val="0"/>
          </w:rPr>
          <w:t xml:space="preserve">https://logowik.com/laragon-logo-vector-svg-pdf-ai-eps-cdr-free-download-9614.html</w:t>
        </w:r>
      </w:hyperlink>
      <w:r w:rsidDel="00000000" w:rsidR="00000000" w:rsidRPr="00000000">
        <w:rPr>
          <w:rtl w:val="0"/>
        </w:rPr>
      </w:r>
    </w:p>
    <w:p w:rsidR="00000000" w:rsidDel="00000000" w:rsidP="00000000" w:rsidRDefault="00000000" w:rsidRPr="00000000" w14:paraId="00000133">
      <w:pPr>
        <w:rPr/>
      </w:pPr>
      <w:hyperlink r:id="rId35">
        <w:r w:rsidDel="00000000" w:rsidR="00000000" w:rsidRPr="00000000">
          <w:rPr>
            <w:color w:val="0563c1"/>
            <w:u w:val="single"/>
            <w:rtl w:val="0"/>
          </w:rPr>
          <w:t xml:space="preserve">https://www.pngwing.com/es/search?q=phpmyadmin</w:t>
        </w:r>
      </w:hyperlink>
      <w:r w:rsidDel="00000000" w:rsidR="00000000" w:rsidRPr="00000000">
        <w:rPr>
          <w:rtl w:val="0"/>
        </w:rPr>
      </w:r>
    </w:p>
    <w:p w:rsidR="00000000" w:rsidDel="00000000" w:rsidP="00000000" w:rsidRDefault="00000000" w:rsidRPr="00000000" w14:paraId="00000134">
      <w:pPr>
        <w:rPr/>
      </w:pPr>
      <w:hyperlink r:id="rId36">
        <w:r w:rsidDel="00000000" w:rsidR="00000000" w:rsidRPr="00000000">
          <w:rPr>
            <w:color w:val="0563c1"/>
            <w:u w:val="single"/>
            <w:rtl w:val="0"/>
          </w:rPr>
          <w:t xml:space="preserve">https://workiy.com/technologies/react-native</w:t>
        </w:r>
      </w:hyperlink>
      <w:r w:rsidDel="00000000" w:rsidR="00000000" w:rsidRPr="00000000">
        <w:rPr>
          <w:rtl w:val="0"/>
        </w:rPr>
      </w:r>
    </w:p>
    <w:p w:rsidR="00000000" w:rsidDel="00000000" w:rsidP="00000000" w:rsidRDefault="00000000" w:rsidRPr="00000000" w14:paraId="00000135">
      <w:pPr>
        <w:rPr/>
      </w:pPr>
      <w:hyperlink r:id="rId37">
        <w:r w:rsidDel="00000000" w:rsidR="00000000" w:rsidRPr="00000000">
          <w:rPr>
            <w:color w:val="0563c1"/>
            <w:u w:val="single"/>
            <w:rtl w:val="0"/>
          </w:rPr>
          <w:t xml:space="preserve">https://www.klipartz.com/es/sticker-png-fsldo</w:t>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firstLine="1418"/>
        <w:jc w:val="center"/>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firstLine="1418"/>
        <w:jc w:val="center"/>
        <w:rPr/>
      </w:pPr>
      <w:r w:rsidDel="00000000" w:rsidR="00000000" w:rsidRPr="00000000">
        <w:rPr>
          <w:rtl w:val="0"/>
        </w:rPr>
      </w:r>
    </w:p>
    <w:p w:rsidR="00000000" w:rsidDel="00000000" w:rsidP="00000000" w:rsidRDefault="00000000" w:rsidRPr="00000000" w14:paraId="0000013A">
      <w:pPr>
        <w:ind w:firstLine="1418"/>
        <w:jc w:val="center"/>
        <w:rPr/>
      </w:pPr>
      <w:r w:rsidDel="00000000" w:rsidR="00000000" w:rsidRPr="00000000">
        <w:rPr>
          <w:rtl w:val="0"/>
        </w:rPr>
      </w:r>
    </w:p>
    <w:p w:rsidR="00000000" w:rsidDel="00000000" w:rsidP="00000000" w:rsidRDefault="00000000" w:rsidRPr="00000000" w14:paraId="0000013B">
      <w:pPr>
        <w:ind w:firstLine="1418"/>
        <w:jc w:val="center"/>
        <w:rPr/>
      </w:pPr>
      <w:r w:rsidDel="00000000" w:rsidR="00000000" w:rsidRPr="00000000">
        <w:rPr>
          <w:rtl w:val="0"/>
        </w:rPr>
      </w:r>
    </w:p>
    <w:p w:rsidR="00000000" w:rsidDel="00000000" w:rsidP="00000000" w:rsidRDefault="00000000" w:rsidRPr="00000000" w14:paraId="0000013C">
      <w:pPr>
        <w:ind w:firstLine="1418"/>
        <w:jc w:val="center"/>
        <w:rPr/>
      </w:pPr>
      <w:r w:rsidDel="00000000" w:rsidR="00000000" w:rsidRPr="00000000">
        <w:rPr>
          <w:rtl w:val="0"/>
        </w:rPr>
      </w:r>
    </w:p>
    <w:p w:rsidR="00000000" w:rsidDel="00000000" w:rsidP="00000000" w:rsidRDefault="00000000" w:rsidRPr="00000000" w14:paraId="0000013D">
      <w:pPr>
        <w:ind w:firstLine="1418"/>
        <w:jc w:val="center"/>
        <w:rPr/>
      </w:pPr>
      <w:r w:rsidDel="00000000" w:rsidR="00000000" w:rsidRPr="00000000">
        <w:rPr>
          <w:rtl w:val="0"/>
        </w:rPr>
      </w:r>
    </w:p>
    <w:p w:rsidR="00000000" w:rsidDel="00000000" w:rsidP="00000000" w:rsidRDefault="00000000" w:rsidRPr="00000000" w14:paraId="0000013E">
      <w:pPr>
        <w:ind w:firstLine="1418"/>
        <w:jc w:val="center"/>
        <w:rPr/>
      </w:pPr>
      <w:r w:rsidDel="00000000" w:rsidR="00000000" w:rsidRPr="00000000">
        <w:rPr>
          <w:rtl w:val="0"/>
        </w:rPr>
      </w:r>
    </w:p>
    <w:p w:rsidR="00000000" w:rsidDel="00000000" w:rsidP="00000000" w:rsidRDefault="00000000" w:rsidRPr="00000000" w14:paraId="0000013F">
      <w:pPr>
        <w:ind w:firstLine="1418"/>
        <w:jc w:val="center"/>
        <w:rPr/>
      </w:pPr>
      <w:r w:rsidDel="00000000" w:rsidR="00000000" w:rsidRPr="00000000">
        <w:rPr>
          <w:rtl w:val="0"/>
        </w:rPr>
      </w:r>
    </w:p>
    <w:p w:rsidR="00000000" w:rsidDel="00000000" w:rsidP="00000000" w:rsidRDefault="00000000" w:rsidRPr="00000000" w14:paraId="00000140">
      <w:pPr>
        <w:ind w:firstLine="1418"/>
        <w:jc w:val="center"/>
        <w:rPr/>
      </w:pPr>
      <w:r w:rsidDel="00000000" w:rsidR="00000000" w:rsidRPr="00000000">
        <w:rPr>
          <w:rtl w:val="0"/>
        </w:rPr>
      </w:r>
    </w:p>
    <w:p w:rsidR="00000000" w:rsidDel="00000000" w:rsidP="00000000" w:rsidRDefault="00000000" w:rsidRPr="00000000" w14:paraId="00000141">
      <w:pPr>
        <w:ind w:firstLine="1418"/>
        <w:jc w:val="center"/>
        <w:rPr/>
      </w:pPr>
      <w:r w:rsidDel="00000000" w:rsidR="00000000" w:rsidRPr="00000000">
        <w:rPr>
          <w:rtl w:val="0"/>
        </w:rPr>
      </w:r>
    </w:p>
    <w:p w:rsidR="00000000" w:rsidDel="00000000" w:rsidP="00000000" w:rsidRDefault="00000000" w:rsidRPr="00000000" w14:paraId="00000142">
      <w:pPr>
        <w:ind w:firstLine="1418"/>
        <w:jc w:val="center"/>
        <w:rPr/>
      </w:pPr>
      <w:r w:rsidDel="00000000" w:rsidR="00000000" w:rsidRPr="00000000">
        <w:rPr>
          <w:rtl w:val="0"/>
        </w:rPr>
      </w:r>
    </w:p>
    <w:p w:rsidR="00000000" w:rsidDel="00000000" w:rsidP="00000000" w:rsidRDefault="00000000" w:rsidRPr="00000000" w14:paraId="00000143">
      <w:pPr>
        <w:ind w:firstLine="1418"/>
        <w:jc w:val="center"/>
        <w:rPr/>
      </w:pPr>
      <w:r w:rsidDel="00000000" w:rsidR="00000000" w:rsidRPr="00000000">
        <w:rPr>
          <w:rtl w:val="0"/>
        </w:rPr>
      </w:r>
    </w:p>
    <w:p w:rsidR="00000000" w:rsidDel="00000000" w:rsidP="00000000" w:rsidRDefault="00000000" w:rsidRPr="00000000" w14:paraId="00000144">
      <w:pPr>
        <w:ind w:firstLine="1418"/>
        <w:jc w:val="center"/>
        <w:rPr/>
      </w:pPr>
      <w:r w:rsidDel="00000000" w:rsidR="00000000" w:rsidRPr="00000000">
        <w:rPr>
          <w:rtl w:val="0"/>
        </w:rPr>
      </w:r>
    </w:p>
    <w:p w:rsidR="00000000" w:rsidDel="00000000" w:rsidP="00000000" w:rsidRDefault="00000000" w:rsidRPr="00000000" w14:paraId="00000145">
      <w:pPr>
        <w:ind w:firstLine="1418"/>
        <w:jc w:val="center"/>
        <w:rPr/>
      </w:pPr>
      <w:r w:rsidDel="00000000" w:rsidR="00000000" w:rsidRPr="00000000">
        <w:rPr>
          <w:rtl w:val="0"/>
        </w:rPr>
      </w:r>
    </w:p>
    <w:p w:rsidR="00000000" w:rsidDel="00000000" w:rsidP="00000000" w:rsidRDefault="00000000" w:rsidRPr="00000000" w14:paraId="00000146">
      <w:pPr>
        <w:ind w:firstLine="1418"/>
        <w:jc w:val="center"/>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sectPr>
      <w:footerReference r:id="rId38" w:type="default"/>
      <w:pgSz w:h="16838" w:w="11906"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418" w:right="141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418" w:right="1418"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418" w:right="1418"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778" w:hanging="360"/>
      </w:pPr>
      <w:rPr/>
    </w:lvl>
    <w:lvl w:ilvl="1">
      <w:start w:val="1"/>
      <w:numFmt w:val="decimal"/>
      <w:lvlText w:val="%1.%2"/>
      <w:lvlJc w:val="left"/>
      <w:pPr>
        <w:ind w:left="1778" w:hanging="360"/>
      </w:pPr>
      <w:rPr/>
    </w:lvl>
    <w:lvl w:ilvl="2">
      <w:start w:val="1"/>
      <w:numFmt w:val="decimal"/>
      <w:lvlText w:val="%1.%2.%3"/>
      <w:lvlJc w:val="left"/>
      <w:pPr>
        <w:ind w:left="2138" w:hanging="720"/>
      </w:pPr>
      <w:rPr/>
    </w:lvl>
    <w:lvl w:ilvl="3">
      <w:start w:val="1"/>
      <w:numFmt w:val="decimal"/>
      <w:lvlText w:val="%1.%2.%3.%4"/>
      <w:lvlJc w:val="left"/>
      <w:pPr>
        <w:ind w:left="2138" w:hanging="720"/>
      </w:pPr>
      <w:rPr/>
    </w:lvl>
    <w:lvl w:ilvl="4">
      <w:start w:val="1"/>
      <w:numFmt w:val="decimal"/>
      <w:lvlText w:val="%1.%2.%3.%4.%5"/>
      <w:lvlJc w:val="left"/>
      <w:pPr>
        <w:ind w:left="2498" w:hanging="1080"/>
      </w:pPr>
      <w:rPr/>
    </w:lvl>
    <w:lvl w:ilvl="5">
      <w:start w:val="1"/>
      <w:numFmt w:val="decimal"/>
      <w:lvlText w:val="%1.%2.%3.%4.%5.%6"/>
      <w:lvlJc w:val="left"/>
      <w:pPr>
        <w:ind w:left="2498" w:hanging="1080"/>
      </w:pPr>
      <w:rPr/>
    </w:lvl>
    <w:lvl w:ilvl="6">
      <w:start w:val="1"/>
      <w:numFmt w:val="decimal"/>
      <w:lvlText w:val="%1.%2.%3.%4.%5.%6.%7"/>
      <w:lvlJc w:val="left"/>
      <w:pPr>
        <w:ind w:left="2858" w:hanging="1440"/>
      </w:pPr>
      <w:rPr/>
    </w:lvl>
    <w:lvl w:ilvl="7">
      <w:start w:val="1"/>
      <w:numFmt w:val="decimal"/>
      <w:lvlText w:val="%1.%2.%3.%4.%5.%6.%7.%8"/>
      <w:lvlJc w:val="left"/>
      <w:pPr>
        <w:ind w:left="2858" w:hanging="1440"/>
      </w:pPr>
      <w:rPr/>
    </w:lvl>
    <w:lvl w:ilvl="8">
      <w:start w:val="1"/>
      <w:numFmt w:val="decimal"/>
      <w:lvlText w:val="%1.%2.%3.%4.%5.%6.%7.%8.%9"/>
      <w:lvlJc w:val="left"/>
      <w:pPr>
        <w:ind w:left="3218"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259" w:lineRule="auto"/>
        <w:ind w:left="1418" w:right="141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D0B98"/>
    <w:pPr>
      <w:ind w:left="1418" w:right="1418"/>
      <w:jc w:val="both"/>
    </w:pPr>
    <w:rPr>
      <w:rFonts w:ascii="Arial" w:hAnsi="Arial"/>
      <w:color w:val="000000" w:themeColor="text1"/>
    </w:rPr>
  </w:style>
  <w:style w:type="paragraph" w:styleId="Ttulo1">
    <w:name w:val="heading 1"/>
    <w:basedOn w:val="Normal"/>
    <w:next w:val="Normal"/>
    <w:link w:val="Ttulo1Car"/>
    <w:uiPriority w:val="9"/>
    <w:qFormat w:val="1"/>
    <w:rsid w:val="00F413C9"/>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autoRedefine w:val="1"/>
    <w:uiPriority w:val="9"/>
    <w:unhideWhenUsed w:val="1"/>
    <w:qFormat w:val="1"/>
    <w:rsid w:val="005B579E"/>
    <w:pPr>
      <w:keepNext w:val="1"/>
      <w:keepLines w:val="1"/>
      <w:spacing w:after="0" w:before="40"/>
      <w:outlineLvl w:val="1"/>
    </w:pPr>
    <w:rPr>
      <w:rFonts w:cstheme="majorBidi" w:eastAsiaTheme="majorEastAsia"/>
      <w:b w:val="1"/>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78102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81025"/>
  </w:style>
  <w:style w:type="paragraph" w:styleId="Piedepgina">
    <w:name w:val="footer"/>
    <w:basedOn w:val="Normal"/>
    <w:link w:val="PiedepginaCar"/>
    <w:uiPriority w:val="99"/>
    <w:unhideWhenUsed w:val="1"/>
    <w:rsid w:val="0078102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81025"/>
  </w:style>
  <w:style w:type="character" w:styleId="Ttulo1Car" w:customStyle="1">
    <w:name w:val="Título 1 Car"/>
    <w:basedOn w:val="Fuentedeprrafopredeter"/>
    <w:link w:val="Ttulo1"/>
    <w:uiPriority w:val="9"/>
    <w:rsid w:val="00F413C9"/>
    <w:rPr>
      <w:rFonts w:ascii="Arial" w:hAnsi="Arial" w:cstheme="majorBidi" w:eastAsiaTheme="majorEastAsia"/>
      <w:b w:val="1"/>
      <w:color w:val="000000" w:themeColor="text1"/>
      <w:szCs w:val="32"/>
    </w:rPr>
  </w:style>
  <w:style w:type="paragraph" w:styleId="TtuloTDC">
    <w:name w:val="TOC Heading"/>
    <w:basedOn w:val="Ttulo1"/>
    <w:next w:val="Normal"/>
    <w:uiPriority w:val="39"/>
    <w:unhideWhenUsed w:val="1"/>
    <w:qFormat w:val="1"/>
    <w:rsid w:val="00781025"/>
    <w:pPr>
      <w:outlineLvl w:val="9"/>
    </w:pPr>
    <w:rPr>
      <w:lang w:eastAsia="es-ES"/>
    </w:rPr>
  </w:style>
  <w:style w:type="paragraph" w:styleId="TDC1">
    <w:name w:val="toc 1"/>
    <w:basedOn w:val="Normal"/>
    <w:next w:val="Normal"/>
    <w:autoRedefine w:val="1"/>
    <w:uiPriority w:val="39"/>
    <w:unhideWhenUsed w:val="1"/>
    <w:rsid w:val="00A507C7"/>
    <w:pPr>
      <w:spacing w:after="100"/>
      <w:ind w:left="0"/>
    </w:pPr>
  </w:style>
  <w:style w:type="character" w:styleId="Hipervnculo">
    <w:name w:val="Hyperlink"/>
    <w:basedOn w:val="Fuentedeprrafopredeter"/>
    <w:uiPriority w:val="99"/>
    <w:unhideWhenUsed w:val="1"/>
    <w:rsid w:val="00A507C7"/>
    <w:rPr>
      <w:color w:val="0563c1" w:themeColor="hyperlink"/>
      <w:u w:val="single"/>
    </w:rPr>
  </w:style>
  <w:style w:type="paragraph" w:styleId="Prrafodelista">
    <w:name w:val="List Paragraph"/>
    <w:basedOn w:val="Normal"/>
    <w:uiPriority w:val="34"/>
    <w:qFormat w:val="1"/>
    <w:rsid w:val="00EB6A5F"/>
    <w:pPr>
      <w:ind w:left="720"/>
      <w:contextualSpacing w:val="1"/>
    </w:pPr>
  </w:style>
  <w:style w:type="character" w:styleId="Ttulo2Car" w:customStyle="1">
    <w:name w:val="Título 2 Car"/>
    <w:basedOn w:val="Fuentedeprrafopredeter"/>
    <w:link w:val="Ttulo2"/>
    <w:uiPriority w:val="9"/>
    <w:rsid w:val="005B579E"/>
    <w:rPr>
      <w:rFonts w:ascii="Arial" w:hAnsi="Arial" w:cstheme="majorBidi" w:eastAsiaTheme="majorEastAsia"/>
      <w:b w:val="1"/>
      <w:color w:val="000000" w:themeColor="text1"/>
      <w:szCs w:val="26"/>
    </w:rPr>
  </w:style>
  <w:style w:type="character" w:styleId="Mencinsinresolver">
    <w:name w:val="Unresolved Mention"/>
    <w:basedOn w:val="Fuentedeprrafopredeter"/>
    <w:uiPriority w:val="99"/>
    <w:semiHidden w:val="1"/>
    <w:unhideWhenUsed w:val="1"/>
    <w:rsid w:val="00B91515"/>
    <w:rPr>
      <w:color w:val="605e5c"/>
      <w:shd w:color="auto" w:fill="e1dfdd" w:val="clear"/>
    </w:rPr>
  </w:style>
  <w:style w:type="paragraph" w:styleId="TDC2">
    <w:name w:val="toc 2"/>
    <w:basedOn w:val="Normal"/>
    <w:next w:val="Normal"/>
    <w:autoRedefine w:val="1"/>
    <w:uiPriority w:val="39"/>
    <w:unhideWhenUsed w:val="1"/>
    <w:rsid w:val="00503B6E"/>
    <w:pPr>
      <w:spacing w:after="100"/>
      <w:ind w:left="2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jp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hyperlink" Target="https://es.m.wikipedia.org/wiki/Archivo:Android_Studio_icon_%282023%29.svg" TargetMode="External"/><Relationship Id="rId30" Type="http://schemas.openxmlformats.org/officeDocument/2006/relationships/image" Target="media/image18.jpg"/><Relationship Id="rId11" Type="http://schemas.openxmlformats.org/officeDocument/2006/relationships/image" Target="media/image21.jpg"/><Relationship Id="rId33" Type="http://schemas.openxmlformats.org/officeDocument/2006/relationships/hyperlink" Target="https://en.m.wikipedia.org/wiki/File:Spring_Boot.svg" TargetMode="External"/><Relationship Id="rId10" Type="http://schemas.openxmlformats.org/officeDocument/2006/relationships/image" Target="media/image15.png"/><Relationship Id="rId32" Type="http://schemas.openxmlformats.org/officeDocument/2006/relationships/hyperlink" Target="https://logos-world.net/java-logo/" TargetMode="External"/><Relationship Id="rId13" Type="http://schemas.openxmlformats.org/officeDocument/2006/relationships/image" Target="media/image12.png"/><Relationship Id="rId35" Type="http://schemas.openxmlformats.org/officeDocument/2006/relationships/hyperlink" Target="https://www.pngwing.com/es/search?q=phpmyadmin" TargetMode="External"/><Relationship Id="rId12" Type="http://schemas.openxmlformats.org/officeDocument/2006/relationships/image" Target="media/image14.png"/><Relationship Id="rId34" Type="http://schemas.openxmlformats.org/officeDocument/2006/relationships/hyperlink" Target="https://logowik.com/laragon-logo-vector-svg-pdf-ai-eps-cdr-free-download-9614.html" TargetMode="External"/><Relationship Id="rId15" Type="http://schemas.openxmlformats.org/officeDocument/2006/relationships/image" Target="media/image9.jpg"/><Relationship Id="rId37" Type="http://schemas.openxmlformats.org/officeDocument/2006/relationships/hyperlink" Target="https://www.klipartz.com/es/sticker-png-fsldo" TargetMode="External"/><Relationship Id="rId14" Type="http://schemas.openxmlformats.org/officeDocument/2006/relationships/image" Target="media/image1.png"/><Relationship Id="rId36" Type="http://schemas.openxmlformats.org/officeDocument/2006/relationships/hyperlink" Target="https://workiy.com/technologies/react-native" TargetMode="External"/><Relationship Id="rId17" Type="http://schemas.openxmlformats.org/officeDocument/2006/relationships/image" Target="media/image17.png"/><Relationship Id="rId16" Type="http://schemas.openxmlformats.org/officeDocument/2006/relationships/image" Target="media/image10.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m91B/0uwf6dyDgrYIQbh8PLjq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GaHdDcjVZS0d3ZXk4NkxnX3RCX2x2QTNXM0dZLUtL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2024-03-06T20:57:00Z</dcterms:created>
  <dc:creator>SENA</dc:creator>
</cp:coreProperties>
</file>