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DC5316" w14:textId="04DF3345" w:rsidR="00291904" w:rsidRDefault="00B11385" w:rsidP="00B11385">
      <w:pPr>
        <w:jc w:val="center"/>
        <w:rPr>
          <w:rFonts w:eastAsiaTheme="minorEastAsia"/>
          <w:b/>
          <w:bCs/>
          <w:sz w:val="22"/>
          <w:szCs w:val="24"/>
        </w:rPr>
      </w:pPr>
      <w:r w:rsidRPr="00B11385">
        <w:rPr>
          <w:rFonts w:eastAsiaTheme="minorEastAsia"/>
          <w:b/>
          <w:bCs/>
          <w:sz w:val="22"/>
          <w:szCs w:val="24"/>
        </w:rPr>
        <w:t>Inventory of supplemental materials</w:t>
      </w:r>
    </w:p>
    <w:tbl>
      <w:tblPr>
        <w:tblStyle w:val="af2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1129"/>
        <w:gridCol w:w="2967"/>
        <w:gridCol w:w="4394"/>
        <w:gridCol w:w="4734"/>
      </w:tblGrid>
      <w:tr w:rsidR="00B11385" w:rsidRPr="00B11385" w14:paraId="1433DD6E" w14:textId="77777777" w:rsidTr="001B49C7">
        <w:trPr>
          <w:trHeight w:val="290"/>
        </w:trPr>
        <w:tc>
          <w:tcPr>
            <w:tcW w:w="1129" w:type="dxa"/>
            <w:noWrap/>
            <w:hideMark/>
          </w:tcPr>
          <w:p w14:paraId="28E5AE90" w14:textId="77777777" w:rsidR="00B11385" w:rsidRPr="00B11385" w:rsidRDefault="00B11385" w:rsidP="00E858EC">
            <w:pPr>
              <w:jc w:val="center"/>
              <w:rPr>
                <w:rFonts w:eastAsiaTheme="minorEastAsia"/>
                <w:b/>
                <w:bCs/>
                <w:sz w:val="18"/>
                <w:szCs w:val="18"/>
              </w:rPr>
            </w:pPr>
            <w:r w:rsidRPr="00B11385">
              <w:rPr>
                <w:rFonts w:eastAsiaTheme="minorEastAsia"/>
                <w:b/>
                <w:bCs/>
                <w:sz w:val="18"/>
                <w:szCs w:val="18"/>
              </w:rPr>
              <w:t>File name</w:t>
            </w:r>
          </w:p>
        </w:tc>
        <w:tc>
          <w:tcPr>
            <w:tcW w:w="7371" w:type="dxa"/>
            <w:gridSpan w:val="2"/>
            <w:hideMark/>
          </w:tcPr>
          <w:p w14:paraId="0E669CA9" w14:textId="77777777" w:rsidR="00B11385" w:rsidRPr="00B11385" w:rsidRDefault="00B11385" w:rsidP="00E858EC">
            <w:pPr>
              <w:jc w:val="center"/>
              <w:rPr>
                <w:rFonts w:eastAsiaTheme="minorEastAsia"/>
                <w:b/>
                <w:bCs/>
                <w:sz w:val="18"/>
                <w:szCs w:val="18"/>
              </w:rPr>
            </w:pPr>
            <w:r w:rsidRPr="00B11385">
              <w:rPr>
                <w:rFonts w:eastAsiaTheme="minorEastAsia"/>
                <w:b/>
                <w:bCs/>
                <w:sz w:val="18"/>
                <w:szCs w:val="18"/>
              </w:rPr>
              <w:t>Specific content</w:t>
            </w:r>
          </w:p>
        </w:tc>
        <w:tc>
          <w:tcPr>
            <w:tcW w:w="4734" w:type="dxa"/>
            <w:noWrap/>
            <w:hideMark/>
          </w:tcPr>
          <w:p w14:paraId="1194CAC7" w14:textId="77777777" w:rsidR="00B11385" w:rsidRPr="00B11385" w:rsidRDefault="00B11385" w:rsidP="00E858EC">
            <w:pPr>
              <w:jc w:val="center"/>
              <w:rPr>
                <w:rFonts w:eastAsiaTheme="minorEastAsia"/>
                <w:b/>
                <w:bCs/>
                <w:sz w:val="18"/>
                <w:szCs w:val="18"/>
              </w:rPr>
            </w:pPr>
            <w:r w:rsidRPr="00B11385">
              <w:rPr>
                <w:rFonts w:eastAsiaTheme="minorEastAsia"/>
                <w:b/>
                <w:bCs/>
                <w:sz w:val="18"/>
                <w:szCs w:val="18"/>
              </w:rPr>
              <w:t>Corresponding parts in the manuscript</w:t>
            </w:r>
          </w:p>
        </w:tc>
      </w:tr>
      <w:tr w:rsidR="00B11385" w:rsidRPr="00B11385" w14:paraId="3564214C" w14:textId="77777777" w:rsidTr="001B49C7">
        <w:trPr>
          <w:trHeight w:val="290"/>
        </w:trPr>
        <w:tc>
          <w:tcPr>
            <w:tcW w:w="1129" w:type="dxa"/>
            <w:vMerge w:val="restart"/>
            <w:noWrap/>
            <w:hideMark/>
          </w:tcPr>
          <w:p w14:paraId="24C29416" w14:textId="77777777" w:rsidR="00B11385" w:rsidRPr="00B11385" w:rsidRDefault="00B11385" w:rsidP="00E858EC">
            <w:pPr>
              <w:jc w:val="center"/>
              <w:rPr>
                <w:rFonts w:eastAsiaTheme="minorEastAsia"/>
                <w:sz w:val="18"/>
                <w:szCs w:val="18"/>
              </w:rPr>
            </w:pPr>
            <w:r w:rsidRPr="00B11385">
              <w:rPr>
                <w:rFonts w:eastAsiaTheme="minorEastAsia"/>
                <w:sz w:val="18"/>
                <w:szCs w:val="18"/>
              </w:rPr>
              <w:t>Codes</w:t>
            </w:r>
          </w:p>
        </w:tc>
        <w:tc>
          <w:tcPr>
            <w:tcW w:w="2977" w:type="dxa"/>
            <w:vMerge w:val="restart"/>
            <w:hideMark/>
          </w:tcPr>
          <w:p w14:paraId="57B7E2A3" w14:textId="587B5D4A" w:rsidR="00B11385" w:rsidRPr="00B11385" w:rsidRDefault="00B11385" w:rsidP="00E858EC">
            <w:pPr>
              <w:rPr>
                <w:rFonts w:eastAsiaTheme="minorEastAsia"/>
                <w:sz w:val="18"/>
                <w:szCs w:val="18"/>
              </w:rPr>
            </w:pPr>
            <w:r w:rsidRPr="00B11385">
              <w:rPr>
                <w:rFonts w:eastAsiaTheme="minorEastAsia"/>
                <w:sz w:val="18"/>
                <w:szCs w:val="18"/>
              </w:rPr>
              <w:t>Codes for evaluating LLMs' performance</w:t>
            </w:r>
          </w:p>
        </w:tc>
        <w:tc>
          <w:tcPr>
            <w:tcW w:w="4394" w:type="dxa"/>
            <w:noWrap/>
            <w:hideMark/>
          </w:tcPr>
          <w:p w14:paraId="447E6E77" w14:textId="77777777" w:rsidR="00B11385" w:rsidRPr="00B11385" w:rsidRDefault="00B11385" w:rsidP="00E858EC">
            <w:pPr>
              <w:rPr>
                <w:rFonts w:eastAsiaTheme="minorEastAsia"/>
                <w:sz w:val="18"/>
                <w:szCs w:val="18"/>
              </w:rPr>
            </w:pPr>
            <w:r w:rsidRPr="00B11385">
              <w:rPr>
                <w:rFonts w:eastAsiaTheme="minorEastAsia"/>
                <w:sz w:val="18"/>
                <w:szCs w:val="18"/>
              </w:rPr>
              <w:t>Evaluate LLMs’ article-level identification performance for each case</w:t>
            </w:r>
          </w:p>
        </w:tc>
        <w:tc>
          <w:tcPr>
            <w:tcW w:w="4734" w:type="dxa"/>
            <w:noWrap/>
            <w:hideMark/>
          </w:tcPr>
          <w:p w14:paraId="4160B09C" w14:textId="77777777" w:rsidR="00B11385" w:rsidRPr="00B11385" w:rsidRDefault="00B11385" w:rsidP="00E858EC">
            <w:pPr>
              <w:rPr>
                <w:rFonts w:eastAsiaTheme="minorEastAsia"/>
                <w:sz w:val="18"/>
                <w:szCs w:val="18"/>
              </w:rPr>
            </w:pPr>
            <w:r w:rsidRPr="00B11385">
              <w:rPr>
                <w:rFonts w:eastAsiaTheme="minorEastAsia"/>
                <w:sz w:val="18"/>
                <w:szCs w:val="18"/>
              </w:rPr>
              <w:t>Section 3.3, Section 4.1(Fig.5 and Fig.6), Section 4.2</w:t>
            </w:r>
          </w:p>
        </w:tc>
      </w:tr>
      <w:tr w:rsidR="00B11385" w:rsidRPr="00B11385" w14:paraId="393A3EA9" w14:textId="77777777" w:rsidTr="001B49C7">
        <w:trPr>
          <w:trHeight w:val="290"/>
        </w:trPr>
        <w:tc>
          <w:tcPr>
            <w:tcW w:w="1129" w:type="dxa"/>
            <w:vMerge/>
            <w:hideMark/>
          </w:tcPr>
          <w:p w14:paraId="5D5E252B" w14:textId="77777777" w:rsidR="00B11385" w:rsidRPr="00B11385" w:rsidRDefault="00B11385" w:rsidP="00E858EC">
            <w:pPr>
              <w:jc w:val="center"/>
              <w:rPr>
                <w:rFonts w:eastAsiaTheme="minorEastAsia"/>
                <w:sz w:val="18"/>
                <w:szCs w:val="18"/>
              </w:rPr>
            </w:pPr>
          </w:p>
        </w:tc>
        <w:tc>
          <w:tcPr>
            <w:tcW w:w="2977" w:type="dxa"/>
            <w:vMerge/>
            <w:hideMark/>
          </w:tcPr>
          <w:p w14:paraId="7FC4C42D" w14:textId="77777777" w:rsidR="00B11385" w:rsidRPr="00B11385" w:rsidRDefault="00B11385" w:rsidP="00E858EC">
            <w:pPr>
              <w:rPr>
                <w:rFonts w:eastAsiaTheme="minorEastAsia"/>
                <w:sz w:val="18"/>
                <w:szCs w:val="18"/>
              </w:rPr>
            </w:pPr>
          </w:p>
        </w:tc>
        <w:tc>
          <w:tcPr>
            <w:tcW w:w="4394" w:type="dxa"/>
            <w:noWrap/>
            <w:hideMark/>
          </w:tcPr>
          <w:p w14:paraId="3AA6DF38" w14:textId="77777777" w:rsidR="00B11385" w:rsidRPr="00B11385" w:rsidRDefault="00B11385" w:rsidP="00E858EC">
            <w:pPr>
              <w:rPr>
                <w:rFonts w:eastAsiaTheme="minorEastAsia"/>
                <w:sz w:val="18"/>
                <w:szCs w:val="18"/>
              </w:rPr>
            </w:pPr>
            <w:r w:rsidRPr="00B11385">
              <w:rPr>
                <w:rFonts w:eastAsiaTheme="minorEastAsia"/>
                <w:sz w:val="18"/>
                <w:szCs w:val="18"/>
              </w:rPr>
              <w:t>Evaluate LLMs’ article-level identification performance in 8 case types</w:t>
            </w:r>
          </w:p>
        </w:tc>
        <w:tc>
          <w:tcPr>
            <w:tcW w:w="4734" w:type="dxa"/>
            <w:noWrap/>
            <w:hideMark/>
          </w:tcPr>
          <w:p w14:paraId="2ECE3E56" w14:textId="77777777" w:rsidR="00B11385" w:rsidRPr="00B11385" w:rsidRDefault="00B11385" w:rsidP="00E858EC">
            <w:pPr>
              <w:rPr>
                <w:rFonts w:eastAsiaTheme="minorEastAsia"/>
                <w:sz w:val="18"/>
                <w:szCs w:val="18"/>
              </w:rPr>
            </w:pPr>
            <w:r w:rsidRPr="00B11385">
              <w:rPr>
                <w:rFonts w:eastAsiaTheme="minorEastAsia"/>
                <w:sz w:val="18"/>
                <w:szCs w:val="18"/>
              </w:rPr>
              <w:t>Section 3.3, Section 4.1(Fig.5 and Fig.6), Section 4.2</w:t>
            </w:r>
          </w:p>
        </w:tc>
      </w:tr>
      <w:tr w:rsidR="00B11385" w:rsidRPr="00B11385" w14:paraId="5F440FF7" w14:textId="77777777" w:rsidTr="001B49C7">
        <w:trPr>
          <w:trHeight w:val="290"/>
        </w:trPr>
        <w:tc>
          <w:tcPr>
            <w:tcW w:w="1129" w:type="dxa"/>
            <w:vMerge/>
            <w:hideMark/>
          </w:tcPr>
          <w:p w14:paraId="0A82B5EF" w14:textId="77777777" w:rsidR="00B11385" w:rsidRPr="00B11385" w:rsidRDefault="00B11385" w:rsidP="00E858EC">
            <w:pPr>
              <w:jc w:val="center"/>
              <w:rPr>
                <w:rFonts w:eastAsiaTheme="minorEastAsia"/>
                <w:sz w:val="18"/>
                <w:szCs w:val="18"/>
              </w:rPr>
            </w:pPr>
          </w:p>
        </w:tc>
        <w:tc>
          <w:tcPr>
            <w:tcW w:w="2977" w:type="dxa"/>
            <w:vMerge/>
            <w:hideMark/>
          </w:tcPr>
          <w:p w14:paraId="538A51D0" w14:textId="77777777" w:rsidR="00B11385" w:rsidRPr="00B11385" w:rsidRDefault="00B11385" w:rsidP="00E858EC">
            <w:pPr>
              <w:rPr>
                <w:rFonts w:eastAsiaTheme="minorEastAsia"/>
                <w:sz w:val="18"/>
                <w:szCs w:val="18"/>
              </w:rPr>
            </w:pPr>
          </w:p>
        </w:tc>
        <w:tc>
          <w:tcPr>
            <w:tcW w:w="4394" w:type="dxa"/>
            <w:noWrap/>
            <w:hideMark/>
          </w:tcPr>
          <w:p w14:paraId="7C71770B" w14:textId="77777777" w:rsidR="00B11385" w:rsidRPr="00B11385" w:rsidRDefault="00B11385" w:rsidP="00E858EC">
            <w:pPr>
              <w:rPr>
                <w:rFonts w:eastAsiaTheme="minorEastAsia"/>
                <w:sz w:val="18"/>
                <w:szCs w:val="18"/>
              </w:rPr>
            </w:pPr>
            <w:r w:rsidRPr="00B11385">
              <w:rPr>
                <w:rFonts w:eastAsiaTheme="minorEastAsia"/>
                <w:sz w:val="18"/>
                <w:szCs w:val="18"/>
              </w:rPr>
              <w:t>Evaluate LLMs’ act-level identification performance</w:t>
            </w:r>
          </w:p>
        </w:tc>
        <w:tc>
          <w:tcPr>
            <w:tcW w:w="4734" w:type="dxa"/>
            <w:noWrap/>
            <w:hideMark/>
          </w:tcPr>
          <w:p w14:paraId="27F0E313" w14:textId="77777777" w:rsidR="00B11385" w:rsidRPr="00B11385" w:rsidRDefault="00B11385" w:rsidP="00E858EC">
            <w:pPr>
              <w:rPr>
                <w:rFonts w:eastAsiaTheme="minorEastAsia"/>
                <w:sz w:val="18"/>
                <w:szCs w:val="18"/>
              </w:rPr>
            </w:pPr>
            <w:r w:rsidRPr="00B11385">
              <w:rPr>
                <w:rFonts w:eastAsiaTheme="minorEastAsia"/>
                <w:sz w:val="18"/>
                <w:szCs w:val="18"/>
              </w:rPr>
              <w:t>Section 4.1, Figure S1</w:t>
            </w:r>
          </w:p>
        </w:tc>
      </w:tr>
      <w:tr w:rsidR="00B11385" w:rsidRPr="00B11385" w14:paraId="71D83A16" w14:textId="77777777" w:rsidTr="001B49C7">
        <w:trPr>
          <w:trHeight w:val="290"/>
        </w:trPr>
        <w:tc>
          <w:tcPr>
            <w:tcW w:w="1129" w:type="dxa"/>
            <w:vMerge/>
            <w:hideMark/>
          </w:tcPr>
          <w:p w14:paraId="51255C2F" w14:textId="77777777" w:rsidR="00B11385" w:rsidRPr="00B11385" w:rsidRDefault="00B11385" w:rsidP="00E858EC">
            <w:pPr>
              <w:jc w:val="center"/>
              <w:rPr>
                <w:rFonts w:eastAsiaTheme="minorEastAsia"/>
                <w:sz w:val="18"/>
                <w:szCs w:val="18"/>
              </w:rPr>
            </w:pPr>
          </w:p>
        </w:tc>
        <w:tc>
          <w:tcPr>
            <w:tcW w:w="2977" w:type="dxa"/>
            <w:vMerge/>
            <w:hideMark/>
          </w:tcPr>
          <w:p w14:paraId="214E4EAB" w14:textId="77777777" w:rsidR="00B11385" w:rsidRPr="00B11385" w:rsidRDefault="00B11385" w:rsidP="00E858EC">
            <w:pPr>
              <w:rPr>
                <w:rFonts w:eastAsiaTheme="minorEastAsia"/>
                <w:sz w:val="18"/>
                <w:szCs w:val="18"/>
              </w:rPr>
            </w:pPr>
          </w:p>
        </w:tc>
        <w:tc>
          <w:tcPr>
            <w:tcW w:w="4394" w:type="dxa"/>
            <w:noWrap/>
            <w:hideMark/>
          </w:tcPr>
          <w:p w14:paraId="542CB68F" w14:textId="77777777" w:rsidR="00B11385" w:rsidRPr="00B11385" w:rsidRDefault="00B11385" w:rsidP="00E858EC">
            <w:pPr>
              <w:rPr>
                <w:rFonts w:eastAsiaTheme="minorEastAsia"/>
                <w:sz w:val="18"/>
                <w:szCs w:val="18"/>
              </w:rPr>
            </w:pPr>
            <w:r w:rsidRPr="00B11385">
              <w:rPr>
                <w:rFonts w:eastAsiaTheme="minorEastAsia"/>
                <w:sz w:val="18"/>
                <w:szCs w:val="18"/>
              </w:rPr>
              <w:t>Evaluate LLMs’ total article-level identification performance</w:t>
            </w:r>
          </w:p>
        </w:tc>
        <w:tc>
          <w:tcPr>
            <w:tcW w:w="4734" w:type="dxa"/>
            <w:noWrap/>
            <w:hideMark/>
          </w:tcPr>
          <w:p w14:paraId="52646DE1" w14:textId="77777777" w:rsidR="00B11385" w:rsidRPr="00B11385" w:rsidRDefault="00B11385" w:rsidP="00E858EC">
            <w:pPr>
              <w:rPr>
                <w:rFonts w:eastAsiaTheme="minorEastAsia"/>
                <w:sz w:val="18"/>
                <w:szCs w:val="18"/>
              </w:rPr>
            </w:pPr>
            <w:r w:rsidRPr="00B11385">
              <w:rPr>
                <w:rFonts w:eastAsiaTheme="minorEastAsia"/>
                <w:sz w:val="18"/>
                <w:szCs w:val="18"/>
              </w:rPr>
              <w:t>Section 3.3, Section 4.1(Fig.5 and Fig.6), Section 4.2, Section 4.3 (Fig.7)</w:t>
            </w:r>
          </w:p>
        </w:tc>
      </w:tr>
      <w:tr w:rsidR="00B11385" w:rsidRPr="00B11385" w14:paraId="145479DC" w14:textId="77777777" w:rsidTr="001B49C7">
        <w:trPr>
          <w:trHeight w:val="290"/>
        </w:trPr>
        <w:tc>
          <w:tcPr>
            <w:tcW w:w="1129" w:type="dxa"/>
            <w:vMerge/>
            <w:hideMark/>
          </w:tcPr>
          <w:p w14:paraId="0F3946AC" w14:textId="77777777" w:rsidR="00B11385" w:rsidRPr="00B11385" w:rsidRDefault="00B11385" w:rsidP="00E858EC">
            <w:pPr>
              <w:jc w:val="center"/>
              <w:rPr>
                <w:rFonts w:eastAsiaTheme="minorEastAsia"/>
                <w:sz w:val="18"/>
                <w:szCs w:val="18"/>
              </w:rPr>
            </w:pPr>
          </w:p>
        </w:tc>
        <w:tc>
          <w:tcPr>
            <w:tcW w:w="2977" w:type="dxa"/>
            <w:vMerge w:val="restart"/>
            <w:hideMark/>
          </w:tcPr>
          <w:p w14:paraId="2358DE85" w14:textId="77777777" w:rsidR="00B11385" w:rsidRPr="00B11385" w:rsidRDefault="00B11385" w:rsidP="00E858EC">
            <w:pPr>
              <w:rPr>
                <w:rFonts w:eastAsiaTheme="minorEastAsia"/>
                <w:sz w:val="18"/>
                <w:szCs w:val="18"/>
              </w:rPr>
            </w:pPr>
            <w:r w:rsidRPr="00B11385">
              <w:rPr>
                <w:rFonts w:eastAsiaTheme="minorEastAsia"/>
                <w:sz w:val="18"/>
                <w:szCs w:val="18"/>
              </w:rPr>
              <w:t>Codes for running act-level identification LLMs</w:t>
            </w:r>
          </w:p>
        </w:tc>
        <w:tc>
          <w:tcPr>
            <w:tcW w:w="4394" w:type="dxa"/>
            <w:noWrap/>
            <w:hideMark/>
          </w:tcPr>
          <w:p w14:paraId="235D6A56" w14:textId="77777777" w:rsidR="00B11385" w:rsidRPr="00B11385" w:rsidRDefault="00B11385" w:rsidP="00E858EC">
            <w:pPr>
              <w:rPr>
                <w:rFonts w:eastAsiaTheme="minorEastAsia"/>
                <w:sz w:val="18"/>
                <w:szCs w:val="18"/>
              </w:rPr>
            </w:pPr>
            <w:r w:rsidRPr="00B11385">
              <w:rPr>
                <w:rFonts w:eastAsiaTheme="minorEastAsia"/>
                <w:sz w:val="18"/>
                <w:szCs w:val="18"/>
              </w:rPr>
              <w:t>Two-stage_act-level_Baichuan2-7B-Chat</w:t>
            </w:r>
          </w:p>
        </w:tc>
        <w:tc>
          <w:tcPr>
            <w:tcW w:w="4734" w:type="dxa"/>
            <w:noWrap/>
            <w:hideMark/>
          </w:tcPr>
          <w:p w14:paraId="51C52CCC" w14:textId="77777777" w:rsidR="00B11385" w:rsidRPr="00B11385" w:rsidRDefault="00B11385" w:rsidP="00E858EC">
            <w:pPr>
              <w:rPr>
                <w:rFonts w:eastAsiaTheme="minorEastAsia"/>
                <w:sz w:val="18"/>
                <w:szCs w:val="18"/>
              </w:rPr>
            </w:pPr>
            <w:r w:rsidRPr="00B11385">
              <w:rPr>
                <w:rFonts w:eastAsiaTheme="minorEastAsia"/>
                <w:sz w:val="18"/>
                <w:szCs w:val="18"/>
              </w:rPr>
              <w:t>Section 4.1, Figure S1</w:t>
            </w:r>
          </w:p>
        </w:tc>
      </w:tr>
      <w:tr w:rsidR="00B11385" w:rsidRPr="00B11385" w14:paraId="1D791B9C" w14:textId="77777777" w:rsidTr="001B49C7">
        <w:trPr>
          <w:trHeight w:val="290"/>
        </w:trPr>
        <w:tc>
          <w:tcPr>
            <w:tcW w:w="1129" w:type="dxa"/>
            <w:vMerge/>
            <w:hideMark/>
          </w:tcPr>
          <w:p w14:paraId="07D3A80B" w14:textId="77777777" w:rsidR="00B11385" w:rsidRPr="00B11385" w:rsidRDefault="00B11385" w:rsidP="00E858EC">
            <w:pPr>
              <w:jc w:val="center"/>
              <w:rPr>
                <w:rFonts w:eastAsiaTheme="minorEastAsia"/>
                <w:sz w:val="18"/>
                <w:szCs w:val="18"/>
              </w:rPr>
            </w:pPr>
          </w:p>
        </w:tc>
        <w:tc>
          <w:tcPr>
            <w:tcW w:w="2977" w:type="dxa"/>
            <w:vMerge/>
            <w:hideMark/>
          </w:tcPr>
          <w:p w14:paraId="5DE26D89" w14:textId="77777777" w:rsidR="00B11385" w:rsidRPr="00B11385" w:rsidRDefault="00B11385" w:rsidP="00E858EC">
            <w:pPr>
              <w:rPr>
                <w:rFonts w:eastAsiaTheme="minorEastAsia"/>
                <w:sz w:val="18"/>
                <w:szCs w:val="18"/>
              </w:rPr>
            </w:pPr>
          </w:p>
        </w:tc>
        <w:tc>
          <w:tcPr>
            <w:tcW w:w="4394" w:type="dxa"/>
            <w:noWrap/>
            <w:hideMark/>
          </w:tcPr>
          <w:p w14:paraId="5290FBCE" w14:textId="77777777" w:rsidR="00B11385" w:rsidRPr="00B11385" w:rsidRDefault="00B11385" w:rsidP="00E858EC">
            <w:pPr>
              <w:rPr>
                <w:rFonts w:eastAsiaTheme="minorEastAsia"/>
                <w:sz w:val="18"/>
                <w:szCs w:val="18"/>
              </w:rPr>
            </w:pPr>
            <w:r w:rsidRPr="00B11385">
              <w:rPr>
                <w:rFonts w:eastAsiaTheme="minorEastAsia"/>
                <w:sz w:val="18"/>
                <w:szCs w:val="18"/>
              </w:rPr>
              <w:t>Two-stage_act-level_Baichuan2-13B-Chat</w:t>
            </w:r>
          </w:p>
        </w:tc>
        <w:tc>
          <w:tcPr>
            <w:tcW w:w="4734" w:type="dxa"/>
            <w:noWrap/>
            <w:hideMark/>
          </w:tcPr>
          <w:p w14:paraId="1F190247" w14:textId="77777777" w:rsidR="00B11385" w:rsidRPr="00B11385" w:rsidRDefault="00B11385" w:rsidP="00E858EC">
            <w:pPr>
              <w:rPr>
                <w:rFonts w:eastAsiaTheme="minorEastAsia"/>
                <w:sz w:val="18"/>
                <w:szCs w:val="18"/>
              </w:rPr>
            </w:pPr>
            <w:r w:rsidRPr="00B11385">
              <w:rPr>
                <w:rFonts w:eastAsiaTheme="minorEastAsia"/>
                <w:sz w:val="18"/>
                <w:szCs w:val="18"/>
              </w:rPr>
              <w:t>Section 4.1, Figure S2</w:t>
            </w:r>
          </w:p>
        </w:tc>
      </w:tr>
      <w:tr w:rsidR="00B11385" w:rsidRPr="00B11385" w14:paraId="5825AEF9" w14:textId="77777777" w:rsidTr="001B49C7">
        <w:trPr>
          <w:trHeight w:val="290"/>
        </w:trPr>
        <w:tc>
          <w:tcPr>
            <w:tcW w:w="1129" w:type="dxa"/>
            <w:vMerge/>
            <w:hideMark/>
          </w:tcPr>
          <w:p w14:paraId="4A2503E4" w14:textId="77777777" w:rsidR="00B11385" w:rsidRPr="00B11385" w:rsidRDefault="00B11385" w:rsidP="00E858EC">
            <w:pPr>
              <w:jc w:val="center"/>
              <w:rPr>
                <w:rFonts w:eastAsiaTheme="minorEastAsia"/>
                <w:sz w:val="18"/>
                <w:szCs w:val="18"/>
              </w:rPr>
            </w:pPr>
          </w:p>
        </w:tc>
        <w:tc>
          <w:tcPr>
            <w:tcW w:w="2977" w:type="dxa"/>
            <w:vMerge/>
            <w:hideMark/>
          </w:tcPr>
          <w:p w14:paraId="091321F7" w14:textId="77777777" w:rsidR="00B11385" w:rsidRPr="00B11385" w:rsidRDefault="00B11385" w:rsidP="00E858EC">
            <w:pPr>
              <w:rPr>
                <w:rFonts w:eastAsiaTheme="minorEastAsia"/>
                <w:sz w:val="18"/>
                <w:szCs w:val="18"/>
              </w:rPr>
            </w:pPr>
          </w:p>
        </w:tc>
        <w:tc>
          <w:tcPr>
            <w:tcW w:w="4394" w:type="dxa"/>
            <w:noWrap/>
            <w:hideMark/>
          </w:tcPr>
          <w:p w14:paraId="3E0AB5EE" w14:textId="77777777" w:rsidR="00B11385" w:rsidRPr="00B11385" w:rsidRDefault="00B11385" w:rsidP="00E858EC">
            <w:pPr>
              <w:rPr>
                <w:rFonts w:eastAsiaTheme="minorEastAsia"/>
                <w:sz w:val="18"/>
                <w:szCs w:val="18"/>
              </w:rPr>
            </w:pPr>
            <w:r w:rsidRPr="00B11385">
              <w:rPr>
                <w:rFonts w:eastAsiaTheme="minorEastAsia"/>
                <w:sz w:val="18"/>
                <w:szCs w:val="18"/>
              </w:rPr>
              <w:t>Two-stage_act-level_ChatGLM3-6B</w:t>
            </w:r>
          </w:p>
        </w:tc>
        <w:tc>
          <w:tcPr>
            <w:tcW w:w="4734" w:type="dxa"/>
            <w:noWrap/>
            <w:hideMark/>
          </w:tcPr>
          <w:p w14:paraId="3BF243F4" w14:textId="77777777" w:rsidR="00B11385" w:rsidRPr="00B11385" w:rsidRDefault="00B11385" w:rsidP="00E858EC">
            <w:pPr>
              <w:rPr>
                <w:rFonts w:eastAsiaTheme="minorEastAsia"/>
                <w:sz w:val="18"/>
                <w:szCs w:val="18"/>
              </w:rPr>
            </w:pPr>
            <w:r w:rsidRPr="00B11385">
              <w:rPr>
                <w:rFonts w:eastAsiaTheme="minorEastAsia"/>
                <w:sz w:val="18"/>
                <w:szCs w:val="18"/>
              </w:rPr>
              <w:t>Section 4.1, Figure S3</w:t>
            </w:r>
          </w:p>
        </w:tc>
      </w:tr>
      <w:tr w:rsidR="00B11385" w:rsidRPr="00B11385" w14:paraId="1455D9FD" w14:textId="77777777" w:rsidTr="001B49C7">
        <w:trPr>
          <w:trHeight w:val="290"/>
        </w:trPr>
        <w:tc>
          <w:tcPr>
            <w:tcW w:w="1129" w:type="dxa"/>
            <w:vMerge/>
            <w:hideMark/>
          </w:tcPr>
          <w:p w14:paraId="38B65D4D" w14:textId="77777777" w:rsidR="00B11385" w:rsidRPr="00B11385" w:rsidRDefault="00B11385" w:rsidP="00E858EC">
            <w:pPr>
              <w:jc w:val="center"/>
              <w:rPr>
                <w:rFonts w:eastAsiaTheme="minorEastAsia"/>
                <w:sz w:val="18"/>
                <w:szCs w:val="18"/>
              </w:rPr>
            </w:pPr>
          </w:p>
        </w:tc>
        <w:tc>
          <w:tcPr>
            <w:tcW w:w="2977" w:type="dxa"/>
            <w:vMerge/>
            <w:hideMark/>
          </w:tcPr>
          <w:p w14:paraId="47261A74" w14:textId="77777777" w:rsidR="00B11385" w:rsidRPr="00B11385" w:rsidRDefault="00B11385" w:rsidP="00E858EC">
            <w:pPr>
              <w:rPr>
                <w:rFonts w:eastAsiaTheme="minorEastAsia"/>
                <w:sz w:val="18"/>
                <w:szCs w:val="18"/>
              </w:rPr>
            </w:pPr>
          </w:p>
        </w:tc>
        <w:tc>
          <w:tcPr>
            <w:tcW w:w="4394" w:type="dxa"/>
            <w:noWrap/>
            <w:hideMark/>
          </w:tcPr>
          <w:p w14:paraId="1BD1B8EC" w14:textId="77777777" w:rsidR="00B11385" w:rsidRPr="00B11385" w:rsidRDefault="00B11385" w:rsidP="00E858EC">
            <w:pPr>
              <w:rPr>
                <w:rFonts w:eastAsiaTheme="minorEastAsia"/>
                <w:sz w:val="18"/>
                <w:szCs w:val="18"/>
              </w:rPr>
            </w:pPr>
            <w:r w:rsidRPr="00B11385">
              <w:rPr>
                <w:rFonts w:eastAsiaTheme="minorEastAsia"/>
                <w:sz w:val="18"/>
                <w:szCs w:val="18"/>
              </w:rPr>
              <w:t>Two-stage_act-level_Chinese-LLaMA2-7B</w:t>
            </w:r>
          </w:p>
        </w:tc>
        <w:tc>
          <w:tcPr>
            <w:tcW w:w="4734" w:type="dxa"/>
            <w:noWrap/>
            <w:hideMark/>
          </w:tcPr>
          <w:p w14:paraId="57AFF4F9" w14:textId="77777777" w:rsidR="00B11385" w:rsidRPr="00B11385" w:rsidRDefault="00B11385" w:rsidP="00E858EC">
            <w:pPr>
              <w:rPr>
                <w:rFonts w:eastAsiaTheme="minorEastAsia"/>
                <w:sz w:val="18"/>
                <w:szCs w:val="18"/>
              </w:rPr>
            </w:pPr>
            <w:r w:rsidRPr="00B11385">
              <w:rPr>
                <w:rFonts w:eastAsiaTheme="minorEastAsia"/>
                <w:sz w:val="18"/>
                <w:szCs w:val="18"/>
              </w:rPr>
              <w:t>Section 4.1, Figure S4</w:t>
            </w:r>
          </w:p>
        </w:tc>
      </w:tr>
      <w:tr w:rsidR="00B11385" w:rsidRPr="00B11385" w14:paraId="564486C5" w14:textId="77777777" w:rsidTr="001B49C7">
        <w:trPr>
          <w:trHeight w:val="290"/>
        </w:trPr>
        <w:tc>
          <w:tcPr>
            <w:tcW w:w="1129" w:type="dxa"/>
            <w:vMerge/>
            <w:hideMark/>
          </w:tcPr>
          <w:p w14:paraId="3C98771B" w14:textId="77777777" w:rsidR="00B11385" w:rsidRPr="00B11385" w:rsidRDefault="00B11385" w:rsidP="00E858EC">
            <w:pPr>
              <w:jc w:val="center"/>
              <w:rPr>
                <w:rFonts w:eastAsiaTheme="minorEastAsia"/>
                <w:sz w:val="18"/>
                <w:szCs w:val="18"/>
              </w:rPr>
            </w:pPr>
          </w:p>
        </w:tc>
        <w:tc>
          <w:tcPr>
            <w:tcW w:w="2977" w:type="dxa"/>
            <w:vMerge/>
            <w:hideMark/>
          </w:tcPr>
          <w:p w14:paraId="401E297D" w14:textId="77777777" w:rsidR="00B11385" w:rsidRPr="00B11385" w:rsidRDefault="00B11385" w:rsidP="00E858EC">
            <w:pPr>
              <w:rPr>
                <w:rFonts w:eastAsiaTheme="minorEastAsia"/>
                <w:sz w:val="18"/>
                <w:szCs w:val="18"/>
              </w:rPr>
            </w:pPr>
          </w:p>
        </w:tc>
        <w:tc>
          <w:tcPr>
            <w:tcW w:w="4394" w:type="dxa"/>
            <w:noWrap/>
            <w:hideMark/>
          </w:tcPr>
          <w:p w14:paraId="602A82B7" w14:textId="77777777" w:rsidR="00B11385" w:rsidRPr="00B11385" w:rsidRDefault="00B11385" w:rsidP="00E858EC">
            <w:pPr>
              <w:rPr>
                <w:rFonts w:eastAsiaTheme="minorEastAsia"/>
                <w:sz w:val="18"/>
                <w:szCs w:val="18"/>
              </w:rPr>
            </w:pPr>
            <w:r w:rsidRPr="00B11385">
              <w:rPr>
                <w:rFonts w:eastAsiaTheme="minorEastAsia"/>
                <w:sz w:val="18"/>
                <w:szCs w:val="18"/>
              </w:rPr>
              <w:t>Two-stage_act-level_Deepspeek-LLM-7B-Chat</w:t>
            </w:r>
          </w:p>
        </w:tc>
        <w:tc>
          <w:tcPr>
            <w:tcW w:w="4734" w:type="dxa"/>
            <w:noWrap/>
            <w:hideMark/>
          </w:tcPr>
          <w:p w14:paraId="59E58C4F" w14:textId="77777777" w:rsidR="00B11385" w:rsidRPr="00B11385" w:rsidRDefault="00B11385" w:rsidP="00E858EC">
            <w:pPr>
              <w:rPr>
                <w:rFonts w:eastAsiaTheme="minorEastAsia"/>
                <w:sz w:val="18"/>
                <w:szCs w:val="18"/>
              </w:rPr>
            </w:pPr>
            <w:r w:rsidRPr="00B11385">
              <w:rPr>
                <w:rFonts w:eastAsiaTheme="minorEastAsia"/>
                <w:sz w:val="18"/>
                <w:szCs w:val="18"/>
              </w:rPr>
              <w:t>Section 4.1, Figure S5</w:t>
            </w:r>
          </w:p>
        </w:tc>
      </w:tr>
      <w:tr w:rsidR="00B11385" w:rsidRPr="00B11385" w14:paraId="5B1148F7" w14:textId="77777777" w:rsidTr="001B49C7">
        <w:trPr>
          <w:trHeight w:val="290"/>
        </w:trPr>
        <w:tc>
          <w:tcPr>
            <w:tcW w:w="1129" w:type="dxa"/>
            <w:vMerge/>
            <w:hideMark/>
          </w:tcPr>
          <w:p w14:paraId="1DF305C4" w14:textId="77777777" w:rsidR="00B11385" w:rsidRPr="00B11385" w:rsidRDefault="00B11385" w:rsidP="00E858EC">
            <w:pPr>
              <w:jc w:val="center"/>
              <w:rPr>
                <w:rFonts w:eastAsiaTheme="minorEastAsia"/>
                <w:sz w:val="18"/>
                <w:szCs w:val="18"/>
              </w:rPr>
            </w:pPr>
          </w:p>
        </w:tc>
        <w:tc>
          <w:tcPr>
            <w:tcW w:w="2977" w:type="dxa"/>
            <w:vMerge/>
            <w:hideMark/>
          </w:tcPr>
          <w:p w14:paraId="0F30EDA6" w14:textId="77777777" w:rsidR="00B11385" w:rsidRPr="00B11385" w:rsidRDefault="00B11385" w:rsidP="00E858EC">
            <w:pPr>
              <w:rPr>
                <w:rFonts w:eastAsiaTheme="minorEastAsia"/>
                <w:sz w:val="18"/>
                <w:szCs w:val="18"/>
              </w:rPr>
            </w:pPr>
          </w:p>
        </w:tc>
        <w:tc>
          <w:tcPr>
            <w:tcW w:w="4394" w:type="dxa"/>
            <w:noWrap/>
            <w:hideMark/>
          </w:tcPr>
          <w:p w14:paraId="6319AAAE" w14:textId="77777777" w:rsidR="00B11385" w:rsidRPr="00B11385" w:rsidRDefault="00B11385" w:rsidP="00E858EC">
            <w:pPr>
              <w:rPr>
                <w:rFonts w:eastAsiaTheme="minorEastAsia"/>
                <w:sz w:val="18"/>
                <w:szCs w:val="18"/>
              </w:rPr>
            </w:pPr>
            <w:r w:rsidRPr="00B11385">
              <w:rPr>
                <w:rFonts w:eastAsiaTheme="minorEastAsia"/>
                <w:sz w:val="18"/>
                <w:szCs w:val="18"/>
              </w:rPr>
              <w:t>Two-stage_act-level_Qwen1.5-1.8B-Chat</w:t>
            </w:r>
          </w:p>
        </w:tc>
        <w:tc>
          <w:tcPr>
            <w:tcW w:w="4734" w:type="dxa"/>
            <w:noWrap/>
            <w:hideMark/>
          </w:tcPr>
          <w:p w14:paraId="6AB5C9F2" w14:textId="77777777" w:rsidR="00B11385" w:rsidRPr="00B11385" w:rsidRDefault="00B11385" w:rsidP="00E858EC">
            <w:pPr>
              <w:rPr>
                <w:rFonts w:eastAsiaTheme="minorEastAsia"/>
                <w:sz w:val="18"/>
                <w:szCs w:val="18"/>
              </w:rPr>
            </w:pPr>
            <w:r w:rsidRPr="00B11385">
              <w:rPr>
                <w:rFonts w:eastAsiaTheme="minorEastAsia"/>
                <w:sz w:val="18"/>
                <w:szCs w:val="18"/>
              </w:rPr>
              <w:t>Section 4.1, Figure S6</w:t>
            </w:r>
          </w:p>
        </w:tc>
      </w:tr>
      <w:tr w:rsidR="00B11385" w:rsidRPr="00B11385" w14:paraId="1DA627F8" w14:textId="77777777" w:rsidTr="001B49C7">
        <w:trPr>
          <w:trHeight w:val="290"/>
        </w:trPr>
        <w:tc>
          <w:tcPr>
            <w:tcW w:w="1129" w:type="dxa"/>
            <w:vMerge/>
            <w:hideMark/>
          </w:tcPr>
          <w:p w14:paraId="412915D4" w14:textId="77777777" w:rsidR="00B11385" w:rsidRPr="00B11385" w:rsidRDefault="00B11385" w:rsidP="00E858EC">
            <w:pPr>
              <w:jc w:val="center"/>
              <w:rPr>
                <w:rFonts w:eastAsiaTheme="minorEastAsia"/>
                <w:sz w:val="18"/>
                <w:szCs w:val="18"/>
              </w:rPr>
            </w:pPr>
          </w:p>
        </w:tc>
        <w:tc>
          <w:tcPr>
            <w:tcW w:w="2977" w:type="dxa"/>
            <w:vMerge/>
            <w:hideMark/>
          </w:tcPr>
          <w:p w14:paraId="603747A5" w14:textId="77777777" w:rsidR="00B11385" w:rsidRPr="00B11385" w:rsidRDefault="00B11385" w:rsidP="00E858EC">
            <w:pPr>
              <w:rPr>
                <w:rFonts w:eastAsiaTheme="minorEastAsia"/>
                <w:sz w:val="18"/>
                <w:szCs w:val="18"/>
              </w:rPr>
            </w:pPr>
          </w:p>
        </w:tc>
        <w:tc>
          <w:tcPr>
            <w:tcW w:w="4394" w:type="dxa"/>
            <w:noWrap/>
            <w:hideMark/>
          </w:tcPr>
          <w:p w14:paraId="43C478C8" w14:textId="77777777" w:rsidR="00B11385" w:rsidRPr="00B11385" w:rsidRDefault="00B11385" w:rsidP="00E858EC">
            <w:pPr>
              <w:rPr>
                <w:rFonts w:eastAsiaTheme="minorEastAsia"/>
                <w:sz w:val="18"/>
                <w:szCs w:val="18"/>
              </w:rPr>
            </w:pPr>
            <w:r w:rsidRPr="00B11385">
              <w:rPr>
                <w:rFonts w:eastAsiaTheme="minorEastAsia"/>
                <w:sz w:val="18"/>
                <w:szCs w:val="18"/>
              </w:rPr>
              <w:t>Two-stage_act-level_Qwen1.5-7B-Chat</w:t>
            </w:r>
          </w:p>
        </w:tc>
        <w:tc>
          <w:tcPr>
            <w:tcW w:w="4734" w:type="dxa"/>
            <w:noWrap/>
            <w:hideMark/>
          </w:tcPr>
          <w:p w14:paraId="635A6373" w14:textId="77777777" w:rsidR="00B11385" w:rsidRPr="00B11385" w:rsidRDefault="00B11385" w:rsidP="00E858EC">
            <w:pPr>
              <w:rPr>
                <w:rFonts w:eastAsiaTheme="minorEastAsia"/>
                <w:sz w:val="18"/>
                <w:szCs w:val="18"/>
              </w:rPr>
            </w:pPr>
            <w:r w:rsidRPr="00B11385">
              <w:rPr>
                <w:rFonts w:eastAsiaTheme="minorEastAsia"/>
                <w:sz w:val="18"/>
                <w:szCs w:val="18"/>
              </w:rPr>
              <w:t>Section 4.1, Figure S7</w:t>
            </w:r>
          </w:p>
        </w:tc>
      </w:tr>
      <w:tr w:rsidR="00B11385" w:rsidRPr="00B11385" w14:paraId="2C8DF000" w14:textId="77777777" w:rsidTr="001B49C7">
        <w:trPr>
          <w:trHeight w:val="290"/>
        </w:trPr>
        <w:tc>
          <w:tcPr>
            <w:tcW w:w="1129" w:type="dxa"/>
            <w:vMerge/>
            <w:hideMark/>
          </w:tcPr>
          <w:p w14:paraId="0A580BDF" w14:textId="77777777" w:rsidR="00B11385" w:rsidRPr="00B11385" w:rsidRDefault="00B11385" w:rsidP="00E858EC">
            <w:pPr>
              <w:jc w:val="center"/>
              <w:rPr>
                <w:rFonts w:eastAsiaTheme="minorEastAsia"/>
                <w:sz w:val="18"/>
                <w:szCs w:val="18"/>
              </w:rPr>
            </w:pPr>
          </w:p>
        </w:tc>
        <w:tc>
          <w:tcPr>
            <w:tcW w:w="2977" w:type="dxa"/>
            <w:vMerge/>
            <w:hideMark/>
          </w:tcPr>
          <w:p w14:paraId="6ECC1505" w14:textId="77777777" w:rsidR="00B11385" w:rsidRPr="00B11385" w:rsidRDefault="00B11385" w:rsidP="00E858EC">
            <w:pPr>
              <w:rPr>
                <w:rFonts w:eastAsiaTheme="minorEastAsia"/>
                <w:sz w:val="18"/>
                <w:szCs w:val="18"/>
              </w:rPr>
            </w:pPr>
          </w:p>
        </w:tc>
        <w:tc>
          <w:tcPr>
            <w:tcW w:w="4394" w:type="dxa"/>
            <w:noWrap/>
            <w:hideMark/>
          </w:tcPr>
          <w:p w14:paraId="264F44B3" w14:textId="77777777" w:rsidR="00B11385" w:rsidRPr="00B11385" w:rsidRDefault="00B11385" w:rsidP="00E858EC">
            <w:pPr>
              <w:rPr>
                <w:rFonts w:eastAsiaTheme="minorEastAsia"/>
                <w:sz w:val="18"/>
                <w:szCs w:val="18"/>
              </w:rPr>
            </w:pPr>
            <w:r w:rsidRPr="00B11385">
              <w:rPr>
                <w:rFonts w:eastAsiaTheme="minorEastAsia"/>
                <w:sz w:val="18"/>
                <w:szCs w:val="18"/>
              </w:rPr>
              <w:t>Two-stage_act-level_Qwen1.5-14B-Chat</w:t>
            </w:r>
          </w:p>
        </w:tc>
        <w:tc>
          <w:tcPr>
            <w:tcW w:w="4734" w:type="dxa"/>
            <w:noWrap/>
            <w:hideMark/>
          </w:tcPr>
          <w:p w14:paraId="4A0B3F73" w14:textId="77777777" w:rsidR="00B11385" w:rsidRPr="00B11385" w:rsidRDefault="00B11385" w:rsidP="00E858EC">
            <w:pPr>
              <w:rPr>
                <w:rFonts w:eastAsiaTheme="minorEastAsia"/>
                <w:sz w:val="18"/>
                <w:szCs w:val="18"/>
              </w:rPr>
            </w:pPr>
            <w:r w:rsidRPr="00B11385">
              <w:rPr>
                <w:rFonts w:eastAsiaTheme="minorEastAsia"/>
                <w:sz w:val="18"/>
                <w:szCs w:val="18"/>
              </w:rPr>
              <w:t>Section 4.1, Figure S8</w:t>
            </w:r>
          </w:p>
        </w:tc>
      </w:tr>
      <w:tr w:rsidR="00B11385" w:rsidRPr="00B11385" w14:paraId="72D31909" w14:textId="77777777" w:rsidTr="001B49C7">
        <w:trPr>
          <w:trHeight w:val="290"/>
        </w:trPr>
        <w:tc>
          <w:tcPr>
            <w:tcW w:w="1129" w:type="dxa"/>
            <w:vMerge/>
            <w:hideMark/>
          </w:tcPr>
          <w:p w14:paraId="5C3D05F1" w14:textId="77777777" w:rsidR="00B11385" w:rsidRPr="00B11385" w:rsidRDefault="00B11385" w:rsidP="00E858EC">
            <w:pPr>
              <w:jc w:val="center"/>
              <w:rPr>
                <w:rFonts w:eastAsiaTheme="minorEastAsia"/>
                <w:sz w:val="18"/>
                <w:szCs w:val="18"/>
              </w:rPr>
            </w:pPr>
          </w:p>
        </w:tc>
        <w:tc>
          <w:tcPr>
            <w:tcW w:w="2977" w:type="dxa"/>
            <w:vMerge w:val="restart"/>
            <w:hideMark/>
          </w:tcPr>
          <w:p w14:paraId="2C19D581" w14:textId="77777777" w:rsidR="00B11385" w:rsidRPr="00B11385" w:rsidRDefault="00B11385" w:rsidP="00E858EC">
            <w:pPr>
              <w:rPr>
                <w:rFonts w:eastAsiaTheme="minorEastAsia"/>
                <w:sz w:val="18"/>
                <w:szCs w:val="18"/>
              </w:rPr>
            </w:pPr>
            <w:r w:rsidRPr="00B11385">
              <w:rPr>
                <w:rFonts w:eastAsiaTheme="minorEastAsia"/>
                <w:sz w:val="18"/>
                <w:szCs w:val="18"/>
              </w:rPr>
              <w:t>Codes for running one-stage LLMs</w:t>
            </w:r>
          </w:p>
        </w:tc>
        <w:tc>
          <w:tcPr>
            <w:tcW w:w="4394" w:type="dxa"/>
            <w:noWrap/>
            <w:hideMark/>
          </w:tcPr>
          <w:p w14:paraId="76207F5D" w14:textId="77777777" w:rsidR="00B11385" w:rsidRPr="00B11385" w:rsidRDefault="00B11385" w:rsidP="00E858EC">
            <w:pPr>
              <w:rPr>
                <w:rFonts w:eastAsiaTheme="minorEastAsia"/>
                <w:sz w:val="18"/>
                <w:szCs w:val="18"/>
              </w:rPr>
            </w:pPr>
            <w:r w:rsidRPr="00B11385">
              <w:rPr>
                <w:rFonts w:eastAsiaTheme="minorEastAsia"/>
                <w:sz w:val="18"/>
                <w:szCs w:val="18"/>
              </w:rPr>
              <w:t>One-stage_Baichuan2-7B-Chat</w:t>
            </w:r>
          </w:p>
        </w:tc>
        <w:tc>
          <w:tcPr>
            <w:tcW w:w="4734" w:type="dxa"/>
            <w:noWrap/>
            <w:hideMark/>
          </w:tcPr>
          <w:p w14:paraId="57C31A41" w14:textId="77777777" w:rsidR="00B11385" w:rsidRPr="00B11385" w:rsidRDefault="00B11385" w:rsidP="00E858EC">
            <w:pPr>
              <w:rPr>
                <w:rFonts w:eastAsiaTheme="minorEastAsia"/>
                <w:sz w:val="18"/>
                <w:szCs w:val="18"/>
              </w:rPr>
            </w:pPr>
            <w:r w:rsidRPr="00B11385">
              <w:rPr>
                <w:rFonts w:eastAsiaTheme="minorEastAsia"/>
                <w:sz w:val="18"/>
                <w:szCs w:val="18"/>
              </w:rPr>
              <w:t>Section 3.3, Section 4.1(Fig.5 and Fig.6), Section 4.2</w:t>
            </w:r>
          </w:p>
        </w:tc>
      </w:tr>
      <w:tr w:rsidR="00B11385" w:rsidRPr="00B11385" w14:paraId="6033E257" w14:textId="77777777" w:rsidTr="001B49C7">
        <w:trPr>
          <w:trHeight w:val="290"/>
        </w:trPr>
        <w:tc>
          <w:tcPr>
            <w:tcW w:w="1129" w:type="dxa"/>
            <w:vMerge/>
            <w:hideMark/>
          </w:tcPr>
          <w:p w14:paraId="27745DEA" w14:textId="77777777" w:rsidR="00B11385" w:rsidRPr="00B11385" w:rsidRDefault="00B11385" w:rsidP="00E858EC">
            <w:pPr>
              <w:jc w:val="center"/>
              <w:rPr>
                <w:rFonts w:eastAsiaTheme="minorEastAsia"/>
                <w:sz w:val="18"/>
                <w:szCs w:val="18"/>
              </w:rPr>
            </w:pPr>
          </w:p>
        </w:tc>
        <w:tc>
          <w:tcPr>
            <w:tcW w:w="2977" w:type="dxa"/>
            <w:vMerge/>
            <w:hideMark/>
          </w:tcPr>
          <w:p w14:paraId="3643A65C" w14:textId="77777777" w:rsidR="00B11385" w:rsidRPr="00B11385" w:rsidRDefault="00B11385" w:rsidP="00E858EC">
            <w:pPr>
              <w:rPr>
                <w:rFonts w:eastAsiaTheme="minorEastAsia"/>
                <w:sz w:val="18"/>
                <w:szCs w:val="18"/>
              </w:rPr>
            </w:pPr>
          </w:p>
        </w:tc>
        <w:tc>
          <w:tcPr>
            <w:tcW w:w="4394" w:type="dxa"/>
            <w:noWrap/>
            <w:hideMark/>
          </w:tcPr>
          <w:p w14:paraId="5C51F4C8" w14:textId="77777777" w:rsidR="00B11385" w:rsidRPr="00B11385" w:rsidRDefault="00B11385" w:rsidP="00E858EC">
            <w:pPr>
              <w:rPr>
                <w:rFonts w:eastAsiaTheme="minorEastAsia"/>
                <w:sz w:val="18"/>
                <w:szCs w:val="18"/>
              </w:rPr>
            </w:pPr>
            <w:r w:rsidRPr="00B11385">
              <w:rPr>
                <w:rFonts w:eastAsiaTheme="minorEastAsia"/>
                <w:sz w:val="18"/>
                <w:szCs w:val="18"/>
              </w:rPr>
              <w:t>One-stage_Baichuan2-13B-Chat</w:t>
            </w:r>
          </w:p>
        </w:tc>
        <w:tc>
          <w:tcPr>
            <w:tcW w:w="4734" w:type="dxa"/>
            <w:noWrap/>
            <w:hideMark/>
          </w:tcPr>
          <w:p w14:paraId="4F2882EF" w14:textId="77777777" w:rsidR="00B11385" w:rsidRPr="00B11385" w:rsidRDefault="00B11385" w:rsidP="00E858EC">
            <w:pPr>
              <w:rPr>
                <w:rFonts w:eastAsiaTheme="minorEastAsia"/>
                <w:sz w:val="18"/>
                <w:szCs w:val="18"/>
              </w:rPr>
            </w:pPr>
            <w:r w:rsidRPr="00B11385">
              <w:rPr>
                <w:rFonts w:eastAsiaTheme="minorEastAsia"/>
                <w:sz w:val="18"/>
                <w:szCs w:val="18"/>
              </w:rPr>
              <w:t>Section 3.3, Section 4.1(Fig.5 and Fig.6), Section 4.2</w:t>
            </w:r>
          </w:p>
        </w:tc>
      </w:tr>
      <w:tr w:rsidR="00B11385" w:rsidRPr="00B11385" w14:paraId="5A7D6449" w14:textId="77777777" w:rsidTr="001B49C7">
        <w:trPr>
          <w:trHeight w:val="290"/>
        </w:trPr>
        <w:tc>
          <w:tcPr>
            <w:tcW w:w="1129" w:type="dxa"/>
            <w:vMerge/>
            <w:hideMark/>
          </w:tcPr>
          <w:p w14:paraId="417F0370" w14:textId="77777777" w:rsidR="00B11385" w:rsidRPr="00B11385" w:rsidRDefault="00B11385" w:rsidP="00E858EC">
            <w:pPr>
              <w:jc w:val="center"/>
              <w:rPr>
                <w:rFonts w:eastAsiaTheme="minorEastAsia"/>
                <w:sz w:val="18"/>
                <w:szCs w:val="18"/>
              </w:rPr>
            </w:pPr>
          </w:p>
        </w:tc>
        <w:tc>
          <w:tcPr>
            <w:tcW w:w="2977" w:type="dxa"/>
            <w:vMerge/>
            <w:hideMark/>
          </w:tcPr>
          <w:p w14:paraId="40B3C5BD" w14:textId="77777777" w:rsidR="00B11385" w:rsidRPr="00B11385" w:rsidRDefault="00B11385" w:rsidP="00E858EC">
            <w:pPr>
              <w:rPr>
                <w:rFonts w:eastAsiaTheme="minorEastAsia"/>
                <w:sz w:val="18"/>
                <w:szCs w:val="18"/>
              </w:rPr>
            </w:pPr>
          </w:p>
        </w:tc>
        <w:tc>
          <w:tcPr>
            <w:tcW w:w="4394" w:type="dxa"/>
            <w:noWrap/>
            <w:hideMark/>
          </w:tcPr>
          <w:p w14:paraId="4BB5CCA2" w14:textId="77777777" w:rsidR="00B11385" w:rsidRPr="00B11385" w:rsidRDefault="00B11385" w:rsidP="00E858EC">
            <w:pPr>
              <w:rPr>
                <w:rFonts w:eastAsiaTheme="minorEastAsia"/>
                <w:sz w:val="18"/>
                <w:szCs w:val="18"/>
              </w:rPr>
            </w:pPr>
            <w:r w:rsidRPr="00B11385">
              <w:rPr>
                <w:rFonts w:eastAsiaTheme="minorEastAsia"/>
                <w:sz w:val="18"/>
                <w:szCs w:val="18"/>
              </w:rPr>
              <w:t>One-stage_ChatGLM3-6B</w:t>
            </w:r>
          </w:p>
        </w:tc>
        <w:tc>
          <w:tcPr>
            <w:tcW w:w="4734" w:type="dxa"/>
            <w:noWrap/>
            <w:hideMark/>
          </w:tcPr>
          <w:p w14:paraId="18784F0D" w14:textId="77777777" w:rsidR="00B11385" w:rsidRPr="00B11385" w:rsidRDefault="00B11385" w:rsidP="00E858EC">
            <w:pPr>
              <w:rPr>
                <w:rFonts w:eastAsiaTheme="minorEastAsia"/>
                <w:sz w:val="18"/>
                <w:szCs w:val="18"/>
              </w:rPr>
            </w:pPr>
            <w:r w:rsidRPr="00B11385">
              <w:rPr>
                <w:rFonts w:eastAsiaTheme="minorEastAsia"/>
                <w:sz w:val="18"/>
                <w:szCs w:val="18"/>
              </w:rPr>
              <w:t>Section 3.3, Section 4.1(Fig.5 and Fig.6), Section 4.2</w:t>
            </w:r>
          </w:p>
        </w:tc>
      </w:tr>
      <w:tr w:rsidR="00B11385" w:rsidRPr="00B11385" w14:paraId="1FB1AB60" w14:textId="77777777" w:rsidTr="001B49C7">
        <w:trPr>
          <w:trHeight w:val="290"/>
        </w:trPr>
        <w:tc>
          <w:tcPr>
            <w:tcW w:w="1129" w:type="dxa"/>
            <w:vMerge/>
            <w:hideMark/>
          </w:tcPr>
          <w:p w14:paraId="177D3810" w14:textId="77777777" w:rsidR="00B11385" w:rsidRPr="00B11385" w:rsidRDefault="00B11385" w:rsidP="00E858EC">
            <w:pPr>
              <w:jc w:val="center"/>
              <w:rPr>
                <w:rFonts w:eastAsiaTheme="minorEastAsia"/>
                <w:sz w:val="18"/>
                <w:szCs w:val="18"/>
              </w:rPr>
            </w:pPr>
          </w:p>
        </w:tc>
        <w:tc>
          <w:tcPr>
            <w:tcW w:w="2977" w:type="dxa"/>
            <w:vMerge/>
            <w:hideMark/>
          </w:tcPr>
          <w:p w14:paraId="39DC74BC" w14:textId="77777777" w:rsidR="00B11385" w:rsidRPr="00B11385" w:rsidRDefault="00B11385" w:rsidP="00E858EC">
            <w:pPr>
              <w:rPr>
                <w:rFonts w:eastAsiaTheme="minorEastAsia"/>
                <w:sz w:val="18"/>
                <w:szCs w:val="18"/>
              </w:rPr>
            </w:pPr>
          </w:p>
        </w:tc>
        <w:tc>
          <w:tcPr>
            <w:tcW w:w="4394" w:type="dxa"/>
            <w:noWrap/>
            <w:hideMark/>
          </w:tcPr>
          <w:p w14:paraId="59772F9B" w14:textId="77777777" w:rsidR="00B11385" w:rsidRPr="00B11385" w:rsidRDefault="00B11385" w:rsidP="00E858EC">
            <w:pPr>
              <w:rPr>
                <w:rFonts w:eastAsiaTheme="minorEastAsia"/>
                <w:sz w:val="18"/>
                <w:szCs w:val="18"/>
              </w:rPr>
            </w:pPr>
            <w:r w:rsidRPr="00B11385">
              <w:rPr>
                <w:rFonts w:eastAsiaTheme="minorEastAsia"/>
                <w:sz w:val="18"/>
                <w:szCs w:val="18"/>
              </w:rPr>
              <w:t>One-stage_Chinese-LLaMA-7B</w:t>
            </w:r>
          </w:p>
        </w:tc>
        <w:tc>
          <w:tcPr>
            <w:tcW w:w="4734" w:type="dxa"/>
            <w:noWrap/>
            <w:hideMark/>
          </w:tcPr>
          <w:p w14:paraId="4C6A28F2" w14:textId="77777777" w:rsidR="00B11385" w:rsidRPr="00B11385" w:rsidRDefault="00B11385" w:rsidP="00E858EC">
            <w:pPr>
              <w:rPr>
                <w:rFonts w:eastAsiaTheme="minorEastAsia"/>
                <w:sz w:val="18"/>
                <w:szCs w:val="18"/>
              </w:rPr>
            </w:pPr>
            <w:r w:rsidRPr="00B11385">
              <w:rPr>
                <w:rFonts w:eastAsiaTheme="minorEastAsia"/>
                <w:sz w:val="18"/>
                <w:szCs w:val="18"/>
              </w:rPr>
              <w:t>Section 3.3, Section 4.1(Fig.5 and Fig.6), Section 4.2</w:t>
            </w:r>
          </w:p>
        </w:tc>
      </w:tr>
      <w:tr w:rsidR="00B11385" w:rsidRPr="00B11385" w14:paraId="0AAFBEAB" w14:textId="77777777" w:rsidTr="001B49C7">
        <w:trPr>
          <w:trHeight w:val="290"/>
        </w:trPr>
        <w:tc>
          <w:tcPr>
            <w:tcW w:w="1129" w:type="dxa"/>
            <w:vMerge/>
            <w:hideMark/>
          </w:tcPr>
          <w:p w14:paraId="7E084515" w14:textId="77777777" w:rsidR="00B11385" w:rsidRPr="00B11385" w:rsidRDefault="00B11385" w:rsidP="00E858EC">
            <w:pPr>
              <w:jc w:val="center"/>
              <w:rPr>
                <w:rFonts w:eastAsiaTheme="minorEastAsia"/>
                <w:sz w:val="18"/>
                <w:szCs w:val="18"/>
              </w:rPr>
            </w:pPr>
          </w:p>
        </w:tc>
        <w:tc>
          <w:tcPr>
            <w:tcW w:w="2977" w:type="dxa"/>
            <w:vMerge/>
            <w:hideMark/>
          </w:tcPr>
          <w:p w14:paraId="1E4F3436" w14:textId="77777777" w:rsidR="00B11385" w:rsidRPr="00B11385" w:rsidRDefault="00B11385" w:rsidP="00E858EC">
            <w:pPr>
              <w:rPr>
                <w:rFonts w:eastAsiaTheme="minorEastAsia"/>
                <w:sz w:val="18"/>
                <w:szCs w:val="18"/>
              </w:rPr>
            </w:pPr>
          </w:p>
        </w:tc>
        <w:tc>
          <w:tcPr>
            <w:tcW w:w="4394" w:type="dxa"/>
            <w:noWrap/>
            <w:hideMark/>
          </w:tcPr>
          <w:p w14:paraId="5F92BF93" w14:textId="77777777" w:rsidR="00B11385" w:rsidRPr="00B11385" w:rsidRDefault="00B11385" w:rsidP="00E858EC">
            <w:pPr>
              <w:rPr>
                <w:rFonts w:eastAsiaTheme="minorEastAsia"/>
                <w:sz w:val="18"/>
                <w:szCs w:val="18"/>
              </w:rPr>
            </w:pPr>
            <w:r w:rsidRPr="00B11385">
              <w:rPr>
                <w:rFonts w:eastAsiaTheme="minorEastAsia"/>
                <w:sz w:val="18"/>
                <w:szCs w:val="18"/>
              </w:rPr>
              <w:t>One-stage_Deepspeek-LLM-7B-Chat</w:t>
            </w:r>
          </w:p>
        </w:tc>
        <w:tc>
          <w:tcPr>
            <w:tcW w:w="4734" w:type="dxa"/>
            <w:noWrap/>
            <w:hideMark/>
          </w:tcPr>
          <w:p w14:paraId="1BCC60F1" w14:textId="77777777" w:rsidR="00B11385" w:rsidRPr="00B11385" w:rsidRDefault="00B11385" w:rsidP="00E858EC">
            <w:pPr>
              <w:rPr>
                <w:rFonts w:eastAsiaTheme="minorEastAsia"/>
                <w:sz w:val="18"/>
                <w:szCs w:val="18"/>
              </w:rPr>
            </w:pPr>
            <w:r w:rsidRPr="00B11385">
              <w:rPr>
                <w:rFonts w:eastAsiaTheme="minorEastAsia"/>
                <w:sz w:val="18"/>
                <w:szCs w:val="18"/>
              </w:rPr>
              <w:t>Section 3.3, Section 4.1(Fig.5 and Fig.6), Section 4.2</w:t>
            </w:r>
          </w:p>
        </w:tc>
      </w:tr>
      <w:tr w:rsidR="00B11385" w:rsidRPr="00B11385" w14:paraId="5A798D75" w14:textId="77777777" w:rsidTr="001B49C7">
        <w:trPr>
          <w:trHeight w:val="290"/>
        </w:trPr>
        <w:tc>
          <w:tcPr>
            <w:tcW w:w="1129" w:type="dxa"/>
            <w:vMerge/>
            <w:hideMark/>
          </w:tcPr>
          <w:p w14:paraId="133253AE" w14:textId="77777777" w:rsidR="00B11385" w:rsidRPr="00B11385" w:rsidRDefault="00B11385" w:rsidP="00E858EC">
            <w:pPr>
              <w:jc w:val="center"/>
              <w:rPr>
                <w:rFonts w:eastAsiaTheme="minorEastAsia"/>
                <w:sz w:val="18"/>
                <w:szCs w:val="18"/>
              </w:rPr>
            </w:pPr>
          </w:p>
        </w:tc>
        <w:tc>
          <w:tcPr>
            <w:tcW w:w="2977" w:type="dxa"/>
            <w:vMerge/>
            <w:hideMark/>
          </w:tcPr>
          <w:p w14:paraId="0CC0FE79" w14:textId="77777777" w:rsidR="00B11385" w:rsidRPr="00B11385" w:rsidRDefault="00B11385" w:rsidP="00E858EC">
            <w:pPr>
              <w:rPr>
                <w:rFonts w:eastAsiaTheme="minorEastAsia"/>
                <w:sz w:val="18"/>
                <w:szCs w:val="18"/>
              </w:rPr>
            </w:pPr>
          </w:p>
        </w:tc>
        <w:tc>
          <w:tcPr>
            <w:tcW w:w="4394" w:type="dxa"/>
            <w:noWrap/>
            <w:hideMark/>
          </w:tcPr>
          <w:p w14:paraId="62EF2DA3" w14:textId="77777777" w:rsidR="00B11385" w:rsidRPr="00B11385" w:rsidRDefault="00B11385" w:rsidP="00E858EC">
            <w:pPr>
              <w:rPr>
                <w:rFonts w:eastAsiaTheme="minorEastAsia"/>
                <w:sz w:val="18"/>
                <w:szCs w:val="18"/>
              </w:rPr>
            </w:pPr>
            <w:r w:rsidRPr="00B11385">
              <w:rPr>
                <w:rFonts w:eastAsiaTheme="minorEastAsia"/>
                <w:sz w:val="18"/>
                <w:szCs w:val="18"/>
              </w:rPr>
              <w:t>One-stage_Qwen1.5-1.8B-Chat</w:t>
            </w:r>
          </w:p>
        </w:tc>
        <w:tc>
          <w:tcPr>
            <w:tcW w:w="4734" w:type="dxa"/>
            <w:noWrap/>
            <w:hideMark/>
          </w:tcPr>
          <w:p w14:paraId="0CB6C393" w14:textId="77777777" w:rsidR="00B11385" w:rsidRPr="00B11385" w:rsidRDefault="00B11385" w:rsidP="00E858EC">
            <w:pPr>
              <w:rPr>
                <w:rFonts w:eastAsiaTheme="minorEastAsia"/>
                <w:sz w:val="18"/>
                <w:szCs w:val="18"/>
              </w:rPr>
            </w:pPr>
            <w:r w:rsidRPr="00B11385">
              <w:rPr>
                <w:rFonts w:eastAsiaTheme="minorEastAsia"/>
                <w:sz w:val="18"/>
                <w:szCs w:val="18"/>
              </w:rPr>
              <w:t>Section 3.3, Section 4.1(Fig.5 and Fig.6), Section 4.2</w:t>
            </w:r>
          </w:p>
        </w:tc>
      </w:tr>
      <w:tr w:rsidR="00B11385" w:rsidRPr="00B11385" w14:paraId="7F68B2B1" w14:textId="77777777" w:rsidTr="001B49C7">
        <w:trPr>
          <w:trHeight w:val="290"/>
        </w:trPr>
        <w:tc>
          <w:tcPr>
            <w:tcW w:w="1129" w:type="dxa"/>
            <w:vMerge/>
            <w:hideMark/>
          </w:tcPr>
          <w:p w14:paraId="04349E0B" w14:textId="77777777" w:rsidR="00B11385" w:rsidRPr="00B11385" w:rsidRDefault="00B11385" w:rsidP="00E858EC">
            <w:pPr>
              <w:jc w:val="center"/>
              <w:rPr>
                <w:rFonts w:eastAsiaTheme="minorEastAsia"/>
                <w:sz w:val="18"/>
                <w:szCs w:val="18"/>
              </w:rPr>
            </w:pPr>
          </w:p>
        </w:tc>
        <w:tc>
          <w:tcPr>
            <w:tcW w:w="2977" w:type="dxa"/>
            <w:vMerge/>
            <w:hideMark/>
          </w:tcPr>
          <w:p w14:paraId="719FCBFB" w14:textId="77777777" w:rsidR="00B11385" w:rsidRPr="00B11385" w:rsidRDefault="00B11385" w:rsidP="00E858EC">
            <w:pPr>
              <w:rPr>
                <w:rFonts w:eastAsiaTheme="minorEastAsia"/>
                <w:sz w:val="18"/>
                <w:szCs w:val="18"/>
              </w:rPr>
            </w:pPr>
          </w:p>
        </w:tc>
        <w:tc>
          <w:tcPr>
            <w:tcW w:w="4394" w:type="dxa"/>
            <w:noWrap/>
            <w:hideMark/>
          </w:tcPr>
          <w:p w14:paraId="1A616109" w14:textId="77777777" w:rsidR="00B11385" w:rsidRPr="00B11385" w:rsidRDefault="00B11385" w:rsidP="00E858EC">
            <w:pPr>
              <w:rPr>
                <w:rFonts w:eastAsiaTheme="minorEastAsia"/>
                <w:sz w:val="18"/>
                <w:szCs w:val="18"/>
              </w:rPr>
            </w:pPr>
            <w:r w:rsidRPr="00B11385">
              <w:rPr>
                <w:rFonts w:eastAsiaTheme="minorEastAsia"/>
                <w:sz w:val="18"/>
                <w:szCs w:val="18"/>
              </w:rPr>
              <w:t>One-stage_Qwen1.5-7B-Chat</w:t>
            </w:r>
          </w:p>
        </w:tc>
        <w:tc>
          <w:tcPr>
            <w:tcW w:w="4734" w:type="dxa"/>
            <w:noWrap/>
            <w:hideMark/>
          </w:tcPr>
          <w:p w14:paraId="24D44BB2" w14:textId="77777777" w:rsidR="00B11385" w:rsidRPr="00B11385" w:rsidRDefault="00B11385" w:rsidP="00E858EC">
            <w:pPr>
              <w:rPr>
                <w:rFonts w:eastAsiaTheme="minorEastAsia"/>
                <w:sz w:val="18"/>
                <w:szCs w:val="18"/>
              </w:rPr>
            </w:pPr>
            <w:r w:rsidRPr="00B11385">
              <w:rPr>
                <w:rFonts w:eastAsiaTheme="minorEastAsia"/>
                <w:sz w:val="18"/>
                <w:szCs w:val="18"/>
              </w:rPr>
              <w:t>Section 3.3, Section 4.1(Fig.5 and Fig.6), Section 4.2</w:t>
            </w:r>
          </w:p>
        </w:tc>
      </w:tr>
      <w:tr w:rsidR="00B11385" w:rsidRPr="00B11385" w14:paraId="366589E1" w14:textId="77777777" w:rsidTr="001B49C7">
        <w:trPr>
          <w:trHeight w:val="290"/>
        </w:trPr>
        <w:tc>
          <w:tcPr>
            <w:tcW w:w="1129" w:type="dxa"/>
            <w:vMerge/>
            <w:hideMark/>
          </w:tcPr>
          <w:p w14:paraId="6E9C37FE" w14:textId="77777777" w:rsidR="00B11385" w:rsidRPr="00B11385" w:rsidRDefault="00B11385" w:rsidP="00E858EC">
            <w:pPr>
              <w:jc w:val="center"/>
              <w:rPr>
                <w:rFonts w:eastAsiaTheme="minorEastAsia"/>
                <w:sz w:val="18"/>
                <w:szCs w:val="18"/>
              </w:rPr>
            </w:pPr>
          </w:p>
        </w:tc>
        <w:tc>
          <w:tcPr>
            <w:tcW w:w="2977" w:type="dxa"/>
            <w:vMerge/>
            <w:hideMark/>
          </w:tcPr>
          <w:p w14:paraId="7A1D09AD" w14:textId="77777777" w:rsidR="00B11385" w:rsidRPr="00B11385" w:rsidRDefault="00B11385" w:rsidP="00E858EC">
            <w:pPr>
              <w:rPr>
                <w:rFonts w:eastAsiaTheme="minorEastAsia"/>
                <w:sz w:val="18"/>
                <w:szCs w:val="18"/>
              </w:rPr>
            </w:pPr>
          </w:p>
        </w:tc>
        <w:tc>
          <w:tcPr>
            <w:tcW w:w="4394" w:type="dxa"/>
            <w:noWrap/>
            <w:hideMark/>
          </w:tcPr>
          <w:p w14:paraId="47091C2C" w14:textId="77777777" w:rsidR="00B11385" w:rsidRPr="00B11385" w:rsidRDefault="00B11385" w:rsidP="00E858EC">
            <w:pPr>
              <w:rPr>
                <w:rFonts w:eastAsiaTheme="minorEastAsia"/>
                <w:sz w:val="18"/>
                <w:szCs w:val="18"/>
              </w:rPr>
            </w:pPr>
            <w:r w:rsidRPr="00B11385">
              <w:rPr>
                <w:rFonts w:eastAsiaTheme="minorEastAsia"/>
                <w:sz w:val="18"/>
                <w:szCs w:val="18"/>
              </w:rPr>
              <w:t>One-stage_Qwen1.5-14B-Chat</w:t>
            </w:r>
          </w:p>
        </w:tc>
        <w:tc>
          <w:tcPr>
            <w:tcW w:w="4734" w:type="dxa"/>
            <w:noWrap/>
            <w:hideMark/>
          </w:tcPr>
          <w:p w14:paraId="438A943C" w14:textId="77777777" w:rsidR="00B11385" w:rsidRPr="00B11385" w:rsidRDefault="00B11385" w:rsidP="00E858EC">
            <w:pPr>
              <w:rPr>
                <w:rFonts w:eastAsiaTheme="minorEastAsia"/>
                <w:sz w:val="18"/>
                <w:szCs w:val="18"/>
              </w:rPr>
            </w:pPr>
            <w:r w:rsidRPr="00B11385">
              <w:rPr>
                <w:rFonts w:eastAsiaTheme="minorEastAsia"/>
                <w:sz w:val="18"/>
                <w:szCs w:val="18"/>
              </w:rPr>
              <w:t>Section 3.3, Section 4.1(Fig.5 and Fig.6), Section 4.2</w:t>
            </w:r>
          </w:p>
        </w:tc>
      </w:tr>
      <w:tr w:rsidR="00B11385" w:rsidRPr="00B11385" w14:paraId="7CD6CE14" w14:textId="77777777" w:rsidTr="001B49C7">
        <w:trPr>
          <w:trHeight w:val="290"/>
        </w:trPr>
        <w:tc>
          <w:tcPr>
            <w:tcW w:w="1129" w:type="dxa"/>
            <w:vMerge/>
            <w:hideMark/>
          </w:tcPr>
          <w:p w14:paraId="70674C89" w14:textId="77777777" w:rsidR="00B11385" w:rsidRPr="00B11385" w:rsidRDefault="00B11385" w:rsidP="00E858EC">
            <w:pPr>
              <w:jc w:val="center"/>
              <w:rPr>
                <w:rFonts w:eastAsiaTheme="minorEastAsia"/>
                <w:sz w:val="18"/>
                <w:szCs w:val="18"/>
              </w:rPr>
            </w:pPr>
          </w:p>
        </w:tc>
        <w:tc>
          <w:tcPr>
            <w:tcW w:w="2977" w:type="dxa"/>
            <w:vMerge w:val="restart"/>
            <w:hideMark/>
          </w:tcPr>
          <w:p w14:paraId="45F00EC4" w14:textId="77777777" w:rsidR="00B11385" w:rsidRPr="00B11385" w:rsidRDefault="00B11385" w:rsidP="00E858EC">
            <w:pPr>
              <w:rPr>
                <w:rFonts w:eastAsiaTheme="minorEastAsia"/>
                <w:sz w:val="18"/>
                <w:szCs w:val="18"/>
              </w:rPr>
            </w:pPr>
            <w:r w:rsidRPr="00B11385">
              <w:rPr>
                <w:rFonts w:eastAsiaTheme="minorEastAsia"/>
                <w:sz w:val="18"/>
                <w:szCs w:val="18"/>
              </w:rPr>
              <w:t>Codes for running original LLMs</w:t>
            </w:r>
          </w:p>
        </w:tc>
        <w:tc>
          <w:tcPr>
            <w:tcW w:w="4394" w:type="dxa"/>
            <w:noWrap/>
            <w:hideMark/>
          </w:tcPr>
          <w:p w14:paraId="25735DBB" w14:textId="77777777" w:rsidR="00B11385" w:rsidRPr="00B11385" w:rsidRDefault="00B11385" w:rsidP="00E858EC">
            <w:pPr>
              <w:rPr>
                <w:rFonts w:eastAsiaTheme="minorEastAsia"/>
                <w:sz w:val="18"/>
                <w:szCs w:val="18"/>
              </w:rPr>
            </w:pPr>
            <w:r w:rsidRPr="00B11385">
              <w:rPr>
                <w:rFonts w:eastAsiaTheme="minorEastAsia"/>
                <w:sz w:val="18"/>
                <w:szCs w:val="18"/>
              </w:rPr>
              <w:t>Original_Baichuan2-7B-Chat</w:t>
            </w:r>
          </w:p>
        </w:tc>
        <w:tc>
          <w:tcPr>
            <w:tcW w:w="4734" w:type="dxa"/>
            <w:noWrap/>
            <w:hideMark/>
          </w:tcPr>
          <w:p w14:paraId="55DF9152" w14:textId="77777777" w:rsidR="00B11385" w:rsidRPr="00B11385" w:rsidRDefault="00B11385" w:rsidP="00E858EC">
            <w:pPr>
              <w:rPr>
                <w:rFonts w:eastAsiaTheme="minorEastAsia"/>
                <w:sz w:val="18"/>
                <w:szCs w:val="18"/>
              </w:rPr>
            </w:pPr>
            <w:r w:rsidRPr="00B11385">
              <w:rPr>
                <w:rFonts w:eastAsiaTheme="minorEastAsia"/>
                <w:sz w:val="18"/>
                <w:szCs w:val="18"/>
              </w:rPr>
              <w:t>Section 3.3, Section 4.1(Fig.5 and Fig.6), Section 4.2</w:t>
            </w:r>
          </w:p>
        </w:tc>
      </w:tr>
      <w:tr w:rsidR="00B11385" w:rsidRPr="00B11385" w14:paraId="424A733D" w14:textId="77777777" w:rsidTr="001B49C7">
        <w:trPr>
          <w:trHeight w:val="290"/>
        </w:trPr>
        <w:tc>
          <w:tcPr>
            <w:tcW w:w="1129" w:type="dxa"/>
            <w:vMerge/>
            <w:hideMark/>
          </w:tcPr>
          <w:p w14:paraId="57ACC68E" w14:textId="77777777" w:rsidR="00B11385" w:rsidRPr="00B11385" w:rsidRDefault="00B11385" w:rsidP="00E858EC">
            <w:pPr>
              <w:jc w:val="center"/>
              <w:rPr>
                <w:rFonts w:eastAsiaTheme="minorEastAsia"/>
                <w:sz w:val="18"/>
                <w:szCs w:val="18"/>
              </w:rPr>
            </w:pPr>
          </w:p>
        </w:tc>
        <w:tc>
          <w:tcPr>
            <w:tcW w:w="2977" w:type="dxa"/>
            <w:vMerge/>
            <w:hideMark/>
          </w:tcPr>
          <w:p w14:paraId="1A4A2801" w14:textId="77777777" w:rsidR="00B11385" w:rsidRPr="00B11385" w:rsidRDefault="00B11385" w:rsidP="00E858EC">
            <w:pPr>
              <w:rPr>
                <w:rFonts w:eastAsiaTheme="minorEastAsia"/>
                <w:sz w:val="18"/>
                <w:szCs w:val="18"/>
              </w:rPr>
            </w:pPr>
          </w:p>
        </w:tc>
        <w:tc>
          <w:tcPr>
            <w:tcW w:w="4394" w:type="dxa"/>
            <w:noWrap/>
            <w:hideMark/>
          </w:tcPr>
          <w:p w14:paraId="29ED6FDA" w14:textId="77777777" w:rsidR="00B11385" w:rsidRPr="00B11385" w:rsidRDefault="00B11385" w:rsidP="00E858EC">
            <w:pPr>
              <w:rPr>
                <w:rFonts w:eastAsiaTheme="minorEastAsia"/>
                <w:sz w:val="18"/>
                <w:szCs w:val="18"/>
              </w:rPr>
            </w:pPr>
            <w:r w:rsidRPr="00B11385">
              <w:rPr>
                <w:rFonts w:eastAsiaTheme="minorEastAsia"/>
                <w:sz w:val="18"/>
                <w:szCs w:val="18"/>
              </w:rPr>
              <w:t>Original_Baichuan2-13B-Chat</w:t>
            </w:r>
          </w:p>
        </w:tc>
        <w:tc>
          <w:tcPr>
            <w:tcW w:w="4734" w:type="dxa"/>
            <w:noWrap/>
            <w:hideMark/>
          </w:tcPr>
          <w:p w14:paraId="14E8CE99" w14:textId="77777777" w:rsidR="00B11385" w:rsidRPr="00B11385" w:rsidRDefault="00B11385" w:rsidP="00E858EC">
            <w:pPr>
              <w:rPr>
                <w:rFonts w:eastAsiaTheme="minorEastAsia"/>
                <w:sz w:val="18"/>
                <w:szCs w:val="18"/>
              </w:rPr>
            </w:pPr>
            <w:r w:rsidRPr="00B11385">
              <w:rPr>
                <w:rFonts w:eastAsiaTheme="minorEastAsia"/>
                <w:sz w:val="18"/>
                <w:szCs w:val="18"/>
              </w:rPr>
              <w:t>Section 3.3, Section 4.1(Fig.5 and Fig.6), Section 4.2</w:t>
            </w:r>
          </w:p>
        </w:tc>
      </w:tr>
      <w:tr w:rsidR="00B11385" w:rsidRPr="00B11385" w14:paraId="3A8DDDAA" w14:textId="77777777" w:rsidTr="001B49C7">
        <w:trPr>
          <w:trHeight w:val="290"/>
        </w:trPr>
        <w:tc>
          <w:tcPr>
            <w:tcW w:w="1129" w:type="dxa"/>
            <w:vMerge/>
            <w:hideMark/>
          </w:tcPr>
          <w:p w14:paraId="3D33B2B8" w14:textId="77777777" w:rsidR="00B11385" w:rsidRPr="00B11385" w:rsidRDefault="00B11385" w:rsidP="00E858EC">
            <w:pPr>
              <w:jc w:val="center"/>
              <w:rPr>
                <w:rFonts w:eastAsiaTheme="minorEastAsia"/>
                <w:sz w:val="18"/>
                <w:szCs w:val="18"/>
              </w:rPr>
            </w:pPr>
          </w:p>
        </w:tc>
        <w:tc>
          <w:tcPr>
            <w:tcW w:w="2977" w:type="dxa"/>
            <w:vMerge/>
            <w:hideMark/>
          </w:tcPr>
          <w:p w14:paraId="035C023B" w14:textId="77777777" w:rsidR="00B11385" w:rsidRPr="00B11385" w:rsidRDefault="00B11385" w:rsidP="00E858EC">
            <w:pPr>
              <w:rPr>
                <w:rFonts w:eastAsiaTheme="minorEastAsia"/>
                <w:sz w:val="18"/>
                <w:szCs w:val="18"/>
              </w:rPr>
            </w:pPr>
          </w:p>
        </w:tc>
        <w:tc>
          <w:tcPr>
            <w:tcW w:w="4394" w:type="dxa"/>
            <w:noWrap/>
            <w:hideMark/>
          </w:tcPr>
          <w:p w14:paraId="7BCE4C8C" w14:textId="77777777" w:rsidR="00B11385" w:rsidRPr="00B11385" w:rsidRDefault="00B11385" w:rsidP="00E858EC">
            <w:pPr>
              <w:rPr>
                <w:rFonts w:eastAsiaTheme="minorEastAsia"/>
                <w:sz w:val="18"/>
                <w:szCs w:val="18"/>
              </w:rPr>
            </w:pPr>
            <w:r w:rsidRPr="00B11385">
              <w:rPr>
                <w:rFonts w:eastAsiaTheme="minorEastAsia"/>
                <w:sz w:val="18"/>
                <w:szCs w:val="18"/>
              </w:rPr>
              <w:t>Original_ChatGLM3-6B</w:t>
            </w:r>
          </w:p>
        </w:tc>
        <w:tc>
          <w:tcPr>
            <w:tcW w:w="4734" w:type="dxa"/>
            <w:noWrap/>
            <w:hideMark/>
          </w:tcPr>
          <w:p w14:paraId="345BA320" w14:textId="77777777" w:rsidR="00B11385" w:rsidRPr="00B11385" w:rsidRDefault="00B11385" w:rsidP="00E858EC">
            <w:pPr>
              <w:rPr>
                <w:rFonts w:eastAsiaTheme="minorEastAsia"/>
                <w:sz w:val="18"/>
                <w:szCs w:val="18"/>
              </w:rPr>
            </w:pPr>
            <w:r w:rsidRPr="00B11385">
              <w:rPr>
                <w:rFonts w:eastAsiaTheme="minorEastAsia"/>
                <w:sz w:val="18"/>
                <w:szCs w:val="18"/>
              </w:rPr>
              <w:t>Section 3.3, Section 4.1(Fig.5 and Fig.6), Section 4.2</w:t>
            </w:r>
          </w:p>
        </w:tc>
      </w:tr>
      <w:tr w:rsidR="00B11385" w:rsidRPr="00B11385" w14:paraId="45250B91" w14:textId="77777777" w:rsidTr="001B49C7">
        <w:trPr>
          <w:trHeight w:val="290"/>
        </w:trPr>
        <w:tc>
          <w:tcPr>
            <w:tcW w:w="1129" w:type="dxa"/>
            <w:vMerge/>
            <w:hideMark/>
          </w:tcPr>
          <w:p w14:paraId="6F7D90D5" w14:textId="77777777" w:rsidR="00B11385" w:rsidRPr="00B11385" w:rsidRDefault="00B11385" w:rsidP="00E858EC">
            <w:pPr>
              <w:jc w:val="center"/>
              <w:rPr>
                <w:rFonts w:eastAsiaTheme="minorEastAsia"/>
                <w:sz w:val="18"/>
                <w:szCs w:val="18"/>
              </w:rPr>
            </w:pPr>
          </w:p>
        </w:tc>
        <w:tc>
          <w:tcPr>
            <w:tcW w:w="2977" w:type="dxa"/>
            <w:vMerge/>
            <w:hideMark/>
          </w:tcPr>
          <w:p w14:paraId="3F2A1F8F" w14:textId="77777777" w:rsidR="00B11385" w:rsidRPr="00B11385" w:rsidRDefault="00B11385" w:rsidP="00E858EC">
            <w:pPr>
              <w:rPr>
                <w:rFonts w:eastAsiaTheme="minorEastAsia"/>
                <w:sz w:val="18"/>
                <w:szCs w:val="18"/>
              </w:rPr>
            </w:pPr>
          </w:p>
        </w:tc>
        <w:tc>
          <w:tcPr>
            <w:tcW w:w="4394" w:type="dxa"/>
            <w:noWrap/>
            <w:hideMark/>
          </w:tcPr>
          <w:p w14:paraId="4E09853E" w14:textId="77777777" w:rsidR="00B11385" w:rsidRPr="00B11385" w:rsidRDefault="00B11385" w:rsidP="00E858EC">
            <w:pPr>
              <w:rPr>
                <w:rFonts w:eastAsiaTheme="minorEastAsia"/>
                <w:sz w:val="18"/>
                <w:szCs w:val="18"/>
              </w:rPr>
            </w:pPr>
            <w:r w:rsidRPr="00B11385">
              <w:rPr>
                <w:rFonts w:eastAsiaTheme="minorEastAsia"/>
                <w:sz w:val="18"/>
                <w:szCs w:val="18"/>
              </w:rPr>
              <w:t>Original_Chinese-LLaMA-7B</w:t>
            </w:r>
          </w:p>
        </w:tc>
        <w:tc>
          <w:tcPr>
            <w:tcW w:w="4734" w:type="dxa"/>
            <w:noWrap/>
            <w:hideMark/>
          </w:tcPr>
          <w:p w14:paraId="5E4982A0" w14:textId="77777777" w:rsidR="00B11385" w:rsidRPr="00B11385" w:rsidRDefault="00B11385" w:rsidP="00E858EC">
            <w:pPr>
              <w:rPr>
                <w:rFonts w:eastAsiaTheme="minorEastAsia"/>
                <w:sz w:val="18"/>
                <w:szCs w:val="18"/>
              </w:rPr>
            </w:pPr>
            <w:r w:rsidRPr="00B11385">
              <w:rPr>
                <w:rFonts w:eastAsiaTheme="minorEastAsia"/>
                <w:sz w:val="18"/>
                <w:szCs w:val="18"/>
              </w:rPr>
              <w:t>Section 3.3, Section 4.1(Fig.5 and Fig.6), Section 4.2</w:t>
            </w:r>
          </w:p>
        </w:tc>
      </w:tr>
      <w:tr w:rsidR="00B11385" w:rsidRPr="00B11385" w14:paraId="3F04E9AB" w14:textId="77777777" w:rsidTr="001B49C7">
        <w:trPr>
          <w:trHeight w:val="290"/>
        </w:trPr>
        <w:tc>
          <w:tcPr>
            <w:tcW w:w="1129" w:type="dxa"/>
            <w:vMerge/>
            <w:hideMark/>
          </w:tcPr>
          <w:p w14:paraId="3939928B" w14:textId="77777777" w:rsidR="00B11385" w:rsidRPr="00B11385" w:rsidRDefault="00B11385" w:rsidP="00E858EC">
            <w:pPr>
              <w:jc w:val="center"/>
              <w:rPr>
                <w:rFonts w:eastAsiaTheme="minorEastAsia"/>
                <w:sz w:val="18"/>
                <w:szCs w:val="18"/>
              </w:rPr>
            </w:pPr>
          </w:p>
        </w:tc>
        <w:tc>
          <w:tcPr>
            <w:tcW w:w="2977" w:type="dxa"/>
            <w:vMerge/>
            <w:hideMark/>
          </w:tcPr>
          <w:p w14:paraId="70B7A24E" w14:textId="77777777" w:rsidR="00B11385" w:rsidRPr="00B11385" w:rsidRDefault="00B11385" w:rsidP="00E858EC">
            <w:pPr>
              <w:rPr>
                <w:rFonts w:eastAsiaTheme="minorEastAsia"/>
                <w:sz w:val="18"/>
                <w:szCs w:val="18"/>
              </w:rPr>
            </w:pPr>
          </w:p>
        </w:tc>
        <w:tc>
          <w:tcPr>
            <w:tcW w:w="4394" w:type="dxa"/>
            <w:noWrap/>
            <w:hideMark/>
          </w:tcPr>
          <w:p w14:paraId="4FDA72EF" w14:textId="77777777" w:rsidR="00B11385" w:rsidRPr="00B11385" w:rsidRDefault="00B11385" w:rsidP="00E858EC">
            <w:pPr>
              <w:rPr>
                <w:rFonts w:eastAsiaTheme="minorEastAsia"/>
                <w:sz w:val="18"/>
                <w:szCs w:val="18"/>
              </w:rPr>
            </w:pPr>
            <w:r w:rsidRPr="00B11385">
              <w:rPr>
                <w:rFonts w:eastAsiaTheme="minorEastAsia"/>
                <w:sz w:val="18"/>
                <w:szCs w:val="18"/>
              </w:rPr>
              <w:t>Original_Deepspeek-LLM-7B-Chat</w:t>
            </w:r>
          </w:p>
        </w:tc>
        <w:tc>
          <w:tcPr>
            <w:tcW w:w="4734" w:type="dxa"/>
            <w:noWrap/>
            <w:hideMark/>
          </w:tcPr>
          <w:p w14:paraId="0A782A8C" w14:textId="77777777" w:rsidR="00B11385" w:rsidRPr="00B11385" w:rsidRDefault="00B11385" w:rsidP="00E858EC">
            <w:pPr>
              <w:rPr>
                <w:rFonts w:eastAsiaTheme="minorEastAsia"/>
                <w:sz w:val="18"/>
                <w:szCs w:val="18"/>
              </w:rPr>
            </w:pPr>
            <w:r w:rsidRPr="00B11385">
              <w:rPr>
                <w:rFonts w:eastAsiaTheme="minorEastAsia"/>
                <w:sz w:val="18"/>
                <w:szCs w:val="18"/>
              </w:rPr>
              <w:t>Section 3.3, Section 4.1(Fig.5 and Fig.6), Section 4.2</w:t>
            </w:r>
          </w:p>
        </w:tc>
      </w:tr>
      <w:tr w:rsidR="00B11385" w:rsidRPr="00B11385" w14:paraId="5A5459F3" w14:textId="77777777" w:rsidTr="001B49C7">
        <w:trPr>
          <w:trHeight w:val="290"/>
        </w:trPr>
        <w:tc>
          <w:tcPr>
            <w:tcW w:w="1129" w:type="dxa"/>
            <w:vMerge/>
            <w:hideMark/>
          </w:tcPr>
          <w:p w14:paraId="3A85106D" w14:textId="77777777" w:rsidR="00B11385" w:rsidRPr="00B11385" w:rsidRDefault="00B11385" w:rsidP="00E858EC">
            <w:pPr>
              <w:jc w:val="center"/>
              <w:rPr>
                <w:rFonts w:eastAsiaTheme="minorEastAsia"/>
                <w:sz w:val="18"/>
                <w:szCs w:val="18"/>
              </w:rPr>
            </w:pPr>
          </w:p>
        </w:tc>
        <w:tc>
          <w:tcPr>
            <w:tcW w:w="2977" w:type="dxa"/>
            <w:vMerge/>
            <w:hideMark/>
          </w:tcPr>
          <w:p w14:paraId="1DD3EE21" w14:textId="77777777" w:rsidR="00B11385" w:rsidRPr="00B11385" w:rsidRDefault="00B11385" w:rsidP="00E858EC">
            <w:pPr>
              <w:rPr>
                <w:rFonts w:eastAsiaTheme="minorEastAsia"/>
                <w:sz w:val="18"/>
                <w:szCs w:val="18"/>
              </w:rPr>
            </w:pPr>
          </w:p>
        </w:tc>
        <w:tc>
          <w:tcPr>
            <w:tcW w:w="4394" w:type="dxa"/>
            <w:noWrap/>
            <w:hideMark/>
          </w:tcPr>
          <w:p w14:paraId="66633B3B" w14:textId="77777777" w:rsidR="00B11385" w:rsidRPr="00B11385" w:rsidRDefault="00B11385" w:rsidP="00E858EC">
            <w:pPr>
              <w:rPr>
                <w:rFonts w:eastAsiaTheme="minorEastAsia"/>
                <w:sz w:val="18"/>
                <w:szCs w:val="18"/>
              </w:rPr>
            </w:pPr>
            <w:r w:rsidRPr="00B11385">
              <w:rPr>
                <w:rFonts w:eastAsiaTheme="minorEastAsia"/>
                <w:sz w:val="18"/>
                <w:szCs w:val="18"/>
              </w:rPr>
              <w:t>Original_Qwen1.5-1.8B-Chat</w:t>
            </w:r>
          </w:p>
        </w:tc>
        <w:tc>
          <w:tcPr>
            <w:tcW w:w="4734" w:type="dxa"/>
            <w:noWrap/>
            <w:hideMark/>
          </w:tcPr>
          <w:p w14:paraId="07E43F12" w14:textId="77777777" w:rsidR="00B11385" w:rsidRPr="00B11385" w:rsidRDefault="00B11385" w:rsidP="00E858EC">
            <w:pPr>
              <w:rPr>
                <w:rFonts w:eastAsiaTheme="minorEastAsia"/>
                <w:sz w:val="18"/>
                <w:szCs w:val="18"/>
              </w:rPr>
            </w:pPr>
            <w:r w:rsidRPr="00B11385">
              <w:rPr>
                <w:rFonts w:eastAsiaTheme="minorEastAsia"/>
                <w:sz w:val="18"/>
                <w:szCs w:val="18"/>
              </w:rPr>
              <w:t>Section 3.3, Section 4.1(Fig.5 and Fig.6), Section 4.2</w:t>
            </w:r>
          </w:p>
        </w:tc>
      </w:tr>
      <w:tr w:rsidR="00B11385" w:rsidRPr="00B11385" w14:paraId="6047F874" w14:textId="77777777" w:rsidTr="001B49C7">
        <w:trPr>
          <w:trHeight w:val="290"/>
        </w:trPr>
        <w:tc>
          <w:tcPr>
            <w:tcW w:w="1129" w:type="dxa"/>
            <w:vMerge/>
            <w:hideMark/>
          </w:tcPr>
          <w:p w14:paraId="710B92E5" w14:textId="77777777" w:rsidR="00B11385" w:rsidRPr="00B11385" w:rsidRDefault="00B11385" w:rsidP="00E858EC">
            <w:pPr>
              <w:jc w:val="center"/>
              <w:rPr>
                <w:rFonts w:eastAsiaTheme="minorEastAsia"/>
                <w:sz w:val="18"/>
                <w:szCs w:val="18"/>
              </w:rPr>
            </w:pPr>
          </w:p>
        </w:tc>
        <w:tc>
          <w:tcPr>
            <w:tcW w:w="2977" w:type="dxa"/>
            <w:vMerge/>
            <w:hideMark/>
          </w:tcPr>
          <w:p w14:paraId="640F504D" w14:textId="77777777" w:rsidR="00B11385" w:rsidRPr="00B11385" w:rsidRDefault="00B11385" w:rsidP="00E858EC">
            <w:pPr>
              <w:rPr>
                <w:rFonts w:eastAsiaTheme="minorEastAsia"/>
                <w:sz w:val="18"/>
                <w:szCs w:val="18"/>
              </w:rPr>
            </w:pPr>
          </w:p>
        </w:tc>
        <w:tc>
          <w:tcPr>
            <w:tcW w:w="4394" w:type="dxa"/>
            <w:noWrap/>
            <w:hideMark/>
          </w:tcPr>
          <w:p w14:paraId="3A889694" w14:textId="77777777" w:rsidR="00B11385" w:rsidRPr="00B11385" w:rsidRDefault="00B11385" w:rsidP="00E858EC">
            <w:pPr>
              <w:rPr>
                <w:rFonts w:eastAsiaTheme="minorEastAsia"/>
                <w:sz w:val="18"/>
                <w:szCs w:val="18"/>
              </w:rPr>
            </w:pPr>
            <w:r w:rsidRPr="00B11385">
              <w:rPr>
                <w:rFonts w:eastAsiaTheme="minorEastAsia"/>
                <w:sz w:val="18"/>
                <w:szCs w:val="18"/>
              </w:rPr>
              <w:t>Original_Qwen1.5-7B-Chat</w:t>
            </w:r>
          </w:p>
        </w:tc>
        <w:tc>
          <w:tcPr>
            <w:tcW w:w="4734" w:type="dxa"/>
            <w:noWrap/>
            <w:hideMark/>
          </w:tcPr>
          <w:p w14:paraId="2505883B" w14:textId="77777777" w:rsidR="00B11385" w:rsidRPr="00B11385" w:rsidRDefault="00B11385" w:rsidP="00E858EC">
            <w:pPr>
              <w:rPr>
                <w:rFonts w:eastAsiaTheme="minorEastAsia"/>
                <w:sz w:val="18"/>
                <w:szCs w:val="18"/>
              </w:rPr>
            </w:pPr>
            <w:r w:rsidRPr="00B11385">
              <w:rPr>
                <w:rFonts w:eastAsiaTheme="minorEastAsia"/>
                <w:sz w:val="18"/>
                <w:szCs w:val="18"/>
              </w:rPr>
              <w:t>Section 3.3, Section 4.1(Fig.5 and Fig.6), Section 4.2</w:t>
            </w:r>
          </w:p>
        </w:tc>
      </w:tr>
      <w:tr w:rsidR="00B11385" w:rsidRPr="00B11385" w14:paraId="074849CB" w14:textId="77777777" w:rsidTr="001B49C7">
        <w:trPr>
          <w:trHeight w:val="290"/>
        </w:trPr>
        <w:tc>
          <w:tcPr>
            <w:tcW w:w="1129" w:type="dxa"/>
            <w:vMerge/>
            <w:hideMark/>
          </w:tcPr>
          <w:p w14:paraId="44135CBF" w14:textId="77777777" w:rsidR="00B11385" w:rsidRPr="00B11385" w:rsidRDefault="00B11385" w:rsidP="00E858EC">
            <w:pPr>
              <w:jc w:val="center"/>
              <w:rPr>
                <w:rFonts w:eastAsiaTheme="minorEastAsia"/>
                <w:sz w:val="18"/>
                <w:szCs w:val="18"/>
              </w:rPr>
            </w:pPr>
          </w:p>
        </w:tc>
        <w:tc>
          <w:tcPr>
            <w:tcW w:w="2977" w:type="dxa"/>
            <w:vMerge/>
            <w:hideMark/>
          </w:tcPr>
          <w:p w14:paraId="35D9E6BA" w14:textId="77777777" w:rsidR="00B11385" w:rsidRPr="00B11385" w:rsidRDefault="00B11385" w:rsidP="00E858EC">
            <w:pPr>
              <w:rPr>
                <w:rFonts w:eastAsiaTheme="minorEastAsia"/>
                <w:sz w:val="18"/>
                <w:szCs w:val="18"/>
              </w:rPr>
            </w:pPr>
          </w:p>
        </w:tc>
        <w:tc>
          <w:tcPr>
            <w:tcW w:w="4394" w:type="dxa"/>
            <w:noWrap/>
            <w:hideMark/>
          </w:tcPr>
          <w:p w14:paraId="03753129" w14:textId="77777777" w:rsidR="00B11385" w:rsidRPr="00B11385" w:rsidRDefault="00B11385" w:rsidP="00E858EC">
            <w:pPr>
              <w:rPr>
                <w:rFonts w:eastAsiaTheme="minorEastAsia"/>
                <w:sz w:val="18"/>
                <w:szCs w:val="18"/>
              </w:rPr>
            </w:pPr>
            <w:r w:rsidRPr="00B11385">
              <w:rPr>
                <w:rFonts w:eastAsiaTheme="minorEastAsia"/>
                <w:sz w:val="18"/>
                <w:szCs w:val="18"/>
              </w:rPr>
              <w:t>Original_Qwen1.5-14B-Chat</w:t>
            </w:r>
          </w:p>
        </w:tc>
        <w:tc>
          <w:tcPr>
            <w:tcW w:w="4734" w:type="dxa"/>
            <w:noWrap/>
            <w:hideMark/>
          </w:tcPr>
          <w:p w14:paraId="41EB9F3A" w14:textId="77777777" w:rsidR="00B11385" w:rsidRPr="00B11385" w:rsidRDefault="00B11385" w:rsidP="00E858EC">
            <w:pPr>
              <w:rPr>
                <w:rFonts w:eastAsiaTheme="minorEastAsia"/>
                <w:sz w:val="18"/>
                <w:szCs w:val="18"/>
              </w:rPr>
            </w:pPr>
            <w:r w:rsidRPr="00B11385">
              <w:rPr>
                <w:rFonts w:eastAsiaTheme="minorEastAsia"/>
                <w:sz w:val="18"/>
                <w:szCs w:val="18"/>
              </w:rPr>
              <w:t>Section 3.3, Section 4.1(Fig.5 and Fig.6), Section 4.2</w:t>
            </w:r>
          </w:p>
        </w:tc>
      </w:tr>
      <w:tr w:rsidR="00B11385" w:rsidRPr="00B11385" w14:paraId="20788583" w14:textId="77777777" w:rsidTr="001B49C7">
        <w:trPr>
          <w:trHeight w:val="290"/>
        </w:trPr>
        <w:tc>
          <w:tcPr>
            <w:tcW w:w="1129" w:type="dxa"/>
            <w:vMerge/>
            <w:hideMark/>
          </w:tcPr>
          <w:p w14:paraId="7B439C6D" w14:textId="77777777" w:rsidR="00B11385" w:rsidRPr="00B11385" w:rsidRDefault="00B11385" w:rsidP="00E858EC">
            <w:pPr>
              <w:jc w:val="center"/>
              <w:rPr>
                <w:rFonts w:eastAsiaTheme="minorEastAsia"/>
                <w:sz w:val="18"/>
                <w:szCs w:val="18"/>
              </w:rPr>
            </w:pPr>
          </w:p>
        </w:tc>
        <w:tc>
          <w:tcPr>
            <w:tcW w:w="2977" w:type="dxa"/>
            <w:vMerge w:val="restart"/>
            <w:hideMark/>
          </w:tcPr>
          <w:p w14:paraId="6BD4FDD4" w14:textId="77777777" w:rsidR="00B11385" w:rsidRPr="00B11385" w:rsidRDefault="00B11385" w:rsidP="00E858EC">
            <w:pPr>
              <w:rPr>
                <w:rFonts w:eastAsiaTheme="minorEastAsia"/>
                <w:sz w:val="18"/>
                <w:szCs w:val="18"/>
              </w:rPr>
            </w:pPr>
            <w:r w:rsidRPr="00B11385">
              <w:rPr>
                <w:rFonts w:eastAsiaTheme="minorEastAsia"/>
                <w:sz w:val="18"/>
                <w:szCs w:val="18"/>
              </w:rPr>
              <w:t>Codes for running two-stage LLMs</w:t>
            </w:r>
          </w:p>
        </w:tc>
        <w:tc>
          <w:tcPr>
            <w:tcW w:w="4394" w:type="dxa"/>
            <w:noWrap/>
            <w:hideMark/>
          </w:tcPr>
          <w:p w14:paraId="651A8E26" w14:textId="77777777" w:rsidR="00B11385" w:rsidRPr="00B11385" w:rsidRDefault="00B11385" w:rsidP="00E858EC">
            <w:pPr>
              <w:rPr>
                <w:rFonts w:eastAsiaTheme="minorEastAsia"/>
                <w:sz w:val="18"/>
                <w:szCs w:val="18"/>
              </w:rPr>
            </w:pPr>
            <w:r w:rsidRPr="00B11385">
              <w:rPr>
                <w:rFonts w:eastAsiaTheme="minorEastAsia"/>
                <w:sz w:val="18"/>
                <w:szCs w:val="18"/>
              </w:rPr>
              <w:t>Two-stage_article-level_Baichuan2-7B-Chat</w:t>
            </w:r>
          </w:p>
        </w:tc>
        <w:tc>
          <w:tcPr>
            <w:tcW w:w="4734" w:type="dxa"/>
            <w:noWrap/>
            <w:hideMark/>
          </w:tcPr>
          <w:p w14:paraId="46CC2371" w14:textId="77777777" w:rsidR="00B11385" w:rsidRPr="00B11385" w:rsidRDefault="00B11385" w:rsidP="00E858EC">
            <w:pPr>
              <w:rPr>
                <w:rFonts w:eastAsiaTheme="minorEastAsia"/>
                <w:sz w:val="18"/>
                <w:szCs w:val="18"/>
              </w:rPr>
            </w:pPr>
            <w:r w:rsidRPr="00B11385">
              <w:rPr>
                <w:rFonts w:eastAsiaTheme="minorEastAsia"/>
                <w:sz w:val="18"/>
                <w:szCs w:val="18"/>
              </w:rPr>
              <w:t>Section 3.3, Section 4.1(Fig.5 and Fig.6), Section 4.2</w:t>
            </w:r>
          </w:p>
        </w:tc>
      </w:tr>
      <w:tr w:rsidR="00B11385" w:rsidRPr="00B11385" w14:paraId="71C644EF" w14:textId="77777777" w:rsidTr="001B49C7">
        <w:trPr>
          <w:trHeight w:val="290"/>
        </w:trPr>
        <w:tc>
          <w:tcPr>
            <w:tcW w:w="1129" w:type="dxa"/>
            <w:vMerge/>
            <w:hideMark/>
          </w:tcPr>
          <w:p w14:paraId="4AA6B5CD" w14:textId="77777777" w:rsidR="00B11385" w:rsidRPr="00B11385" w:rsidRDefault="00B11385" w:rsidP="00E858EC">
            <w:pPr>
              <w:jc w:val="center"/>
              <w:rPr>
                <w:rFonts w:eastAsiaTheme="minorEastAsia"/>
                <w:sz w:val="18"/>
                <w:szCs w:val="18"/>
              </w:rPr>
            </w:pPr>
          </w:p>
        </w:tc>
        <w:tc>
          <w:tcPr>
            <w:tcW w:w="2977" w:type="dxa"/>
            <w:vMerge/>
            <w:hideMark/>
          </w:tcPr>
          <w:p w14:paraId="789950B0" w14:textId="77777777" w:rsidR="00B11385" w:rsidRPr="00B11385" w:rsidRDefault="00B11385" w:rsidP="00E858EC">
            <w:pPr>
              <w:rPr>
                <w:rFonts w:eastAsiaTheme="minorEastAsia"/>
                <w:sz w:val="18"/>
                <w:szCs w:val="18"/>
              </w:rPr>
            </w:pPr>
          </w:p>
        </w:tc>
        <w:tc>
          <w:tcPr>
            <w:tcW w:w="4394" w:type="dxa"/>
            <w:noWrap/>
            <w:hideMark/>
          </w:tcPr>
          <w:p w14:paraId="2CB95A43" w14:textId="77777777" w:rsidR="00B11385" w:rsidRPr="00B11385" w:rsidRDefault="00B11385" w:rsidP="00E858EC">
            <w:pPr>
              <w:rPr>
                <w:rFonts w:eastAsiaTheme="minorEastAsia"/>
                <w:sz w:val="18"/>
                <w:szCs w:val="18"/>
              </w:rPr>
            </w:pPr>
            <w:r w:rsidRPr="00B11385">
              <w:rPr>
                <w:rFonts w:eastAsiaTheme="minorEastAsia"/>
                <w:sz w:val="18"/>
                <w:szCs w:val="18"/>
              </w:rPr>
              <w:t>Two-stage_article-level_Baichuan2-13B-Chat</w:t>
            </w:r>
          </w:p>
        </w:tc>
        <w:tc>
          <w:tcPr>
            <w:tcW w:w="4734" w:type="dxa"/>
            <w:noWrap/>
            <w:hideMark/>
          </w:tcPr>
          <w:p w14:paraId="5DC88C96" w14:textId="77777777" w:rsidR="00B11385" w:rsidRPr="00B11385" w:rsidRDefault="00B11385" w:rsidP="00E858EC">
            <w:pPr>
              <w:rPr>
                <w:rFonts w:eastAsiaTheme="minorEastAsia"/>
                <w:sz w:val="18"/>
                <w:szCs w:val="18"/>
              </w:rPr>
            </w:pPr>
            <w:r w:rsidRPr="00B11385">
              <w:rPr>
                <w:rFonts w:eastAsiaTheme="minorEastAsia"/>
                <w:sz w:val="18"/>
                <w:szCs w:val="18"/>
              </w:rPr>
              <w:t>Section 3.3, Section 4.1(Fig.5 and Fig.6), Section 4.2</w:t>
            </w:r>
          </w:p>
        </w:tc>
      </w:tr>
      <w:tr w:rsidR="00B11385" w:rsidRPr="00B11385" w14:paraId="75414F2B" w14:textId="77777777" w:rsidTr="001B49C7">
        <w:trPr>
          <w:trHeight w:val="290"/>
        </w:trPr>
        <w:tc>
          <w:tcPr>
            <w:tcW w:w="1129" w:type="dxa"/>
            <w:vMerge/>
            <w:hideMark/>
          </w:tcPr>
          <w:p w14:paraId="5E4F7AFC" w14:textId="77777777" w:rsidR="00B11385" w:rsidRPr="00B11385" w:rsidRDefault="00B11385" w:rsidP="00E858EC">
            <w:pPr>
              <w:jc w:val="center"/>
              <w:rPr>
                <w:rFonts w:eastAsiaTheme="minorEastAsia"/>
                <w:sz w:val="18"/>
                <w:szCs w:val="18"/>
              </w:rPr>
            </w:pPr>
          </w:p>
        </w:tc>
        <w:tc>
          <w:tcPr>
            <w:tcW w:w="2977" w:type="dxa"/>
            <w:vMerge/>
            <w:hideMark/>
          </w:tcPr>
          <w:p w14:paraId="2A2E009F" w14:textId="77777777" w:rsidR="00B11385" w:rsidRPr="00B11385" w:rsidRDefault="00B11385" w:rsidP="00E858EC">
            <w:pPr>
              <w:rPr>
                <w:rFonts w:eastAsiaTheme="minorEastAsia"/>
                <w:sz w:val="18"/>
                <w:szCs w:val="18"/>
              </w:rPr>
            </w:pPr>
          </w:p>
        </w:tc>
        <w:tc>
          <w:tcPr>
            <w:tcW w:w="4394" w:type="dxa"/>
            <w:noWrap/>
            <w:hideMark/>
          </w:tcPr>
          <w:p w14:paraId="41DA9CE4" w14:textId="77777777" w:rsidR="00B11385" w:rsidRPr="00B11385" w:rsidRDefault="00B11385" w:rsidP="00E858EC">
            <w:pPr>
              <w:rPr>
                <w:rFonts w:eastAsiaTheme="minorEastAsia"/>
                <w:sz w:val="18"/>
                <w:szCs w:val="18"/>
              </w:rPr>
            </w:pPr>
            <w:r w:rsidRPr="00B11385">
              <w:rPr>
                <w:rFonts w:eastAsiaTheme="minorEastAsia"/>
                <w:sz w:val="18"/>
                <w:szCs w:val="18"/>
              </w:rPr>
              <w:t>Two-stage_article-level_ChatGLM3-6B</w:t>
            </w:r>
          </w:p>
        </w:tc>
        <w:tc>
          <w:tcPr>
            <w:tcW w:w="4734" w:type="dxa"/>
            <w:noWrap/>
            <w:hideMark/>
          </w:tcPr>
          <w:p w14:paraId="7AC1BB74" w14:textId="77777777" w:rsidR="00B11385" w:rsidRPr="00B11385" w:rsidRDefault="00B11385" w:rsidP="00E858EC">
            <w:pPr>
              <w:rPr>
                <w:rFonts w:eastAsiaTheme="minorEastAsia"/>
                <w:sz w:val="18"/>
                <w:szCs w:val="18"/>
              </w:rPr>
            </w:pPr>
            <w:r w:rsidRPr="00B11385">
              <w:rPr>
                <w:rFonts w:eastAsiaTheme="minorEastAsia"/>
                <w:sz w:val="18"/>
                <w:szCs w:val="18"/>
              </w:rPr>
              <w:t>Section 3.3, Section 4.1(Fig.5 and Fig.6), Section 4.2</w:t>
            </w:r>
          </w:p>
        </w:tc>
      </w:tr>
      <w:tr w:rsidR="00B11385" w:rsidRPr="00B11385" w14:paraId="61594E20" w14:textId="77777777" w:rsidTr="001B49C7">
        <w:trPr>
          <w:trHeight w:val="290"/>
        </w:trPr>
        <w:tc>
          <w:tcPr>
            <w:tcW w:w="1129" w:type="dxa"/>
            <w:vMerge/>
            <w:hideMark/>
          </w:tcPr>
          <w:p w14:paraId="6587128A" w14:textId="77777777" w:rsidR="00B11385" w:rsidRPr="00B11385" w:rsidRDefault="00B11385" w:rsidP="00E858EC">
            <w:pPr>
              <w:jc w:val="center"/>
              <w:rPr>
                <w:rFonts w:eastAsiaTheme="minorEastAsia"/>
                <w:sz w:val="18"/>
                <w:szCs w:val="18"/>
              </w:rPr>
            </w:pPr>
          </w:p>
        </w:tc>
        <w:tc>
          <w:tcPr>
            <w:tcW w:w="2977" w:type="dxa"/>
            <w:vMerge/>
            <w:hideMark/>
          </w:tcPr>
          <w:p w14:paraId="09DF23F5" w14:textId="77777777" w:rsidR="00B11385" w:rsidRPr="00B11385" w:rsidRDefault="00B11385" w:rsidP="00E858EC">
            <w:pPr>
              <w:rPr>
                <w:rFonts w:eastAsiaTheme="minorEastAsia"/>
                <w:sz w:val="18"/>
                <w:szCs w:val="18"/>
              </w:rPr>
            </w:pPr>
          </w:p>
        </w:tc>
        <w:tc>
          <w:tcPr>
            <w:tcW w:w="4394" w:type="dxa"/>
            <w:noWrap/>
            <w:hideMark/>
          </w:tcPr>
          <w:p w14:paraId="50733017" w14:textId="77777777" w:rsidR="00B11385" w:rsidRPr="00B11385" w:rsidRDefault="00B11385" w:rsidP="00E858EC">
            <w:pPr>
              <w:rPr>
                <w:rFonts w:eastAsiaTheme="minorEastAsia"/>
                <w:sz w:val="18"/>
                <w:szCs w:val="18"/>
              </w:rPr>
            </w:pPr>
            <w:r w:rsidRPr="00B11385">
              <w:rPr>
                <w:rFonts w:eastAsiaTheme="minorEastAsia"/>
                <w:sz w:val="18"/>
                <w:szCs w:val="18"/>
              </w:rPr>
              <w:t>Two-stage_article-level_Chinese-LLaMA2-7B</w:t>
            </w:r>
          </w:p>
        </w:tc>
        <w:tc>
          <w:tcPr>
            <w:tcW w:w="4734" w:type="dxa"/>
            <w:noWrap/>
            <w:hideMark/>
          </w:tcPr>
          <w:p w14:paraId="6E08C422" w14:textId="77777777" w:rsidR="00B11385" w:rsidRPr="00B11385" w:rsidRDefault="00B11385" w:rsidP="00E858EC">
            <w:pPr>
              <w:rPr>
                <w:rFonts w:eastAsiaTheme="minorEastAsia"/>
                <w:sz w:val="18"/>
                <w:szCs w:val="18"/>
              </w:rPr>
            </w:pPr>
            <w:r w:rsidRPr="00B11385">
              <w:rPr>
                <w:rFonts w:eastAsiaTheme="minorEastAsia"/>
                <w:sz w:val="18"/>
                <w:szCs w:val="18"/>
              </w:rPr>
              <w:t>Section 3.3, Section 4.1(Fig.5 and Fig.6), Section 4.2</w:t>
            </w:r>
          </w:p>
        </w:tc>
      </w:tr>
      <w:tr w:rsidR="00B11385" w:rsidRPr="00B11385" w14:paraId="18279981" w14:textId="77777777" w:rsidTr="001B49C7">
        <w:trPr>
          <w:trHeight w:val="290"/>
        </w:trPr>
        <w:tc>
          <w:tcPr>
            <w:tcW w:w="1129" w:type="dxa"/>
            <w:vMerge/>
            <w:hideMark/>
          </w:tcPr>
          <w:p w14:paraId="3A17128B" w14:textId="77777777" w:rsidR="00B11385" w:rsidRPr="00B11385" w:rsidRDefault="00B11385" w:rsidP="00E858EC">
            <w:pPr>
              <w:jc w:val="center"/>
              <w:rPr>
                <w:rFonts w:eastAsiaTheme="minorEastAsia"/>
                <w:sz w:val="18"/>
                <w:szCs w:val="18"/>
              </w:rPr>
            </w:pPr>
          </w:p>
        </w:tc>
        <w:tc>
          <w:tcPr>
            <w:tcW w:w="2977" w:type="dxa"/>
            <w:vMerge/>
            <w:hideMark/>
          </w:tcPr>
          <w:p w14:paraId="222F2E12" w14:textId="77777777" w:rsidR="00B11385" w:rsidRPr="00B11385" w:rsidRDefault="00B11385" w:rsidP="00E858EC">
            <w:pPr>
              <w:rPr>
                <w:rFonts w:eastAsiaTheme="minorEastAsia"/>
                <w:sz w:val="18"/>
                <w:szCs w:val="18"/>
              </w:rPr>
            </w:pPr>
          </w:p>
        </w:tc>
        <w:tc>
          <w:tcPr>
            <w:tcW w:w="4394" w:type="dxa"/>
            <w:noWrap/>
            <w:hideMark/>
          </w:tcPr>
          <w:p w14:paraId="07073EA3" w14:textId="77777777" w:rsidR="00B11385" w:rsidRPr="00B11385" w:rsidRDefault="00B11385" w:rsidP="00E858EC">
            <w:pPr>
              <w:rPr>
                <w:rFonts w:eastAsiaTheme="minorEastAsia"/>
                <w:sz w:val="18"/>
                <w:szCs w:val="18"/>
              </w:rPr>
            </w:pPr>
            <w:r w:rsidRPr="00B11385">
              <w:rPr>
                <w:rFonts w:eastAsiaTheme="minorEastAsia"/>
                <w:sz w:val="18"/>
                <w:szCs w:val="18"/>
              </w:rPr>
              <w:t>Two-stage_article-level_Deepspeek-LLM-7B-Chat</w:t>
            </w:r>
          </w:p>
        </w:tc>
        <w:tc>
          <w:tcPr>
            <w:tcW w:w="4734" w:type="dxa"/>
            <w:noWrap/>
            <w:hideMark/>
          </w:tcPr>
          <w:p w14:paraId="3BFA9B61" w14:textId="77777777" w:rsidR="00B11385" w:rsidRPr="00B11385" w:rsidRDefault="00B11385" w:rsidP="00E858EC">
            <w:pPr>
              <w:rPr>
                <w:rFonts w:eastAsiaTheme="minorEastAsia"/>
                <w:sz w:val="18"/>
                <w:szCs w:val="18"/>
              </w:rPr>
            </w:pPr>
            <w:r w:rsidRPr="00B11385">
              <w:rPr>
                <w:rFonts w:eastAsiaTheme="minorEastAsia"/>
                <w:sz w:val="18"/>
                <w:szCs w:val="18"/>
              </w:rPr>
              <w:t>Section 3.3, Section 4.1(Fig.5 and Fig.6), Section 4.2</w:t>
            </w:r>
          </w:p>
        </w:tc>
      </w:tr>
      <w:tr w:rsidR="00B11385" w:rsidRPr="00B11385" w14:paraId="3B74C835" w14:textId="77777777" w:rsidTr="001B49C7">
        <w:trPr>
          <w:trHeight w:val="290"/>
        </w:trPr>
        <w:tc>
          <w:tcPr>
            <w:tcW w:w="1129" w:type="dxa"/>
            <w:vMerge/>
            <w:hideMark/>
          </w:tcPr>
          <w:p w14:paraId="4238A55B" w14:textId="77777777" w:rsidR="00B11385" w:rsidRPr="00B11385" w:rsidRDefault="00B11385" w:rsidP="00E858EC">
            <w:pPr>
              <w:jc w:val="center"/>
              <w:rPr>
                <w:rFonts w:eastAsiaTheme="minorEastAsia"/>
                <w:sz w:val="18"/>
                <w:szCs w:val="18"/>
              </w:rPr>
            </w:pPr>
          </w:p>
        </w:tc>
        <w:tc>
          <w:tcPr>
            <w:tcW w:w="2977" w:type="dxa"/>
            <w:vMerge/>
            <w:hideMark/>
          </w:tcPr>
          <w:p w14:paraId="122C7671" w14:textId="77777777" w:rsidR="00B11385" w:rsidRPr="00B11385" w:rsidRDefault="00B11385" w:rsidP="00E858EC">
            <w:pPr>
              <w:rPr>
                <w:rFonts w:eastAsiaTheme="minorEastAsia"/>
                <w:sz w:val="18"/>
                <w:szCs w:val="18"/>
              </w:rPr>
            </w:pPr>
          </w:p>
        </w:tc>
        <w:tc>
          <w:tcPr>
            <w:tcW w:w="4394" w:type="dxa"/>
            <w:noWrap/>
            <w:hideMark/>
          </w:tcPr>
          <w:p w14:paraId="4EC8937C" w14:textId="77777777" w:rsidR="00B11385" w:rsidRPr="00B11385" w:rsidRDefault="00B11385" w:rsidP="00E858EC">
            <w:pPr>
              <w:rPr>
                <w:rFonts w:eastAsiaTheme="minorEastAsia"/>
                <w:sz w:val="18"/>
                <w:szCs w:val="18"/>
              </w:rPr>
            </w:pPr>
            <w:r w:rsidRPr="00B11385">
              <w:rPr>
                <w:rFonts w:eastAsiaTheme="minorEastAsia"/>
                <w:sz w:val="18"/>
                <w:szCs w:val="18"/>
              </w:rPr>
              <w:t>Two-stage_article-level_Qwen1.5-1.8B-Chat</w:t>
            </w:r>
          </w:p>
        </w:tc>
        <w:tc>
          <w:tcPr>
            <w:tcW w:w="4734" w:type="dxa"/>
            <w:noWrap/>
            <w:hideMark/>
          </w:tcPr>
          <w:p w14:paraId="7FCECBFE" w14:textId="77777777" w:rsidR="00B11385" w:rsidRPr="00B11385" w:rsidRDefault="00B11385" w:rsidP="00E858EC">
            <w:pPr>
              <w:rPr>
                <w:rFonts w:eastAsiaTheme="minorEastAsia"/>
                <w:sz w:val="18"/>
                <w:szCs w:val="18"/>
              </w:rPr>
            </w:pPr>
            <w:r w:rsidRPr="00B11385">
              <w:rPr>
                <w:rFonts w:eastAsiaTheme="minorEastAsia"/>
                <w:sz w:val="18"/>
                <w:szCs w:val="18"/>
              </w:rPr>
              <w:t>Section 3.3, Section 4.1(Fig.5 and Fig.6), Section 4.2</w:t>
            </w:r>
          </w:p>
        </w:tc>
      </w:tr>
      <w:tr w:rsidR="00B11385" w:rsidRPr="00B11385" w14:paraId="4E4BF5C3" w14:textId="77777777" w:rsidTr="001B49C7">
        <w:trPr>
          <w:trHeight w:val="290"/>
        </w:trPr>
        <w:tc>
          <w:tcPr>
            <w:tcW w:w="1129" w:type="dxa"/>
            <w:vMerge/>
            <w:hideMark/>
          </w:tcPr>
          <w:p w14:paraId="0A3179B1" w14:textId="77777777" w:rsidR="00B11385" w:rsidRPr="00B11385" w:rsidRDefault="00B11385" w:rsidP="00E858EC">
            <w:pPr>
              <w:jc w:val="center"/>
              <w:rPr>
                <w:rFonts w:eastAsiaTheme="minorEastAsia"/>
                <w:sz w:val="18"/>
                <w:szCs w:val="18"/>
              </w:rPr>
            </w:pPr>
          </w:p>
        </w:tc>
        <w:tc>
          <w:tcPr>
            <w:tcW w:w="2977" w:type="dxa"/>
            <w:vMerge/>
            <w:hideMark/>
          </w:tcPr>
          <w:p w14:paraId="27162603" w14:textId="77777777" w:rsidR="00B11385" w:rsidRPr="00B11385" w:rsidRDefault="00B11385" w:rsidP="00E858EC">
            <w:pPr>
              <w:rPr>
                <w:rFonts w:eastAsiaTheme="minorEastAsia"/>
                <w:sz w:val="18"/>
                <w:szCs w:val="18"/>
              </w:rPr>
            </w:pPr>
          </w:p>
        </w:tc>
        <w:tc>
          <w:tcPr>
            <w:tcW w:w="4394" w:type="dxa"/>
            <w:noWrap/>
            <w:hideMark/>
          </w:tcPr>
          <w:p w14:paraId="17BD0919" w14:textId="77777777" w:rsidR="00B11385" w:rsidRPr="00B11385" w:rsidRDefault="00B11385" w:rsidP="00E858EC">
            <w:pPr>
              <w:rPr>
                <w:rFonts w:eastAsiaTheme="minorEastAsia"/>
                <w:sz w:val="18"/>
                <w:szCs w:val="18"/>
              </w:rPr>
            </w:pPr>
            <w:r w:rsidRPr="00B11385">
              <w:rPr>
                <w:rFonts w:eastAsiaTheme="minorEastAsia"/>
                <w:sz w:val="18"/>
                <w:szCs w:val="18"/>
              </w:rPr>
              <w:t>Two-stage_article-level_Qwen1.5-7B-Chat</w:t>
            </w:r>
          </w:p>
        </w:tc>
        <w:tc>
          <w:tcPr>
            <w:tcW w:w="4734" w:type="dxa"/>
            <w:noWrap/>
            <w:hideMark/>
          </w:tcPr>
          <w:p w14:paraId="4A12CCE9" w14:textId="77777777" w:rsidR="00B11385" w:rsidRPr="00B11385" w:rsidRDefault="00B11385" w:rsidP="00E858EC">
            <w:pPr>
              <w:rPr>
                <w:rFonts w:eastAsiaTheme="minorEastAsia"/>
                <w:sz w:val="18"/>
                <w:szCs w:val="18"/>
              </w:rPr>
            </w:pPr>
            <w:r w:rsidRPr="00B11385">
              <w:rPr>
                <w:rFonts w:eastAsiaTheme="minorEastAsia"/>
                <w:sz w:val="18"/>
                <w:szCs w:val="18"/>
              </w:rPr>
              <w:t>Section 3.3, Section 4.1(Fig.5 and Fig.6), Section 4.2</w:t>
            </w:r>
          </w:p>
        </w:tc>
      </w:tr>
      <w:tr w:rsidR="00B11385" w:rsidRPr="00B11385" w14:paraId="7430113A" w14:textId="77777777" w:rsidTr="001B49C7">
        <w:trPr>
          <w:trHeight w:val="290"/>
        </w:trPr>
        <w:tc>
          <w:tcPr>
            <w:tcW w:w="1129" w:type="dxa"/>
            <w:vMerge/>
            <w:hideMark/>
          </w:tcPr>
          <w:p w14:paraId="532021FD" w14:textId="77777777" w:rsidR="00B11385" w:rsidRPr="00B11385" w:rsidRDefault="00B11385" w:rsidP="00E858EC">
            <w:pPr>
              <w:jc w:val="center"/>
              <w:rPr>
                <w:rFonts w:eastAsiaTheme="minorEastAsia"/>
                <w:sz w:val="18"/>
                <w:szCs w:val="18"/>
              </w:rPr>
            </w:pPr>
          </w:p>
        </w:tc>
        <w:tc>
          <w:tcPr>
            <w:tcW w:w="2977" w:type="dxa"/>
            <w:vMerge/>
            <w:hideMark/>
          </w:tcPr>
          <w:p w14:paraId="12C4D32F" w14:textId="77777777" w:rsidR="00B11385" w:rsidRPr="00B11385" w:rsidRDefault="00B11385" w:rsidP="00E858EC">
            <w:pPr>
              <w:rPr>
                <w:rFonts w:eastAsiaTheme="minorEastAsia"/>
                <w:sz w:val="18"/>
                <w:szCs w:val="18"/>
              </w:rPr>
            </w:pPr>
          </w:p>
        </w:tc>
        <w:tc>
          <w:tcPr>
            <w:tcW w:w="4394" w:type="dxa"/>
            <w:noWrap/>
            <w:hideMark/>
          </w:tcPr>
          <w:p w14:paraId="23E6779C" w14:textId="77777777" w:rsidR="00B11385" w:rsidRPr="00B11385" w:rsidRDefault="00B11385" w:rsidP="00E858EC">
            <w:pPr>
              <w:rPr>
                <w:rFonts w:eastAsiaTheme="minorEastAsia"/>
                <w:sz w:val="18"/>
                <w:szCs w:val="18"/>
              </w:rPr>
            </w:pPr>
            <w:r w:rsidRPr="00B11385">
              <w:rPr>
                <w:rFonts w:eastAsiaTheme="minorEastAsia"/>
                <w:sz w:val="18"/>
                <w:szCs w:val="18"/>
              </w:rPr>
              <w:t>Two-stage_article-level_Qwen1.5-14B-Chat</w:t>
            </w:r>
          </w:p>
        </w:tc>
        <w:tc>
          <w:tcPr>
            <w:tcW w:w="4734" w:type="dxa"/>
            <w:noWrap/>
            <w:hideMark/>
          </w:tcPr>
          <w:p w14:paraId="5B8764BA" w14:textId="77777777" w:rsidR="00B11385" w:rsidRPr="00B11385" w:rsidRDefault="00B11385" w:rsidP="00E858EC">
            <w:pPr>
              <w:rPr>
                <w:rFonts w:eastAsiaTheme="minorEastAsia"/>
                <w:sz w:val="18"/>
                <w:szCs w:val="18"/>
              </w:rPr>
            </w:pPr>
            <w:r w:rsidRPr="00B11385">
              <w:rPr>
                <w:rFonts w:eastAsiaTheme="minorEastAsia"/>
                <w:sz w:val="18"/>
                <w:szCs w:val="18"/>
              </w:rPr>
              <w:t>Section 3.3, Section 4.1(Fig.5 and Fig.6), Section 4.2</w:t>
            </w:r>
          </w:p>
        </w:tc>
      </w:tr>
      <w:tr w:rsidR="00B11385" w:rsidRPr="00B11385" w14:paraId="4AE8B200" w14:textId="77777777" w:rsidTr="001B49C7">
        <w:trPr>
          <w:trHeight w:val="290"/>
        </w:trPr>
        <w:tc>
          <w:tcPr>
            <w:tcW w:w="1129" w:type="dxa"/>
            <w:noWrap/>
            <w:hideMark/>
          </w:tcPr>
          <w:p w14:paraId="7311E038" w14:textId="77777777" w:rsidR="00B11385" w:rsidRPr="00B11385" w:rsidRDefault="00B11385" w:rsidP="00E858EC">
            <w:pPr>
              <w:jc w:val="center"/>
              <w:rPr>
                <w:rFonts w:eastAsiaTheme="minorEastAsia"/>
                <w:sz w:val="18"/>
                <w:szCs w:val="18"/>
              </w:rPr>
            </w:pPr>
            <w:r w:rsidRPr="00B11385">
              <w:rPr>
                <w:rFonts w:eastAsiaTheme="minorEastAsia"/>
                <w:sz w:val="18"/>
                <w:szCs w:val="18"/>
              </w:rPr>
              <w:t>Fig. S1</w:t>
            </w:r>
          </w:p>
        </w:tc>
        <w:tc>
          <w:tcPr>
            <w:tcW w:w="7371" w:type="dxa"/>
            <w:gridSpan w:val="2"/>
            <w:hideMark/>
          </w:tcPr>
          <w:p w14:paraId="0FD3B1D1" w14:textId="77777777" w:rsidR="00B11385" w:rsidRPr="00B11385" w:rsidRDefault="00B11385" w:rsidP="00E858EC">
            <w:pPr>
              <w:rPr>
                <w:rFonts w:eastAsiaTheme="minorEastAsia"/>
                <w:sz w:val="18"/>
                <w:szCs w:val="18"/>
              </w:rPr>
            </w:pPr>
            <w:r w:rsidRPr="00B11385">
              <w:rPr>
                <w:rFonts w:eastAsiaTheme="minorEastAsia"/>
                <w:sz w:val="18"/>
                <w:szCs w:val="18"/>
              </w:rPr>
              <w:t>The performance of the act-level identification models</w:t>
            </w:r>
          </w:p>
        </w:tc>
        <w:tc>
          <w:tcPr>
            <w:tcW w:w="4734" w:type="dxa"/>
            <w:noWrap/>
            <w:hideMark/>
          </w:tcPr>
          <w:p w14:paraId="475960F0" w14:textId="77777777" w:rsidR="00B11385" w:rsidRPr="00B11385" w:rsidRDefault="00B11385" w:rsidP="00E858EC">
            <w:pPr>
              <w:rPr>
                <w:rFonts w:eastAsiaTheme="minorEastAsia"/>
                <w:sz w:val="18"/>
                <w:szCs w:val="18"/>
              </w:rPr>
            </w:pPr>
            <w:r w:rsidRPr="00B11385">
              <w:rPr>
                <w:rFonts w:eastAsiaTheme="minorEastAsia"/>
                <w:sz w:val="18"/>
                <w:szCs w:val="18"/>
              </w:rPr>
              <w:t>Section 4.1</w:t>
            </w:r>
          </w:p>
        </w:tc>
      </w:tr>
      <w:tr w:rsidR="00B11385" w:rsidRPr="00B11385" w14:paraId="0A119637" w14:textId="77777777" w:rsidTr="001B49C7">
        <w:trPr>
          <w:trHeight w:val="290"/>
        </w:trPr>
        <w:tc>
          <w:tcPr>
            <w:tcW w:w="1129" w:type="dxa"/>
            <w:noWrap/>
            <w:hideMark/>
          </w:tcPr>
          <w:p w14:paraId="5C018988" w14:textId="77777777" w:rsidR="00B11385" w:rsidRPr="00B11385" w:rsidRDefault="00B11385" w:rsidP="00B11385">
            <w:pPr>
              <w:jc w:val="center"/>
              <w:rPr>
                <w:rFonts w:eastAsiaTheme="minorEastAsia"/>
                <w:sz w:val="18"/>
                <w:szCs w:val="18"/>
              </w:rPr>
            </w:pPr>
            <w:r w:rsidRPr="00B11385">
              <w:rPr>
                <w:rFonts w:eastAsiaTheme="minorEastAsia"/>
                <w:sz w:val="18"/>
                <w:szCs w:val="18"/>
              </w:rPr>
              <w:t>Table S1</w:t>
            </w:r>
          </w:p>
        </w:tc>
        <w:tc>
          <w:tcPr>
            <w:tcW w:w="7371" w:type="dxa"/>
            <w:gridSpan w:val="2"/>
            <w:hideMark/>
          </w:tcPr>
          <w:p w14:paraId="420616F3" w14:textId="23928241" w:rsidR="00B11385" w:rsidRPr="00B11385" w:rsidRDefault="00B11385" w:rsidP="00B11385">
            <w:pPr>
              <w:rPr>
                <w:rFonts w:eastAsiaTheme="minorEastAsia"/>
                <w:sz w:val="18"/>
                <w:szCs w:val="18"/>
              </w:rPr>
            </w:pPr>
            <w:r w:rsidRPr="00B11385">
              <w:rPr>
                <w:sz w:val="18"/>
                <w:szCs w:val="18"/>
              </w:rPr>
              <w:t>The construction case dataset</w:t>
            </w:r>
          </w:p>
        </w:tc>
        <w:tc>
          <w:tcPr>
            <w:tcW w:w="4734" w:type="dxa"/>
            <w:noWrap/>
            <w:hideMark/>
          </w:tcPr>
          <w:p w14:paraId="7EAB3B5F" w14:textId="77777777" w:rsidR="00B11385" w:rsidRPr="00B11385" w:rsidRDefault="00B11385" w:rsidP="00B11385">
            <w:pPr>
              <w:rPr>
                <w:rFonts w:eastAsiaTheme="minorEastAsia"/>
                <w:sz w:val="18"/>
                <w:szCs w:val="18"/>
              </w:rPr>
            </w:pPr>
            <w:r w:rsidRPr="00B11385">
              <w:rPr>
                <w:rFonts w:eastAsiaTheme="minorEastAsia"/>
                <w:sz w:val="18"/>
                <w:szCs w:val="18"/>
              </w:rPr>
              <w:t>Section 4.1</w:t>
            </w:r>
          </w:p>
        </w:tc>
      </w:tr>
      <w:tr w:rsidR="00B11385" w:rsidRPr="00B11385" w14:paraId="00E6AD34" w14:textId="77777777" w:rsidTr="001B49C7">
        <w:trPr>
          <w:trHeight w:val="290"/>
        </w:trPr>
        <w:tc>
          <w:tcPr>
            <w:tcW w:w="1129" w:type="dxa"/>
            <w:noWrap/>
            <w:hideMark/>
          </w:tcPr>
          <w:p w14:paraId="5FBC6244" w14:textId="77777777" w:rsidR="00B11385" w:rsidRPr="00B11385" w:rsidRDefault="00B11385" w:rsidP="00B11385">
            <w:pPr>
              <w:jc w:val="center"/>
              <w:rPr>
                <w:rFonts w:eastAsiaTheme="minorEastAsia"/>
                <w:sz w:val="18"/>
                <w:szCs w:val="18"/>
              </w:rPr>
            </w:pPr>
            <w:r w:rsidRPr="00B11385">
              <w:rPr>
                <w:rFonts w:eastAsiaTheme="minorEastAsia"/>
                <w:sz w:val="18"/>
                <w:szCs w:val="18"/>
              </w:rPr>
              <w:t>Table S2</w:t>
            </w:r>
          </w:p>
        </w:tc>
        <w:tc>
          <w:tcPr>
            <w:tcW w:w="7371" w:type="dxa"/>
            <w:gridSpan w:val="2"/>
            <w:hideMark/>
          </w:tcPr>
          <w:p w14:paraId="5912C3F0" w14:textId="5EA31025" w:rsidR="00B11385" w:rsidRPr="00B11385" w:rsidRDefault="00B11385" w:rsidP="00B11385">
            <w:pPr>
              <w:rPr>
                <w:rFonts w:eastAsiaTheme="minorEastAsia"/>
                <w:sz w:val="18"/>
                <w:szCs w:val="18"/>
              </w:rPr>
            </w:pPr>
            <w:r w:rsidRPr="00B11385">
              <w:rPr>
                <w:sz w:val="18"/>
                <w:szCs w:val="18"/>
              </w:rPr>
              <w:t>The estimating cost of closed-source LLMs</w:t>
            </w:r>
          </w:p>
        </w:tc>
        <w:tc>
          <w:tcPr>
            <w:tcW w:w="4734" w:type="dxa"/>
            <w:noWrap/>
            <w:hideMark/>
          </w:tcPr>
          <w:p w14:paraId="3FF3A3FB" w14:textId="77777777" w:rsidR="00B11385" w:rsidRPr="00B11385" w:rsidRDefault="00B11385" w:rsidP="00B11385">
            <w:pPr>
              <w:rPr>
                <w:rFonts w:eastAsiaTheme="minorEastAsia"/>
                <w:sz w:val="18"/>
                <w:szCs w:val="18"/>
              </w:rPr>
            </w:pPr>
            <w:r w:rsidRPr="00B11385">
              <w:rPr>
                <w:rFonts w:eastAsiaTheme="minorEastAsia"/>
                <w:sz w:val="18"/>
                <w:szCs w:val="18"/>
              </w:rPr>
              <w:t>Section 3.2 (Table 3)</w:t>
            </w:r>
          </w:p>
        </w:tc>
      </w:tr>
      <w:tr w:rsidR="00B11385" w:rsidRPr="00B11385" w14:paraId="393CC6B0" w14:textId="77777777" w:rsidTr="001B49C7">
        <w:trPr>
          <w:trHeight w:val="290"/>
        </w:trPr>
        <w:tc>
          <w:tcPr>
            <w:tcW w:w="1129" w:type="dxa"/>
            <w:noWrap/>
            <w:hideMark/>
          </w:tcPr>
          <w:p w14:paraId="2C8F4F47" w14:textId="77777777" w:rsidR="00B11385" w:rsidRPr="00B11385" w:rsidRDefault="00B11385" w:rsidP="00B11385">
            <w:pPr>
              <w:jc w:val="center"/>
              <w:rPr>
                <w:rFonts w:eastAsiaTheme="minorEastAsia"/>
                <w:sz w:val="18"/>
                <w:szCs w:val="18"/>
              </w:rPr>
            </w:pPr>
            <w:r w:rsidRPr="00B11385">
              <w:rPr>
                <w:rFonts w:eastAsiaTheme="minorEastAsia"/>
                <w:sz w:val="18"/>
                <w:szCs w:val="18"/>
              </w:rPr>
              <w:t>Table S3</w:t>
            </w:r>
          </w:p>
        </w:tc>
        <w:tc>
          <w:tcPr>
            <w:tcW w:w="7371" w:type="dxa"/>
            <w:gridSpan w:val="2"/>
            <w:hideMark/>
          </w:tcPr>
          <w:p w14:paraId="10E110CB" w14:textId="4E5C48A7" w:rsidR="00B11385" w:rsidRPr="00B11385" w:rsidRDefault="00B11385" w:rsidP="00B11385">
            <w:pPr>
              <w:rPr>
                <w:rFonts w:eastAsiaTheme="minorEastAsia"/>
                <w:sz w:val="18"/>
                <w:szCs w:val="18"/>
              </w:rPr>
            </w:pPr>
            <w:r w:rsidRPr="00B11385">
              <w:rPr>
                <w:sz w:val="18"/>
                <w:szCs w:val="18"/>
              </w:rPr>
              <w:t>The results of comparisons and Wilcoxon signed-rank test</w:t>
            </w:r>
          </w:p>
        </w:tc>
        <w:tc>
          <w:tcPr>
            <w:tcW w:w="4734" w:type="dxa"/>
            <w:noWrap/>
            <w:hideMark/>
          </w:tcPr>
          <w:p w14:paraId="254DEAFE" w14:textId="77777777" w:rsidR="00B11385" w:rsidRPr="00B11385" w:rsidRDefault="00B11385" w:rsidP="00B11385">
            <w:pPr>
              <w:rPr>
                <w:rFonts w:eastAsiaTheme="minorEastAsia"/>
                <w:sz w:val="18"/>
                <w:szCs w:val="18"/>
              </w:rPr>
            </w:pPr>
            <w:r w:rsidRPr="00B11385">
              <w:rPr>
                <w:rFonts w:eastAsiaTheme="minorEastAsia"/>
                <w:sz w:val="18"/>
                <w:szCs w:val="18"/>
              </w:rPr>
              <w:t>Section 3.2</w:t>
            </w:r>
          </w:p>
        </w:tc>
      </w:tr>
      <w:tr w:rsidR="00B11385" w:rsidRPr="00B11385" w14:paraId="7085793F" w14:textId="77777777" w:rsidTr="001B49C7">
        <w:trPr>
          <w:trHeight w:val="290"/>
        </w:trPr>
        <w:tc>
          <w:tcPr>
            <w:tcW w:w="1129" w:type="dxa"/>
            <w:noWrap/>
            <w:hideMark/>
          </w:tcPr>
          <w:p w14:paraId="6B9F16CE" w14:textId="77777777" w:rsidR="00B11385" w:rsidRPr="00B11385" w:rsidRDefault="00B11385" w:rsidP="00B11385">
            <w:pPr>
              <w:jc w:val="center"/>
              <w:rPr>
                <w:rFonts w:eastAsiaTheme="minorEastAsia"/>
                <w:sz w:val="18"/>
                <w:szCs w:val="18"/>
              </w:rPr>
            </w:pPr>
            <w:r w:rsidRPr="00B11385">
              <w:rPr>
                <w:rFonts w:eastAsiaTheme="minorEastAsia"/>
                <w:sz w:val="18"/>
                <w:szCs w:val="18"/>
              </w:rPr>
              <w:t>Table S4</w:t>
            </w:r>
          </w:p>
        </w:tc>
        <w:tc>
          <w:tcPr>
            <w:tcW w:w="7371" w:type="dxa"/>
            <w:gridSpan w:val="2"/>
            <w:hideMark/>
          </w:tcPr>
          <w:p w14:paraId="513ABC4B" w14:textId="781265A3" w:rsidR="00B11385" w:rsidRPr="00B11385" w:rsidRDefault="00B11385" w:rsidP="00B11385">
            <w:pPr>
              <w:rPr>
                <w:rFonts w:eastAsiaTheme="minorEastAsia"/>
                <w:sz w:val="18"/>
                <w:szCs w:val="18"/>
              </w:rPr>
            </w:pPr>
            <w:r w:rsidRPr="00B11385">
              <w:rPr>
                <w:sz w:val="18"/>
                <w:szCs w:val="18"/>
              </w:rPr>
              <w:t>The answers to the act-level identification in test dataset</w:t>
            </w:r>
          </w:p>
        </w:tc>
        <w:tc>
          <w:tcPr>
            <w:tcW w:w="4734" w:type="dxa"/>
            <w:noWrap/>
            <w:hideMark/>
          </w:tcPr>
          <w:p w14:paraId="555672F8" w14:textId="77777777" w:rsidR="00B11385" w:rsidRPr="00B11385" w:rsidRDefault="00B11385" w:rsidP="00B11385">
            <w:pPr>
              <w:rPr>
                <w:rFonts w:eastAsiaTheme="minorEastAsia"/>
                <w:sz w:val="18"/>
                <w:szCs w:val="18"/>
              </w:rPr>
            </w:pPr>
            <w:r w:rsidRPr="00B11385">
              <w:rPr>
                <w:rFonts w:eastAsiaTheme="minorEastAsia"/>
                <w:sz w:val="18"/>
                <w:szCs w:val="18"/>
              </w:rPr>
              <w:t>Section 3.3, Section 4.1(Fig.5 and Fig.6), Section 4.2</w:t>
            </w:r>
          </w:p>
        </w:tc>
      </w:tr>
      <w:tr w:rsidR="00B11385" w:rsidRPr="00B11385" w14:paraId="2103AA6E" w14:textId="77777777" w:rsidTr="001B49C7">
        <w:trPr>
          <w:trHeight w:val="290"/>
        </w:trPr>
        <w:tc>
          <w:tcPr>
            <w:tcW w:w="1129" w:type="dxa"/>
            <w:noWrap/>
            <w:hideMark/>
          </w:tcPr>
          <w:p w14:paraId="4B8947F8" w14:textId="77777777" w:rsidR="00B11385" w:rsidRPr="00B11385" w:rsidRDefault="00B11385" w:rsidP="00B11385">
            <w:pPr>
              <w:jc w:val="center"/>
              <w:rPr>
                <w:rFonts w:eastAsiaTheme="minorEastAsia"/>
                <w:sz w:val="18"/>
                <w:szCs w:val="18"/>
              </w:rPr>
            </w:pPr>
            <w:r w:rsidRPr="00B11385">
              <w:rPr>
                <w:rFonts w:eastAsiaTheme="minorEastAsia"/>
                <w:sz w:val="18"/>
                <w:szCs w:val="18"/>
              </w:rPr>
              <w:t>Table S5</w:t>
            </w:r>
          </w:p>
        </w:tc>
        <w:tc>
          <w:tcPr>
            <w:tcW w:w="7371" w:type="dxa"/>
            <w:gridSpan w:val="2"/>
            <w:hideMark/>
          </w:tcPr>
          <w:p w14:paraId="6C9AC617" w14:textId="37F1EE24" w:rsidR="00B11385" w:rsidRPr="00B11385" w:rsidRDefault="00B11385" w:rsidP="00B11385">
            <w:pPr>
              <w:rPr>
                <w:rFonts w:eastAsiaTheme="minorEastAsia"/>
                <w:sz w:val="18"/>
                <w:szCs w:val="18"/>
              </w:rPr>
            </w:pPr>
            <w:r w:rsidRPr="00B11385">
              <w:rPr>
                <w:sz w:val="18"/>
                <w:szCs w:val="18"/>
              </w:rPr>
              <w:t>The answers to the article-level identification in test dataset</w:t>
            </w:r>
          </w:p>
        </w:tc>
        <w:tc>
          <w:tcPr>
            <w:tcW w:w="4734" w:type="dxa"/>
            <w:noWrap/>
            <w:hideMark/>
          </w:tcPr>
          <w:p w14:paraId="08AE47C3" w14:textId="77777777" w:rsidR="00B11385" w:rsidRPr="00B11385" w:rsidRDefault="00B11385" w:rsidP="00B11385">
            <w:pPr>
              <w:rPr>
                <w:rFonts w:eastAsiaTheme="minorEastAsia"/>
                <w:sz w:val="18"/>
                <w:szCs w:val="18"/>
              </w:rPr>
            </w:pPr>
            <w:r w:rsidRPr="00B11385">
              <w:rPr>
                <w:rFonts w:eastAsiaTheme="minorEastAsia"/>
                <w:sz w:val="18"/>
                <w:szCs w:val="18"/>
              </w:rPr>
              <w:t>Section 4.1, Fig. S1</w:t>
            </w:r>
          </w:p>
        </w:tc>
      </w:tr>
      <w:tr w:rsidR="00B11385" w:rsidRPr="00B11385" w14:paraId="49ADDB5C" w14:textId="77777777" w:rsidTr="001B49C7">
        <w:trPr>
          <w:trHeight w:val="290"/>
        </w:trPr>
        <w:tc>
          <w:tcPr>
            <w:tcW w:w="1129" w:type="dxa"/>
            <w:noWrap/>
            <w:hideMark/>
          </w:tcPr>
          <w:p w14:paraId="24AE0658" w14:textId="77777777" w:rsidR="00B11385" w:rsidRPr="00B11385" w:rsidRDefault="00B11385" w:rsidP="00B11385">
            <w:pPr>
              <w:jc w:val="center"/>
              <w:rPr>
                <w:rFonts w:eastAsiaTheme="minorEastAsia"/>
                <w:sz w:val="18"/>
                <w:szCs w:val="18"/>
              </w:rPr>
            </w:pPr>
            <w:r w:rsidRPr="00B11385">
              <w:rPr>
                <w:rFonts w:eastAsiaTheme="minorEastAsia"/>
                <w:sz w:val="18"/>
                <w:szCs w:val="18"/>
              </w:rPr>
              <w:t>Table S6</w:t>
            </w:r>
          </w:p>
        </w:tc>
        <w:tc>
          <w:tcPr>
            <w:tcW w:w="7371" w:type="dxa"/>
            <w:gridSpan w:val="2"/>
            <w:hideMark/>
          </w:tcPr>
          <w:p w14:paraId="43362347" w14:textId="41976E14" w:rsidR="00B11385" w:rsidRPr="00B11385" w:rsidRDefault="00B11385" w:rsidP="00B11385">
            <w:pPr>
              <w:rPr>
                <w:rFonts w:eastAsiaTheme="minorEastAsia"/>
                <w:sz w:val="18"/>
                <w:szCs w:val="18"/>
              </w:rPr>
            </w:pPr>
            <w:r w:rsidRPr="00B11385">
              <w:rPr>
                <w:sz w:val="18"/>
                <w:szCs w:val="18"/>
              </w:rPr>
              <w:t xml:space="preserve">The answers from </w:t>
            </w:r>
            <w:proofErr w:type="spellStart"/>
            <w:r w:rsidRPr="00B11385">
              <w:rPr>
                <w:sz w:val="18"/>
                <w:szCs w:val="18"/>
              </w:rPr>
              <w:t>ChatLaw</w:t>
            </w:r>
            <w:proofErr w:type="spellEnd"/>
            <w:r w:rsidRPr="00B11385">
              <w:rPr>
                <w:sz w:val="18"/>
                <w:szCs w:val="18"/>
              </w:rPr>
              <w:t xml:space="preserve"> to the article-level identification in test dataset</w:t>
            </w:r>
          </w:p>
        </w:tc>
        <w:tc>
          <w:tcPr>
            <w:tcW w:w="4734" w:type="dxa"/>
            <w:noWrap/>
            <w:hideMark/>
          </w:tcPr>
          <w:p w14:paraId="0EF4354F" w14:textId="77777777" w:rsidR="00B11385" w:rsidRPr="00B11385" w:rsidRDefault="00B11385" w:rsidP="00B11385">
            <w:pPr>
              <w:rPr>
                <w:rFonts w:eastAsiaTheme="minorEastAsia"/>
                <w:sz w:val="18"/>
                <w:szCs w:val="18"/>
              </w:rPr>
            </w:pPr>
            <w:r w:rsidRPr="00B11385">
              <w:rPr>
                <w:rFonts w:eastAsiaTheme="minorEastAsia"/>
                <w:sz w:val="18"/>
                <w:szCs w:val="18"/>
              </w:rPr>
              <w:t>Section 4.3 (Fig. 7)</w:t>
            </w:r>
          </w:p>
        </w:tc>
      </w:tr>
      <w:tr w:rsidR="00B11385" w:rsidRPr="00B11385" w14:paraId="7FCC0123" w14:textId="77777777" w:rsidTr="001B49C7">
        <w:trPr>
          <w:trHeight w:val="290"/>
        </w:trPr>
        <w:tc>
          <w:tcPr>
            <w:tcW w:w="1129" w:type="dxa"/>
            <w:noWrap/>
            <w:hideMark/>
          </w:tcPr>
          <w:p w14:paraId="2DC53316" w14:textId="77777777" w:rsidR="00B11385" w:rsidRPr="00B11385" w:rsidRDefault="00B11385" w:rsidP="00B11385">
            <w:pPr>
              <w:jc w:val="center"/>
              <w:rPr>
                <w:rFonts w:eastAsiaTheme="minorEastAsia"/>
                <w:sz w:val="18"/>
                <w:szCs w:val="18"/>
              </w:rPr>
            </w:pPr>
            <w:r w:rsidRPr="00B11385">
              <w:rPr>
                <w:rFonts w:eastAsiaTheme="minorEastAsia"/>
                <w:sz w:val="18"/>
                <w:szCs w:val="18"/>
              </w:rPr>
              <w:t>Table S7</w:t>
            </w:r>
          </w:p>
        </w:tc>
        <w:tc>
          <w:tcPr>
            <w:tcW w:w="7371" w:type="dxa"/>
            <w:gridSpan w:val="2"/>
            <w:hideMark/>
          </w:tcPr>
          <w:p w14:paraId="0145A498" w14:textId="50F52461" w:rsidR="00B11385" w:rsidRPr="00B11385" w:rsidRDefault="00B11385" w:rsidP="00B11385">
            <w:pPr>
              <w:rPr>
                <w:rFonts w:eastAsiaTheme="minorEastAsia"/>
                <w:sz w:val="18"/>
                <w:szCs w:val="18"/>
              </w:rPr>
            </w:pPr>
            <w:r w:rsidRPr="00B11385">
              <w:rPr>
                <w:sz w:val="18"/>
                <w:szCs w:val="18"/>
              </w:rPr>
              <w:t>The answers from ChatGPT 4 and to the article-level identification in test dataset</w:t>
            </w:r>
          </w:p>
        </w:tc>
        <w:tc>
          <w:tcPr>
            <w:tcW w:w="4734" w:type="dxa"/>
            <w:noWrap/>
            <w:hideMark/>
          </w:tcPr>
          <w:p w14:paraId="67C80746" w14:textId="77777777" w:rsidR="00B11385" w:rsidRPr="00B11385" w:rsidRDefault="00B11385" w:rsidP="00B11385">
            <w:pPr>
              <w:rPr>
                <w:rFonts w:eastAsiaTheme="minorEastAsia"/>
                <w:sz w:val="18"/>
                <w:szCs w:val="18"/>
              </w:rPr>
            </w:pPr>
            <w:r w:rsidRPr="00B11385">
              <w:rPr>
                <w:rFonts w:eastAsiaTheme="minorEastAsia"/>
                <w:sz w:val="18"/>
                <w:szCs w:val="18"/>
              </w:rPr>
              <w:t>Section 4.3 (Fig. 7)</w:t>
            </w:r>
          </w:p>
        </w:tc>
      </w:tr>
    </w:tbl>
    <w:p w14:paraId="1E39C274" w14:textId="28646CFE" w:rsidR="00B11385" w:rsidRPr="001E3D6C" w:rsidRDefault="00B11385" w:rsidP="004B231F">
      <w:pPr>
        <w:rPr>
          <w:rFonts w:eastAsiaTheme="minorEastAsia"/>
          <w:sz w:val="18"/>
          <w:szCs w:val="18"/>
        </w:rPr>
      </w:pPr>
      <w:r w:rsidRPr="001E3D6C">
        <w:rPr>
          <w:rFonts w:eastAsiaTheme="minorEastAsia"/>
          <w:sz w:val="18"/>
          <w:szCs w:val="18"/>
        </w:rPr>
        <w:t>Due to too many materials, all supplemental materials are provided in GitHub repository (</w:t>
      </w:r>
      <w:hyperlink r:id="rId6" w:history="1">
        <w:r w:rsidR="00931EEC" w:rsidRPr="001E3D6C">
          <w:rPr>
            <w:rStyle w:val="af3"/>
            <w:sz w:val="18"/>
            <w:szCs w:val="18"/>
          </w:rPr>
          <w:t>https://github.com/Anyone000</w:t>
        </w:r>
        <w:r w:rsidR="00931EEC" w:rsidRPr="001E3D6C">
          <w:rPr>
            <w:rStyle w:val="af3"/>
            <w:sz w:val="18"/>
            <w:szCs w:val="18"/>
          </w:rPr>
          <w:t>8</w:t>
        </w:r>
        <w:r w:rsidR="00931EEC" w:rsidRPr="001E3D6C">
          <w:rPr>
            <w:rStyle w:val="af3"/>
            <w:sz w:val="18"/>
            <w:szCs w:val="18"/>
          </w:rPr>
          <w:t>/Smart-case-relevant-law-identification-for-construction-disputes</w:t>
        </w:r>
      </w:hyperlink>
      <w:r w:rsidRPr="001E3D6C">
        <w:rPr>
          <w:rFonts w:eastAsiaTheme="minorEastAsia"/>
          <w:sz w:val="18"/>
          <w:szCs w:val="18"/>
        </w:rPr>
        <w:t xml:space="preserve">). Besides the GitHub repository, the </w:t>
      </w:r>
      <w:r w:rsidR="004B231F" w:rsidRPr="001E3D6C">
        <w:rPr>
          <w:rFonts w:eastAsiaTheme="minorEastAsia" w:hint="eastAsia"/>
          <w:sz w:val="18"/>
          <w:szCs w:val="18"/>
        </w:rPr>
        <w:t>all</w:t>
      </w:r>
      <w:r w:rsidRPr="001E3D6C">
        <w:rPr>
          <w:rFonts w:eastAsiaTheme="minorEastAsia"/>
          <w:sz w:val="18"/>
          <w:szCs w:val="18"/>
        </w:rPr>
        <w:t xml:space="preserve"> dataset is also shared in </w:t>
      </w:r>
      <w:r w:rsidR="004B231F" w:rsidRPr="001E3D6C">
        <w:rPr>
          <w:rFonts w:eastAsiaTheme="minorEastAsia" w:hint="eastAsia"/>
          <w:sz w:val="18"/>
          <w:szCs w:val="18"/>
        </w:rPr>
        <w:t>Google Drive</w:t>
      </w:r>
      <w:r w:rsidRPr="001E3D6C">
        <w:rPr>
          <w:rFonts w:eastAsiaTheme="minorEastAsia"/>
          <w:sz w:val="18"/>
          <w:szCs w:val="18"/>
        </w:rPr>
        <w:t xml:space="preserve"> (</w:t>
      </w:r>
      <w:hyperlink r:id="rId7" w:history="1">
        <w:r w:rsidR="008B4A05" w:rsidRPr="001E3D6C">
          <w:rPr>
            <w:rStyle w:val="af3"/>
            <w:sz w:val="18"/>
            <w:szCs w:val="18"/>
          </w:rPr>
          <w:t>https://drive.google.com/drive/folders/1T58vR0lq8g_RBs9Be_7lpeJ48dSLRPU_?usp=drive_link</w:t>
        </w:r>
      </w:hyperlink>
      <w:r w:rsidRPr="001E3D6C">
        <w:rPr>
          <w:rFonts w:eastAsiaTheme="minorEastAsia"/>
          <w:sz w:val="18"/>
          <w:szCs w:val="18"/>
        </w:rPr>
        <w:t>).</w:t>
      </w:r>
    </w:p>
    <w:p w14:paraId="5E48C0D7" w14:textId="77777777" w:rsidR="004B231F" w:rsidRPr="004B231F" w:rsidRDefault="004B231F" w:rsidP="00B11385">
      <w:pPr>
        <w:jc w:val="left"/>
        <w:rPr>
          <w:rFonts w:eastAsiaTheme="minorEastAsia"/>
          <w:sz w:val="18"/>
          <w:szCs w:val="18"/>
        </w:rPr>
      </w:pPr>
    </w:p>
    <w:p w14:paraId="4416F938" w14:textId="225C8282" w:rsidR="00B11385" w:rsidRPr="00526F2E" w:rsidRDefault="00B11385" w:rsidP="00B11385">
      <w:pPr>
        <w:jc w:val="left"/>
        <w:rPr>
          <w:rFonts w:eastAsiaTheme="minorEastAsia"/>
          <w:b/>
          <w:bCs/>
          <w:sz w:val="22"/>
          <w:szCs w:val="24"/>
        </w:rPr>
      </w:pPr>
    </w:p>
    <w:sectPr w:rsidR="00B11385" w:rsidRPr="00526F2E" w:rsidSect="00B1138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6838" w:h="11906" w:orient="landscape" w:code="9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6187B73" w14:textId="77777777" w:rsidR="000C34FA" w:rsidRDefault="000C34FA" w:rsidP="008379C9">
      <w:r>
        <w:separator/>
      </w:r>
    </w:p>
  </w:endnote>
  <w:endnote w:type="continuationSeparator" w:id="0">
    <w:p w14:paraId="612E656B" w14:textId="77777777" w:rsidR="000C34FA" w:rsidRDefault="000C34FA" w:rsidP="008379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0A844C" w14:textId="77777777" w:rsidR="008379C9" w:rsidRDefault="008379C9">
    <w:pPr>
      <w:pStyle w:val="af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608EA4" w14:textId="77777777" w:rsidR="008379C9" w:rsidRDefault="008379C9">
    <w:pPr>
      <w:pStyle w:val="af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520C60" w14:textId="77777777" w:rsidR="008379C9" w:rsidRDefault="008379C9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905CD11" w14:textId="77777777" w:rsidR="000C34FA" w:rsidRDefault="000C34FA" w:rsidP="008379C9">
      <w:r>
        <w:separator/>
      </w:r>
    </w:p>
  </w:footnote>
  <w:footnote w:type="continuationSeparator" w:id="0">
    <w:p w14:paraId="2585FE1B" w14:textId="77777777" w:rsidR="000C34FA" w:rsidRDefault="000C34FA" w:rsidP="008379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62F80A" w14:textId="77777777" w:rsidR="008379C9" w:rsidRDefault="008379C9">
    <w:pPr>
      <w:pStyle w:val="a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857C07" w14:textId="77777777" w:rsidR="008379C9" w:rsidRDefault="008379C9">
    <w:pPr>
      <w:pStyle w:val="a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1316D9" w14:textId="77777777" w:rsidR="008379C9" w:rsidRDefault="008379C9">
    <w:pPr>
      <w:pStyle w:val="a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F2E"/>
    <w:rsid w:val="0006547A"/>
    <w:rsid w:val="000C34FA"/>
    <w:rsid w:val="001B49C7"/>
    <w:rsid w:val="001E3D6C"/>
    <w:rsid w:val="00291904"/>
    <w:rsid w:val="002C27A3"/>
    <w:rsid w:val="003A6B16"/>
    <w:rsid w:val="004B231F"/>
    <w:rsid w:val="00526F2E"/>
    <w:rsid w:val="006416AC"/>
    <w:rsid w:val="006A1F5A"/>
    <w:rsid w:val="006D5B87"/>
    <w:rsid w:val="008379C9"/>
    <w:rsid w:val="00872D6A"/>
    <w:rsid w:val="00881F5A"/>
    <w:rsid w:val="008B4A05"/>
    <w:rsid w:val="00907029"/>
    <w:rsid w:val="00931EEC"/>
    <w:rsid w:val="00A752AD"/>
    <w:rsid w:val="00B11385"/>
    <w:rsid w:val="00B40FB0"/>
    <w:rsid w:val="00BB4792"/>
    <w:rsid w:val="00C272B3"/>
    <w:rsid w:val="00D169BC"/>
    <w:rsid w:val="00ED76A7"/>
    <w:rsid w:val="00F369F3"/>
    <w:rsid w:val="00F52DB6"/>
    <w:rsid w:val="00F6729F"/>
    <w:rsid w:val="00FA3027"/>
    <w:rsid w:val="00FC49FE"/>
    <w:rsid w:val="00FD6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7E15719"/>
  <w15:chartTrackingRefBased/>
  <w15:docId w15:val="{061C643D-E14D-4A40-AB64-05E2F603E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line="360" w:lineRule="auto"/>
        <w:ind w:firstLineChars="200" w:firstLine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07029"/>
    <w:pPr>
      <w:widowControl w:val="0"/>
      <w:spacing w:line="240" w:lineRule="auto"/>
      <w:ind w:firstLineChars="0" w:firstLine="0"/>
      <w:jc w:val="both"/>
    </w:pPr>
    <w:rPr>
      <w:rFonts w:eastAsia="Times New Roman" w:cs="Times New Roman"/>
      <w:sz w:val="21"/>
      <w:szCs w:val="22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FA3027"/>
    <w:pPr>
      <w:keepNext/>
      <w:keepLines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26F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26F2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26F2E"/>
    <w:pPr>
      <w:keepNext/>
      <w:keepLines/>
      <w:spacing w:before="80" w:after="40"/>
      <w:outlineLvl w:val="3"/>
    </w:pPr>
    <w:rPr>
      <w:rFonts w:asciiTheme="minorHAnsi" w:eastAsiaTheme="minorEastAsia" w:hAnsiTheme="minorHAnsi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26F2E"/>
    <w:pPr>
      <w:keepNext/>
      <w:keepLines/>
      <w:spacing w:before="80" w:after="40"/>
      <w:outlineLvl w:val="4"/>
    </w:pPr>
    <w:rPr>
      <w:rFonts w:asciiTheme="minorHAnsi" w:eastAsiaTheme="minorEastAsia" w:hAnsiTheme="minorHAnsi"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26F2E"/>
    <w:pPr>
      <w:keepNext/>
      <w:keepLines/>
      <w:spacing w:before="40"/>
      <w:outlineLvl w:val="5"/>
    </w:pPr>
    <w:rPr>
      <w:rFonts w:asciiTheme="minorHAnsi" w:eastAsiaTheme="minorEastAsia" w:hAnsiTheme="minorHAnsi"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26F2E"/>
    <w:pPr>
      <w:keepNext/>
      <w:keepLines/>
      <w:spacing w:before="40"/>
      <w:outlineLvl w:val="6"/>
    </w:pPr>
    <w:rPr>
      <w:rFonts w:asciiTheme="minorHAnsi" w:eastAsiaTheme="minorEastAsia" w:hAnsiTheme="minorHAnsi"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26F2E"/>
    <w:pPr>
      <w:keepNext/>
      <w:keepLines/>
      <w:outlineLvl w:val="7"/>
    </w:pPr>
    <w:rPr>
      <w:rFonts w:asciiTheme="minorHAnsi" w:eastAsiaTheme="minorEastAsia" w:hAnsiTheme="minorHAnsi"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26F2E"/>
    <w:pPr>
      <w:keepNext/>
      <w:keepLines/>
      <w:outlineLvl w:val="8"/>
    </w:pPr>
    <w:rPr>
      <w:rFonts w:asciiTheme="minorHAnsi" w:eastAsiaTheme="majorEastAsia" w:hAnsiTheme="minorHAnsi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A3027"/>
    <w:rPr>
      <w:rFonts w:eastAsia="Times New Roman" w:cs="Times New Roman"/>
      <w:b/>
      <w:bCs/>
      <w:kern w:val="44"/>
      <w:szCs w:val="44"/>
    </w:rPr>
  </w:style>
  <w:style w:type="character" w:customStyle="1" w:styleId="20">
    <w:name w:val="标题 2 字符"/>
    <w:basedOn w:val="a0"/>
    <w:link w:val="2"/>
    <w:uiPriority w:val="9"/>
    <w:semiHidden/>
    <w:rsid w:val="00526F2E"/>
    <w:rPr>
      <w:rFonts w:asciiTheme="majorHAnsi" w:eastAsiaTheme="majorEastAsia" w:hAnsiTheme="majorHAnsi" w:cstheme="majorBidi"/>
      <w:color w:val="0F4761" w:themeColor="accent1" w:themeShade="BF"/>
      <w:sz w:val="40"/>
      <w:szCs w:val="40"/>
      <w14:ligatures w14:val="none"/>
    </w:rPr>
  </w:style>
  <w:style w:type="character" w:customStyle="1" w:styleId="30">
    <w:name w:val="标题 3 字符"/>
    <w:basedOn w:val="a0"/>
    <w:link w:val="3"/>
    <w:uiPriority w:val="9"/>
    <w:semiHidden/>
    <w:rsid w:val="00526F2E"/>
    <w:rPr>
      <w:rFonts w:asciiTheme="majorHAnsi" w:eastAsiaTheme="majorEastAsia" w:hAnsiTheme="majorHAnsi" w:cstheme="majorBidi"/>
      <w:color w:val="0F4761" w:themeColor="accent1" w:themeShade="BF"/>
      <w:sz w:val="32"/>
      <w:szCs w:val="32"/>
      <w14:ligatures w14:val="none"/>
    </w:rPr>
  </w:style>
  <w:style w:type="character" w:customStyle="1" w:styleId="40">
    <w:name w:val="标题 4 字符"/>
    <w:basedOn w:val="a0"/>
    <w:link w:val="4"/>
    <w:uiPriority w:val="9"/>
    <w:semiHidden/>
    <w:rsid w:val="00526F2E"/>
    <w:rPr>
      <w:rFonts w:asciiTheme="minorHAnsi" w:eastAsiaTheme="minorEastAsia" w:hAnsiTheme="minorHAnsi" w:cstheme="majorBidi"/>
      <w:color w:val="0F4761" w:themeColor="accent1" w:themeShade="BF"/>
      <w:sz w:val="28"/>
      <w:szCs w:val="28"/>
      <w14:ligatures w14:val="none"/>
    </w:rPr>
  </w:style>
  <w:style w:type="character" w:customStyle="1" w:styleId="50">
    <w:name w:val="标题 5 字符"/>
    <w:basedOn w:val="a0"/>
    <w:link w:val="5"/>
    <w:uiPriority w:val="9"/>
    <w:semiHidden/>
    <w:rsid w:val="00526F2E"/>
    <w:rPr>
      <w:rFonts w:asciiTheme="minorHAnsi" w:eastAsiaTheme="minorEastAsia" w:hAnsiTheme="minorHAnsi" w:cstheme="majorBidi"/>
      <w:color w:val="0F4761" w:themeColor="accent1" w:themeShade="BF"/>
      <w:sz w:val="24"/>
      <w14:ligatures w14:val="none"/>
    </w:rPr>
  </w:style>
  <w:style w:type="character" w:customStyle="1" w:styleId="60">
    <w:name w:val="标题 6 字符"/>
    <w:basedOn w:val="a0"/>
    <w:link w:val="6"/>
    <w:uiPriority w:val="9"/>
    <w:semiHidden/>
    <w:rsid w:val="00526F2E"/>
    <w:rPr>
      <w:rFonts w:asciiTheme="minorHAnsi" w:eastAsiaTheme="minorEastAsia" w:hAnsiTheme="minorHAnsi" w:cstheme="majorBidi"/>
      <w:b/>
      <w:bCs/>
      <w:color w:val="0F4761" w:themeColor="accent1" w:themeShade="BF"/>
      <w:sz w:val="21"/>
      <w:szCs w:val="22"/>
      <w14:ligatures w14:val="none"/>
    </w:rPr>
  </w:style>
  <w:style w:type="character" w:customStyle="1" w:styleId="70">
    <w:name w:val="标题 7 字符"/>
    <w:basedOn w:val="a0"/>
    <w:link w:val="7"/>
    <w:uiPriority w:val="9"/>
    <w:semiHidden/>
    <w:rsid w:val="00526F2E"/>
    <w:rPr>
      <w:rFonts w:asciiTheme="minorHAnsi" w:eastAsiaTheme="minorEastAsia" w:hAnsiTheme="minorHAnsi" w:cstheme="majorBidi"/>
      <w:b/>
      <w:bCs/>
      <w:color w:val="595959" w:themeColor="text1" w:themeTint="A6"/>
      <w:sz w:val="21"/>
      <w:szCs w:val="22"/>
      <w14:ligatures w14:val="none"/>
    </w:rPr>
  </w:style>
  <w:style w:type="character" w:customStyle="1" w:styleId="80">
    <w:name w:val="标题 8 字符"/>
    <w:basedOn w:val="a0"/>
    <w:link w:val="8"/>
    <w:uiPriority w:val="9"/>
    <w:semiHidden/>
    <w:rsid w:val="00526F2E"/>
    <w:rPr>
      <w:rFonts w:asciiTheme="minorHAnsi" w:eastAsiaTheme="minorEastAsia" w:hAnsiTheme="minorHAnsi" w:cstheme="majorBidi"/>
      <w:color w:val="595959" w:themeColor="text1" w:themeTint="A6"/>
      <w:sz w:val="21"/>
      <w:szCs w:val="22"/>
      <w14:ligatures w14:val="none"/>
    </w:rPr>
  </w:style>
  <w:style w:type="character" w:customStyle="1" w:styleId="90">
    <w:name w:val="标题 9 字符"/>
    <w:basedOn w:val="a0"/>
    <w:link w:val="9"/>
    <w:uiPriority w:val="9"/>
    <w:semiHidden/>
    <w:rsid w:val="00526F2E"/>
    <w:rPr>
      <w:rFonts w:asciiTheme="minorHAnsi" w:eastAsiaTheme="majorEastAsia" w:hAnsiTheme="minorHAnsi" w:cstheme="majorBidi"/>
      <w:color w:val="595959" w:themeColor="text1" w:themeTint="A6"/>
      <w:sz w:val="21"/>
      <w:szCs w:val="22"/>
      <w14:ligatures w14:val="none"/>
    </w:rPr>
  </w:style>
  <w:style w:type="paragraph" w:styleId="a3">
    <w:name w:val="Title"/>
    <w:basedOn w:val="a"/>
    <w:next w:val="a"/>
    <w:link w:val="a4"/>
    <w:uiPriority w:val="10"/>
    <w:qFormat/>
    <w:rsid w:val="00526F2E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526F2E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a5">
    <w:name w:val="Subtitle"/>
    <w:basedOn w:val="a"/>
    <w:next w:val="a"/>
    <w:link w:val="a6"/>
    <w:uiPriority w:val="11"/>
    <w:qFormat/>
    <w:rsid w:val="00526F2E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526F2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  <w14:ligatures w14:val="none"/>
    </w:rPr>
  </w:style>
  <w:style w:type="paragraph" w:styleId="a7">
    <w:name w:val="Quote"/>
    <w:basedOn w:val="a"/>
    <w:next w:val="a"/>
    <w:link w:val="a8"/>
    <w:uiPriority w:val="29"/>
    <w:qFormat/>
    <w:rsid w:val="00526F2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526F2E"/>
    <w:rPr>
      <w:rFonts w:eastAsia="Times New Roman" w:cs="Times New Roman"/>
      <w:i/>
      <w:iCs/>
      <w:color w:val="404040" w:themeColor="text1" w:themeTint="BF"/>
      <w:sz w:val="21"/>
      <w:szCs w:val="22"/>
      <w14:ligatures w14:val="none"/>
    </w:rPr>
  </w:style>
  <w:style w:type="paragraph" w:styleId="a9">
    <w:name w:val="List Paragraph"/>
    <w:basedOn w:val="a"/>
    <w:uiPriority w:val="34"/>
    <w:qFormat/>
    <w:rsid w:val="00526F2E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26F2E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26F2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526F2E"/>
    <w:rPr>
      <w:rFonts w:eastAsia="Times New Roman" w:cs="Times New Roman"/>
      <w:i/>
      <w:iCs/>
      <w:color w:val="0F4761" w:themeColor="accent1" w:themeShade="BF"/>
      <w:sz w:val="21"/>
      <w:szCs w:val="22"/>
      <w14:ligatures w14:val="none"/>
    </w:rPr>
  </w:style>
  <w:style w:type="character" w:styleId="ad">
    <w:name w:val="Intense Reference"/>
    <w:basedOn w:val="a0"/>
    <w:uiPriority w:val="32"/>
    <w:qFormat/>
    <w:rsid w:val="00526F2E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8379C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8379C9"/>
    <w:rPr>
      <w:rFonts w:eastAsia="Times New Roman" w:cs="Times New Roman"/>
      <w:sz w:val="18"/>
      <w:szCs w:val="18"/>
      <w14:ligatures w14:val="none"/>
    </w:rPr>
  </w:style>
  <w:style w:type="paragraph" w:styleId="af0">
    <w:name w:val="footer"/>
    <w:basedOn w:val="a"/>
    <w:link w:val="af1"/>
    <w:uiPriority w:val="99"/>
    <w:unhideWhenUsed/>
    <w:rsid w:val="008379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8379C9"/>
    <w:rPr>
      <w:rFonts w:eastAsia="Times New Roman" w:cs="Times New Roman"/>
      <w:sz w:val="18"/>
      <w:szCs w:val="18"/>
      <w14:ligatures w14:val="none"/>
    </w:rPr>
  </w:style>
  <w:style w:type="table" w:styleId="af2">
    <w:name w:val="Table Grid"/>
    <w:basedOn w:val="a1"/>
    <w:uiPriority w:val="39"/>
    <w:rsid w:val="00B1138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3">
    <w:name w:val="Hyperlink"/>
    <w:basedOn w:val="a0"/>
    <w:uiPriority w:val="99"/>
    <w:unhideWhenUsed/>
    <w:rsid w:val="004B231F"/>
    <w:rPr>
      <w:color w:val="467886" w:themeColor="hyperlink"/>
      <w:u w:val="single"/>
    </w:rPr>
  </w:style>
  <w:style w:type="character" w:styleId="af4">
    <w:name w:val="Unresolved Mention"/>
    <w:basedOn w:val="a0"/>
    <w:uiPriority w:val="99"/>
    <w:semiHidden/>
    <w:unhideWhenUsed/>
    <w:rsid w:val="004B231F"/>
    <w:rPr>
      <w:color w:val="605E5C"/>
      <w:shd w:val="clear" w:color="auto" w:fill="E1DFDD"/>
    </w:rPr>
  </w:style>
  <w:style w:type="character" w:styleId="af5">
    <w:name w:val="FollowedHyperlink"/>
    <w:basedOn w:val="a0"/>
    <w:uiPriority w:val="99"/>
    <w:semiHidden/>
    <w:unhideWhenUsed/>
    <w:rsid w:val="00931EEC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96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0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5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hyperlink" Target="https://drive.google.com/drive/folders/1T58vR0lq8g_RBs9Be_7lpeJ48dSLRPU_?usp=drive_link" TargetMode="External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Anyone0008/Smart-case-relevant-law-identification-for-construction-disputes" TargetMode="External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704</Words>
  <Characters>4015</Characters>
  <Application>Microsoft Office Word</Application>
  <DocSecurity>0</DocSecurity>
  <Lines>33</Lines>
  <Paragraphs>9</Paragraphs>
  <ScaleCrop>false</ScaleCrop>
  <Company/>
  <LinksUpToDate>false</LinksUpToDate>
  <CharactersWithSpaces>4710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XIE, Shenming [Student]</dc:creator>
  <cp:keywords/>
  <dc:description/>
  <cp:lastModifiedBy>XIE, Shenming [Student]</cp:lastModifiedBy>
  <cp:revision>9</cp:revision>
  <dcterms:created xsi:type="dcterms:W3CDTF">2024-11-25T03:42:00Z</dcterms:created>
  <dcterms:modified xsi:type="dcterms:W3CDTF">2025-03-13T08:14:00Z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e05e638c2052a5b7bf9827f2161ad36b8d2976f986efcc4b44d52ba2381638a6</vt:lpwstr>
  </property>
</Properties>
</file>