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70A5F6FD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3AB9594F" w14:textId="77777777" w:rsidR="00E542A7" w:rsidRPr="00E542A7" w:rsidRDefault="00E542A7" w:rsidP="00E542A7"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07E4C357" wp14:editId="6E26846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73A3F08E" w14:textId="77777777" w:rsidR="00E542A7" w:rsidRDefault="00AC42B5" w:rsidP="002179A4">
            <w:pPr>
              <w:pStyle w:val="BodyText"/>
            </w:pPr>
            <w:r>
              <w:t>CDP Automated Testing Mentoring Program</w:t>
            </w:r>
          </w:p>
          <w:p w14:paraId="73507503" w14:textId="06FB2FC1" w:rsidR="00AC42B5" w:rsidRPr="000D5DE1" w:rsidRDefault="00917C11" w:rsidP="002179A4">
            <w:pPr>
              <w:pStyle w:val="BodyText"/>
            </w:pPr>
            <w:r>
              <w:t>2018</w:t>
            </w:r>
            <w:r w:rsidR="006F12FB">
              <w:t>-Q</w:t>
            </w:r>
            <w:r w:rsidR="00F52953">
              <w:t>4</w:t>
            </w:r>
          </w:p>
        </w:tc>
      </w:tr>
    </w:tbl>
    <w:p w14:paraId="2A012E57" w14:textId="7B1D8BB3" w:rsidR="00777328" w:rsidRPr="00D27C52" w:rsidRDefault="00AC42B5" w:rsidP="000535DC">
      <w:pPr>
        <w:pStyle w:val="Name"/>
      </w:pPr>
      <w:r>
        <w:t>Module 1: Introduction to test automation</w:t>
      </w:r>
    </w:p>
    <w:p w14:paraId="0A5B7EC6" w14:textId="77777777" w:rsidR="00A737AE" w:rsidRDefault="00AC42B5">
      <w:pPr>
        <w:pStyle w:val="Heading2"/>
      </w:pPr>
      <w:r>
        <w:t>home task</w:t>
      </w:r>
    </w:p>
    <w:p w14:paraId="731B2A20" w14:textId="77777777" w:rsidR="00AC42B5" w:rsidRDefault="00AC42B5" w:rsidP="00AC42B5">
      <w:pPr>
        <w:pStyle w:val="BodyText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take SUT (system under test) of your current project.</w:t>
      </w:r>
      <w:r w:rsidR="00C4227F">
        <w:rPr>
          <w:rFonts w:ascii="Source Sans Pro" w:hAnsi="Source Sans Pro"/>
        </w:rPr>
        <w:t xml:space="preserve"> </w:t>
      </w:r>
    </w:p>
    <w:p w14:paraId="742BF04D" w14:textId="77777777" w:rsidR="00AC42B5" w:rsidRDefault="00AC42B5" w:rsidP="00AC42B5">
      <w:pPr>
        <w:pStyle w:val="BodyText"/>
        <w:numPr>
          <w:ilvl w:val="0"/>
          <w:numId w:val="11"/>
        </w:numPr>
        <w:rPr>
          <w:rFonts w:ascii="Source Sans Pro" w:hAnsi="Source Sans Pro"/>
        </w:rPr>
      </w:pPr>
      <w:r>
        <w:rPr>
          <w:rFonts w:ascii="Source Sans Pro" w:hAnsi="Source Sans Pro"/>
        </w:rPr>
        <w:t>Think about things below:</w:t>
      </w:r>
    </w:p>
    <w:p w14:paraId="54AEC2B7" w14:textId="77777777" w:rsidR="00AC42B5" w:rsidRDefault="00AC42B5" w:rsidP="00AC42B5">
      <w:pPr>
        <w:pStyle w:val="BodyText"/>
        <w:numPr>
          <w:ilvl w:val="0"/>
          <w:numId w:val="10"/>
        </w:numPr>
        <w:ind w:left="993"/>
        <w:rPr>
          <w:rFonts w:ascii="Source Sans Pro" w:hAnsi="Source Sans Pro"/>
        </w:rPr>
      </w:pPr>
      <w:r>
        <w:rPr>
          <w:rFonts w:ascii="Source Sans Pro" w:hAnsi="Source Sans Pro"/>
        </w:rPr>
        <w:t>Is it necessary to set up test automation processes for this SUT? Why?</w:t>
      </w:r>
    </w:p>
    <w:p w14:paraId="4F70D35A" w14:textId="77777777" w:rsidR="00AC42B5" w:rsidRDefault="00AC42B5" w:rsidP="00AC42B5">
      <w:pPr>
        <w:pStyle w:val="BodyText"/>
        <w:numPr>
          <w:ilvl w:val="0"/>
          <w:numId w:val="10"/>
        </w:numPr>
        <w:ind w:left="993"/>
        <w:rPr>
          <w:rFonts w:ascii="Source Sans Pro" w:hAnsi="Source Sans Pro"/>
        </w:rPr>
      </w:pPr>
      <w:r>
        <w:rPr>
          <w:rFonts w:ascii="Source Sans Pro" w:hAnsi="Source Sans Pro"/>
        </w:rPr>
        <w:t xml:space="preserve">What should/could be automated for this SUT? Why? How? </w:t>
      </w:r>
    </w:p>
    <w:p w14:paraId="3668FA9D" w14:textId="161DDCA8" w:rsidR="00AC42B5" w:rsidRDefault="00AC42B5" w:rsidP="00AC42B5">
      <w:pPr>
        <w:pStyle w:val="BodyText"/>
        <w:ind w:firstLine="633"/>
        <w:rPr>
          <w:rFonts w:ascii="Source Sans Pro" w:hAnsi="Source Sans Pro"/>
        </w:rPr>
      </w:pPr>
      <w:r>
        <w:rPr>
          <w:rFonts w:ascii="Source Sans Pro" w:hAnsi="Source Sans Pro"/>
        </w:rPr>
        <w:t>Write a short essay answering the question</w:t>
      </w:r>
      <w:r w:rsidR="00B37853">
        <w:rPr>
          <w:rFonts w:ascii="Source Sans Pro" w:hAnsi="Source Sans Pro"/>
        </w:rPr>
        <w:t>s</w:t>
      </w:r>
      <w:r>
        <w:rPr>
          <w:rFonts w:ascii="Source Sans Pro" w:hAnsi="Source Sans Pro"/>
        </w:rPr>
        <w:t xml:space="preserve"> above. </w:t>
      </w:r>
    </w:p>
    <w:p w14:paraId="357BF248" w14:textId="77777777" w:rsidR="00D148A6" w:rsidRPr="00D148A6" w:rsidRDefault="002D15EF" w:rsidP="00D148A6">
      <w:pPr>
        <w:pStyle w:val="BodyText"/>
        <w:numPr>
          <w:ilvl w:val="3"/>
          <w:numId w:val="15"/>
        </w:numPr>
        <w:rPr>
          <w:rFonts w:ascii="Source Sans Pro" w:hAnsi="Source Sans Pro"/>
          <w:color w:val="92D050"/>
        </w:rPr>
      </w:pPr>
      <w:r w:rsidRPr="00D148A6">
        <w:rPr>
          <w:rFonts w:ascii="Source Sans Pro" w:hAnsi="Source Sans Pro"/>
          <w:color w:val="92D050"/>
        </w:rPr>
        <w:t>Smoke tests implemented first &amp; executed after every build</w:t>
      </w:r>
    </w:p>
    <w:p w14:paraId="11F37AE9" w14:textId="77777777" w:rsidR="00D148A6" w:rsidRPr="00D148A6" w:rsidRDefault="002D15EF" w:rsidP="00D148A6">
      <w:pPr>
        <w:pStyle w:val="BodyText"/>
        <w:numPr>
          <w:ilvl w:val="3"/>
          <w:numId w:val="15"/>
        </w:numPr>
        <w:rPr>
          <w:rFonts w:ascii="Source Sans Pro" w:hAnsi="Source Sans Pro"/>
          <w:color w:val="92D050"/>
        </w:rPr>
      </w:pPr>
      <w:r w:rsidRPr="00D148A6">
        <w:rPr>
          <w:rFonts w:ascii="Source Sans Pro" w:hAnsi="Source Sans Pro"/>
          <w:color w:val="92D050"/>
        </w:rPr>
        <w:t>Every team member notified about the result immediately</w:t>
      </w:r>
    </w:p>
    <w:p w14:paraId="7B45BC21" w14:textId="77777777" w:rsidR="00D148A6" w:rsidRPr="00D148A6" w:rsidRDefault="002D15EF" w:rsidP="00D148A6">
      <w:pPr>
        <w:pStyle w:val="BodyText"/>
        <w:numPr>
          <w:ilvl w:val="3"/>
          <w:numId w:val="15"/>
        </w:numPr>
        <w:rPr>
          <w:rFonts w:ascii="Source Sans Pro" w:hAnsi="Source Sans Pro"/>
          <w:color w:val="92D050"/>
        </w:rPr>
      </w:pPr>
      <w:r w:rsidRPr="00D148A6">
        <w:rPr>
          <w:rFonts w:ascii="Source Sans Pro" w:hAnsi="Source Sans Pro"/>
          <w:color w:val="92D050"/>
        </w:rPr>
        <w:t>Single point to monitor and track progress, correlating to manual (general test coverage)</w:t>
      </w:r>
    </w:p>
    <w:p w14:paraId="2A750CBD" w14:textId="77777777" w:rsidR="00D148A6" w:rsidRPr="00D148A6" w:rsidRDefault="002D15EF" w:rsidP="00D148A6">
      <w:pPr>
        <w:pStyle w:val="BodyText"/>
        <w:numPr>
          <w:ilvl w:val="3"/>
          <w:numId w:val="15"/>
        </w:numPr>
        <w:rPr>
          <w:rFonts w:ascii="Source Sans Pro" w:hAnsi="Source Sans Pro"/>
          <w:color w:val="92D050"/>
        </w:rPr>
      </w:pPr>
      <w:r w:rsidRPr="00D148A6">
        <w:rPr>
          <w:rFonts w:ascii="Source Sans Pro" w:hAnsi="Source Sans Pro"/>
          <w:color w:val="92D050"/>
        </w:rPr>
        <w:t>Automation covers repeatable and stable scenarios</w:t>
      </w:r>
    </w:p>
    <w:p w14:paraId="7F974AA3" w14:textId="77777777" w:rsidR="00D148A6" w:rsidRPr="00D148A6" w:rsidRDefault="002D15EF" w:rsidP="00D148A6">
      <w:pPr>
        <w:pStyle w:val="BodyText"/>
        <w:numPr>
          <w:ilvl w:val="3"/>
          <w:numId w:val="15"/>
        </w:numPr>
        <w:rPr>
          <w:rFonts w:ascii="Source Sans Pro" w:hAnsi="Source Sans Pro"/>
          <w:color w:val="92D050"/>
        </w:rPr>
      </w:pPr>
      <w:r w:rsidRPr="00D148A6">
        <w:rPr>
          <w:rFonts w:ascii="Source Sans Pro" w:hAnsi="Source Sans Pro"/>
          <w:color w:val="92D050"/>
        </w:rPr>
        <w:t>Manual testing remains on exploratory testing and not stable scenarios</w:t>
      </w:r>
    </w:p>
    <w:p w14:paraId="1CED478E" w14:textId="4A92DF8F" w:rsidR="002D15EF" w:rsidRPr="00D148A6" w:rsidRDefault="002D15EF" w:rsidP="00D148A6">
      <w:pPr>
        <w:pStyle w:val="BodyText"/>
        <w:numPr>
          <w:ilvl w:val="3"/>
          <w:numId w:val="15"/>
        </w:numPr>
        <w:rPr>
          <w:rFonts w:ascii="Source Sans Pro" w:hAnsi="Source Sans Pro"/>
          <w:color w:val="92D050"/>
        </w:rPr>
      </w:pPr>
      <w:r w:rsidRPr="00D148A6">
        <w:rPr>
          <w:rFonts w:ascii="Source Sans Pro" w:hAnsi="Source Sans Pro"/>
          <w:color w:val="92D050"/>
        </w:rPr>
        <w:t>Automation prevents defects</w:t>
      </w:r>
    </w:p>
    <w:p w14:paraId="1741B8B6" w14:textId="77777777" w:rsidR="002D15EF" w:rsidRDefault="002D15EF" w:rsidP="00AC42B5">
      <w:pPr>
        <w:pStyle w:val="BodyText"/>
        <w:ind w:firstLine="633"/>
        <w:rPr>
          <w:rFonts w:ascii="Source Sans Pro" w:hAnsi="Source Sans Pro"/>
        </w:rPr>
      </w:pPr>
    </w:p>
    <w:p w14:paraId="7463277B" w14:textId="77777777" w:rsidR="00AC42B5" w:rsidRDefault="00AC42B5" w:rsidP="00AC42B5">
      <w:pPr>
        <w:pStyle w:val="BodyText"/>
        <w:ind w:firstLine="633"/>
        <w:rPr>
          <w:rFonts w:ascii="Source Sans Pro" w:hAnsi="Source Sans Pro"/>
        </w:rPr>
      </w:pPr>
    </w:p>
    <w:p w14:paraId="1AEEA0B5" w14:textId="77777777" w:rsidR="00AC42B5" w:rsidRDefault="00C4227F" w:rsidP="00AC42B5">
      <w:pPr>
        <w:pStyle w:val="BodyText"/>
        <w:numPr>
          <w:ilvl w:val="0"/>
          <w:numId w:val="1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Define and collect information and criteria for calculating ROI (Return of Investments) value for this SUT. Provide rationale of your calculation with description on each step. </w:t>
      </w:r>
    </w:p>
    <w:p w14:paraId="4F97FF84" w14:textId="77777777" w:rsidR="00C4227F" w:rsidRDefault="00C4227F" w:rsidP="00C4227F">
      <w:pPr>
        <w:pStyle w:val="BodyText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formula for ROI you may use simplified one </w:t>
      </w:r>
      <w:r w:rsidR="00FA5938">
        <w:rPr>
          <w:rFonts w:ascii="Source Sans Pro" w:hAnsi="Source Sans Pro"/>
        </w:rPr>
        <w:t xml:space="preserve">(that is based on man-hours approach) </w:t>
      </w:r>
      <w:r>
        <w:rPr>
          <w:rFonts w:ascii="Source Sans Pro" w:hAnsi="Source Sans Pro"/>
        </w:rPr>
        <w:t>as:</w:t>
      </w:r>
    </w:p>
    <w:p w14:paraId="15325AE6" w14:textId="77777777" w:rsidR="00C4227F" w:rsidRDefault="00FA5938" w:rsidP="00C4227F">
      <w:pPr>
        <w:pStyle w:val="BodyText"/>
        <w:ind w:left="720"/>
        <w:rPr>
          <w:rFonts w:ascii="Source Sans Pro" w:hAnsi="Source Sans Pro"/>
        </w:rPr>
      </w:pPr>
      <m:oMath>
        <m:r>
          <m:rPr>
            <m:sty m:val="bi"/>
          </m:rPr>
          <w:rPr>
            <w:rFonts w:ascii="Cambria Math" w:hAnsi="Cambria Math"/>
          </w:rPr>
          <m:t xml:space="preserve">ROI=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 I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den>
        </m:f>
      </m:oMath>
      <w:r w:rsidR="00C4227F">
        <w:rPr>
          <w:rFonts w:ascii="Source Sans Pro" w:hAnsi="Source Sans Pro"/>
        </w:rPr>
        <w:t xml:space="preserve"> ,</w:t>
      </w:r>
    </w:p>
    <w:p w14:paraId="053B03AA" w14:textId="6A173950" w:rsidR="00B1007A" w:rsidRPr="00D148A6" w:rsidRDefault="009A12FC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t>Equity Management</w:t>
      </w:r>
      <w:r w:rsidR="00B1007A" w:rsidRPr="00D148A6">
        <w:rPr>
          <w:color w:val="92D050"/>
        </w:rPr>
        <w:t xml:space="preserve"> project is supposed to be long – 1 year.</w:t>
      </w:r>
    </w:p>
    <w:p w14:paraId="44083E3D" w14:textId="4FEC6E4E" w:rsidR="00B1007A" w:rsidRPr="00D148A6" w:rsidRDefault="005E73C3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t>8</w:t>
      </w:r>
      <w:r w:rsidR="00B1007A" w:rsidRPr="00D148A6">
        <w:rPr>
          <w:color w:val="92D050"/>
        </w:rPr>
        <w:t>00 regression testcases are automated. Regression testing are performed every sprint (duration of the sprint is three weeks)</w:t>
      </w:r>
    </w:p>
    <w:p w14:paraId="0B488DD1" w14:textId="20362B17" w:rsidR="00B1007A" w:rsidRPr="00D148A6" w:rsidRDefault="00B40A61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t>30</w:t>
      </w:r>
      <w:r w:rsidR="00B1007A" w:rsidRPr="00D148A6">
        <w:rPr>
          <w:color w:val="92D050"/>
        </w:rPr>
        <w:t xml:space="preserve"> sprints per year – number of sprints during the year</w:t>
      </w:r>
    </w:p>
    <w:p w14:paraId="797554BA" w14:textId="241ADB12" w:rsidR="00B1007A" w:rsidRPr="00D148A6" w:rsidRDefault="00B1007A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t xml:space="preserve">In average manual tester spend 30 min to execute 1 testcase and 30 min were spent to create 1 </w:t>
      </w:r>
      <w:proofErr w:type="gramStart"/>
      <w:r w:rsidRPr="00D148A6">
        <w:rPr>
          <w:color w:val="92D050"/>
        </w:rPr>
        <w:t>testcase.</w:t>
      </w:r>
      <w:r w:rsidR="005E73C3" w:rsidRPr="00D148A6">
        <w:rPr>
          <w:color w:val="92D050"/>
        </w:rPr>
        <w:softHyphen/>
      </w:r>
      <w:proofErr w:type="gramEnd"/>
      <w:r w:rsidR="005E73C3" w:rsidRPr="00D148A6">
        <w:rPr>
          <w:color w:val="92D050"/>
        </w:rPr>
        <w:softHyphen/>
      </w:r>
      <w:r w:rsidR="005E73C3" w:rsidRPr="00D148A6">
        <w:rPr>
          <w:color w:val="92D050"/>
        </w:rPr>
        <w:softHyphen/>
      </w:r>
      <w:r w:rsidR="005E73C3" w:rsidRPr="00D148A6">
        <w:rPr>
          <w:color w:val="92D050"/>
        </w:rPr>
        <w:softHyphen/>
      </w:r>
      <w:r w:rsidR="005E73C3" w:rsidRPr="00D148A6">
        <w:rPr>
          <w:color w:val="92D050"/>
        </w:rPr>
        <w:softHyphen/>
      </w:r>
    </w:p>
    <w:p w14:paraId="2540608D" w14:textId="6523D9B8" w:rsidR="00B1007A" w:rsidRPr="00D148A6" w:rsidRDefault="00B1007A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t xml:space="preserve">Cost of manual testing:  CM = </w:t>
      </w:r>
      <w:r w:rsidR="005E73C3" w:rsidRPr="00D148A6">
        <w:rPr>
          <w:color w:val="92D050"/>
        </w:rPr>
        <w:t>8</w:t>
      </w:r>
      <w:r w:rsidRPr="00D148A6">
        <w:rPr>
          <w:color w:val="92D050"/>
        </w:rPr>
        <w:t xml:space="preserve">00*0.5 man-hour * </w:t>
      </w:r>
      <w:r w:rsidR="00E60576" w:rsidRPr="00D148A6">
        <w:rPr>
          <w:color w:val="92D050"/>
        </w:rPr>
        <w:t>30</w:t>
      </w:r>
      <w:r w:rsidRPr="00D148A6">
        <w:rPr>
          <w:color w:val="92D050"/>
        </w:rPr>
        <w:t xml:space="preserve"> sprints per year * </w:t>
      </w:r>
      <w:r w:rsidR="009A12FC" w:rsidRPr="00D148A6">
        <w:rPr>
          <w:color w:val="92D050"/>
        </w:rPr>
        <w:t>1</w:t>
      </w:r>
      <w:r w:rsidRPr="00D148A6">
        <w:rPr>
          <w:color w:val="92D050"/>
        </w:rPr>
        <w:t>years +</w:t>
      </w:r>
      <w:r w:rsidR="005E73C3" w:rsidRPr="00D148A6">
        <w:rPr>
          <w:color w:val="92D050"/>
        </w:rPr>
        <w:t>8</w:t>
      </w:r>
      <w:r w:rsidRPr="00D148A6">
        <w:rPr>
          <w:color w:val="92D050"/>
        </w:rPr>
        <w:t xml:space="preserve">00 * 0.5 = </w:t>
      </w:r>
      <w:r w:rsidR="00C9464F" w:rsidRPr="00D148A6">
        <w:rPr>
          <w:color w:val="92D050"/>
        </w:rPr>
        <w:t>12400</w:t>
      </w:r>
      <w:r w:rsidRPr="00D148A6">
        <w:rPr>
          <w:color w:val="92D050"/>
        </w:rPr>
        <w:t xml:space="preserve"> man-hours</w:t>
      </w:r>
    </w:p>
    <w:p w14:paraId="31C4DA2A" w14:textId="6A37F2A4" w:rsidR="00B1007A" w:rsidRPr="00D148A6" w:rsidRDefault="00BD28E3" w:rsidP="00B1007A">
      <w:pPr>
        <w:pStyle w:val="BodyText"/>
        <w:ind w:left="720"/>
        <w:rPr>
          <w:color w:val="92D050"/>
        </w:rPr>
      </w:pPr>
      <w:proofErr w:type="gramStart"/>
      <w:r w:rsidRPr="00D148A6">
        <w:rPr>
          <w:color w:val="92D050"/>
        </w:rPr>
        <w:t xml:space="preserve">One </w:t>
      </w:r>
      <w:r w:rsidR="00B1007A" w:rsidRPr="00D148A6">
        <w:rPr>
          <w:color w:val="92D050"/>
        </w:rPr>
        <w:t xml:space="preserve"> </w:t>
      </w:r>
      <w:proofErr w:type="spellStart"/>
      <w:r w:rsidR="00B1007A" w:rsidRPr="00D148A6">
        <w:rPr>
          <w:color w:val="92D050"/>
        </w:rPr>
        <w:t>autotester</w:t>
      </w:r>
      <w:proofErr w:type="spellEnd"/>
      <w:proofErr w:type="gramEnd"/>
      <w:r w:rsidR="00B1007A" w:rsidRPr="00D148A6">
        <w:rPr>
          <w:color w:val="92D050"/>
        </w:rPr>
        <w:t xml:space="preserve"> spent </w:t>
      </w:r>
      <w:r w:rsidRPr="00D148A6">
        <w:rPr>
          <w:color w:val="92D050"/>
        </w:rPr>
        <w:t>four</w:t>
      </w:r>
      <w:r w:rsidR="00B1007A" w:rsidRPr="00D148A6">
        <w:rPr>
          <w:color w:val="92D050"/>
        </w:rPr>
        <w:t xml:space="preserve"> months to implement framework</w:t>
      </w:r>
    </w:p>
    <w:p w14:paraId="67F24809" w14:textId="6557B147" w:rsidR="00B1007A" w:rsidRPr="00D148A6" w:rsidRDefault="00B1007A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t xml:space="preserve">FW = </w:t>
      </w:r>
      <w:r w:rsidR="00BD28E3" w:rsidRPr="00D148A6">
        <w:rPr>
          <w:color w:val="92D050"/>
        </w:rPr>
        <w:t>1</w:t>
      </w:r>
      <w:r w:rsidRPr="00D148A6">
        <w:rPr>
          <w:color w:val="92D050"/>
        </w:rPr>
        <w:t xml:space="preserve"> man * 168 hours per month * </w:t>
      </w:r>
      <w:r w:rsidR="00BD28E3" w:rsidRPr="00D148A6">
        <w:rPr>
          <w:color w:val="92D050"/>
        </w:rPr>
        <w:t>4</w:t>
      </w:r>
      <w:r w:rsidRPr="00D148A6">
        <w:rPr>
          <w:color w:val="92D050"/>
        </w:rPr>
        <w:t xml:space="preserve"> months = 672 man-hours</w:t>
      </w:r>
    </w:p>
    <w:p w14:paraId="54C265BF" w14:textId="77777777" w:rsidR="00B1007A" w:rsidRPr="00D148A6" w:rsidRDefault="00B1007A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t xml:space="preserve">In average 1 </w:t>
      </w:r>
      <w:proofErr w:type="spellStart"/>
      <w:r w:rsidRPr="00D148A6">
        <w:rPr>
          <w:color w:val="92D050"/>
        </w:rPr>
        <w:t>autotester</w:t>
      </w:r>
      <w:proofErr w:type="spellEnd"/>
      <w:r w:rsidRPr="00D148A6">
        <w:rPr>
          <w:color w:val="92D050"/>
        </w:rPr>
        <w:t xml:space="preserve"> spend 8 hours to create 1 TA scenario</w:t>
      </w:r>
    </w:p>
    <w:p w14:paraId="40C6407B" w14:textId="0D38866B" w:rsidR="00B1007A" w:rsidRPr="00D148A6" w:rsidRDefault="00B1007A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lastRenderedPageBreak/>
        <w:t xml:space="preserve">S = </w:t>
      </w:r>
      <w:r w:rsidR="005E73C3" w:rsidRPr="00D148A6">
        <w:rPr>
          <w:color w:val="92D050"/>
        </w:rPr>
        <w:t>8</w:t>
      </w:r>
      <w:r w:rsidRPr="00D148A6">
        <w:rPr>
          <w:color w:val="92D050"/>
        </w:rPr>
        <w:t xml:space="preserve">00 testcases * 8 man-hours = </w:t>
      </w:r>
      <w:r w:rsidR="00DC395D" w:rsidRPr="00D148A6">
        <w:rPr>
          <w:color w:val="92D050"/>
        </w:rPr>
        <w:t>6400</w:t>
      </w:r>
      <w:r w:rsidRPr="00D148A6">
        <w:rPr>
          <w:color w:val="92D050"/>
        </w:rPr>
        <w:t xml:space="preserve"> man-hours</w:t>
      </w:r>
    </w:p>
    <w:p w14:paraId="10A47E56" w14:textId="7EEFDA0C" w:rsidR="00B1007A" w:rsidRPr="00D148A6" w:rsidRDefault="00B1007A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t xml:space="preserve">E = 0,25 hours * </w:t>
      </w:r>
      <w:r w:rsidR="00D125C3" w:rsidRPr="00D148A6">
        <w:rPr>
          <w:color w:val="92D050"/>
        </w:rPr>
        <w:t>30</w:t>
      </w:r>
      <w:r w:rsidRPr="00D148A6">
        <w:rPr>
          <w:color w:val="92D050"/>
        </w:rPr>
        <w:t xml:space="preserve"> sprints per year * </w:t>
      </w:r>
      <w:r w:rsidR="00CE265A" w:rsidRPr="00D148A6">
        <w:rPr>
          <w:color w:val="92D050"/>
        </w:rPr>
        <w:t>1</w:t>
      </w:r>
      <w:r w:rsidRPr="00D148A6">
        <w:rPr>
          <w:color w:val="92D050"/>
        </w:rPr>
        <w:t xml:space="preserve">years = </w:t>
      </w:r>
      <w:r w:rsidR="00D125C3" w:rsidRPr="00D148A6">
        <w:rPr>
          <w:color w:val="92D050"/>
        </w:rPr>
        <w:t>7.5</w:t>
      </w:r>
      <w:r w:rsidRPr="00D148A6">
        <w:rPr>
          <w:color w:val="92D050"/>
        </w:rPr>
        <w:t xml:space="preserve"> man-hours</w:t>
      </w:r>
    </w:p>
    <w:p w14:paraId="118F5FF1" w14:textId="5EEC8727" w:rsidR="00B1007A" w:rsidRPr="00D148A6" w:rsidRDefault="00B1007A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t xml:space="preserve">R = 4 hours * </w:t>
      </w:r>
      <w:r w:rsidR="00B40A61" w:rsidRPr="00D148A6">
        <w:rPr>
          <w:color w:val="92D050"/>
        </w:rPr>
        <w:t>30</w:t>
      </w:r>
      <w:r w:rsidRPr="00D148A6">
        <w:rPr>
          <w:color w:val="92D050"/>
        </w:rPr>
        <w:t xml:space="preserve"> sprints per year * </w:t>
      </w:r>
      <w:r w:rsidR="00DC395D" w:rsidRPr="00D148A6">
        <w:rPr>
          <w:color w:val="92D050"/>
        </w:rPr>
        <w:t>1</w:t>
      </w:r>
      <w:r w:rsidRPr="00D148A6">
        <w:rPr>
          <w:color w:val="92D050"/>
        </w:rPr>
        <w:t xml:space="preserve">years = </w:t>
      </w:r>
      <w:proofErr w:type="gramStart"/>
      <w:r w:rsidR="00B40A61" w:rsidRPr="00D148A6">
        <w:rPr>
          <w:color w:val="92D050"/>
        </w:rPr>
        <w:t>120</w:t>
      </w:r>
      <w:r w:rsidRPr="00D148A6">
        <w:rPr>
          <w:color w:val="92D050"/>
        </w:rPr>
        <w:t xml:space="preserve">  man</w:t>
      </w:r>
      <w:proofErr w:type="gramEnd"/>
      <w:r w:rsidRPr="00D148A6">
        <w:rPr>
          <w:color w:val="92D050"/>
        </w:rPr>
        <w:t>-hours</w:t>
      </w:r>
    </w:p>
    <w:p w14:paraId="44606AF4" w14:textId="7567361F" w:rsidR="00B1007A" w:rsidRPr="00D148A6" w:rsidRDefault="00B1007A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t xml:space="preserve">I= FW + S + E + R = 672 + </w:t>
      </w:r>
      <w:r w:rsidR="007C1A1B" w:rsidRPr="00D148A6">
        <w:rPr>
          <w:color w:val="92D050"/>
        </w:rPr>
        <w:t xml:space="preserve">6400 </w:t>
      </w:r>
      <w:r w:rsidRPr="00D148A6">
        <w:rPr>
          <w:color w:val="92D050"/>
        </w:rPr>
        <w:t xml:space="preserve">+ </w:t>
      </w:r>
      <w:r w:rsidR="00D125C3" w:rsidRPr="00D148A6">
        <w:rPr>
          <w:color w:val="92D050"/>
        </w:rPr>
        <w:t>7.5</w:t>
      </w:r>
      <w:r w:rsidR="005E73C3" w:rsidRPr="00D148A6">
        <w:rPr>
          <w:color w:val="92D050"/>
        </w:rPr>
        <w:t xml:space="preserve"> </w:t>
      </w:r>
      <w:r w:rsidRPr="00D148A6">
        <w:rPr>
          <w:color w:val="92D050"/>
        </w:rPr>
        <w:t xml:space="preserve">+ </w:t>
      </w:r>
      <w:r w:rsidR="00B40A61" w:rsidRPr="00D148A6">
        <w:rPr>
          <w:color w:val="92D050"/>
        </w:rPr>
        <w:t>120</w:t>
      </w:r>
      <w:r w:rsidRPr="00D148A6">
        <w:rPr>
          <w:color w:val="92D050"/>
        </w:rPr>
        <w:t xml:space="preserve"> =</w:t>
      </w:r>
      <w:r w:rsidR="001025C4" w:rsidRPr="00D148A6">
        <w:rPr>
          <w:color w:val="92D050"/>
        </w:rPr>
        <w:t>71</w:t>
      </w:r>
      <w:r w:rsidR="00EE0FB0" w:rsidRPr="00D148A6">
        <w:rPr>
          <w:color w:val="92D050"/>
        </w:rPr>
        <w:t>99</w:t>
      </w:r>
      <w:r w:rsidRPr="00D148A6">
        <w:rPr>
          <w:color w:val="92D050"/>
        </w:rPr>
        <w:t>.5 man-hours</w:t>
      </w:r>
    </w:p>
    <w:p w14:paraId="26024862" w14:textId="00260D10" w:rsidR="00B1007A" w:rsidRPr="00D148A6" w:rsidRDefault="00B1007A" w:rsidP="00B1007A">
      <w:pPr>
        <w:pStyle w:val="BodyText"/>
        <w:ind w:left="720"/>
        <w:rPr>
          <w:color w:val="92D050"/>
        </w:rPr>
      </w:pPr>
      <w:r w:rsidRPr="00D148A6">
        <w:rPr>
          <w:color w:val="92D050"/>
        </w:rPr>
        <w:t>ROI = (CM-I)/I = (</w:t>
      </w:r>
      <w:r w:rsidR="00C9464F" w:rsidRPr="00D148A6">
        <w:rPr>
          <w:color w:val="92D050"/>
        </w:rPr>
        <w:t>12400</w:t>
      </w:r>
      <w:r w:rsidR="00E60576" w:rsidRPr="00D148A6">
        <w:rPr>
          <w:color w:val="92D050"/>
        </w:rPr>
        <w:t xml:space="preserve"> </w:t>
      </w:r>
      <w:r w:rsidRPr="00D148A6">
        <w:rPr>
          <w:color w:val="92D050"/>
        </w:rPr>
        <w:t xml:space="preserve">– </w:t>
      </w:r>
      <w:r w:rsidR="00EE0FB0" w:rsidRPr="00D148A6">
        <w:rPr>
          <w:color w:val="92D050"/>
        </w:rPr>
        <w:t>7199.5</w:t>
      </w:r>
      <w:r w:rsidRPr="00D148A6">
        <w:rPr>
          <w:color w:val="92D050"/>
        </w:rPr>
        <w:t>)/</w:t>
      </w:r>
      <w:r w:rsidR="00E60576" w:rsidRPr="00D148A6">
        <w:rPr>
          <w:color w:val="92D050"/>
        </w:rPr>
        <w:t xml:space="preserve"> </w:t>
      </w:r>
      <w:r w:rsidR="00EE0FB0" w:rsidRPr="00D148A6">
        <w:rPr>
          <w:color w:val="92D050"/>
        </w:rPr>
        <w:t xml:space="preserve">7199.5 </w:t>
      </w:r>
      <w:r w:rsidRPr="00D148A6">
        <w:rPr>
          <w:color w:val="92D050"/>
        </w:rPr>
        <w:t xml:space="preserve">= </w:t>
      </w:r>
      <w:r w:rsidR="00EE0FB0" w:rsidRPr="00D148A6">
        <w:rPr>
          <w:color w:val="92D050"/>
        </w:rPr>
        <w:t>72.23</w:t>
      </w:r>
      <w:r w:rsidRPr="00D148A6">
        <w:rPr>
          <w:color w:val="92D050"/>
        </w:rPr>
        <w:t xml:space="preserve"> %</w:t>
      </w:r>
    </w:p>
    <w:p w14:paraId="11AFA132" w14:textId="77777777" w:rsidR="009443A7" w:rsidRDefault="009443A7" w:rsidP="00823292">
      <w:pPr>
        <w:pStyle w:val="Heading2"/>
      </w:pPr>
      <w:bookmarkStart w:id="0" w:name="_GoBack"/>
      <w:bookmarkEnd w:id="0"/>
      <w:r>
        <w:t>BONUS TASK:</w:t>
      </w:r>
    </w:p>
    <w:p w14:paraId="19C7ABDF" w14:textId="77777777" w:rsidR="009443A7" w:rsidRPr="009443A7" w:rsidRDefault="009443A7" w:rsidP="009443A7">
      <w:pPr>
        <w:pStyle w:val="BodyText"/>
        <w:numPr>
          <w:ilvl w:val="0"/>
          <w:numId w:val="13"/>
        </w:numPr>
        <w:rPr>
          <w:rFonts w:ascii="Source Sans Pro" w:hAnsi="Source Sans Pro"/>
        </w:rPr>
      </w:pPr>
      <w:r w:rsidRPr="009443A7">
        <w:rPr>
          <w:rFonts w:ascii="Source Sans Pro" w:hAnsi="Source Sans Pro"/>
        </w:rPr>
        <w:t xml:space="preserve">Use </w:t>
      </w:r>
      <w:r w:rsidRPr="009443A7">
        <w:rPr>
          <w:rFonts w:ascii="Source Sans Pro" w:hAnsi="Source Sans Pro"/>
          <w:b/>
          <w:bCs/>
        </w:rPr>
        <w:t>Online ROI calculator (requires flash enabled)</w:t>
      </w:r>
      <w:r>
        <w:rPr>
          <w:rFonts w:ascii="Source Sans Pro" w:hAnsi="Source Sans Pro"/>
          <w:b/>
          <w:bCs/>
        </w:rPr>
        <w:t>:</w:t>
      </w:r>
    </w:p>
    <w:p w14:paraId="1C19400A" w14:textId="77777777" w:rsidR="009443A7" w:rsidRDefault="00252A4D" w:rsidP="009443A7">
      <w:pPr>
        <w:pStyle w:val="BodyText"/>
        <w:ind w:left="1080"/>
        <w:rPr>
          <w:rFonts w:ascii="Source Sans Pro" w:hAnsi="Source Sans Pro"/>
        </w:rPr>
      </w:pPr>
      <w:hyperlink r:id="rId13" w:history="1">
        <w:r w:rsidR="009443A7" w:rsidRPr="009443A7">
          <w:rPr>
            <w:rStyle w:val="Hyperlink"/>
            <w:rFonts w:ascii="Source Sans Pro" w:hAnsi="Source Sans Pro"/>
          </w:rPr>
          <w:t>http</w:t>
        </w:r>
      </w:hyperlink>
      <w:hyperlink r:id="rId14" w:history="1">
        <w:r w:rsidR="009443A7" w:rsidRPr="009443A7">
          <w:rPr>
            <w:rStyle w:val="Hyperlink"/>
            <w:rFonts w:ascii="Source Sans Pro" w:hAnsi="Source Sans Pro"/>
          </w:rPr>
          <w:t>://</w:t>
        </w:r>
      </w:hyperlink>
      <w:hyperlink r:id="rId15" w:history="1">
        <w:r w:rsidR="009443A7" w:rsidRPr="009443A7">
          <w:rPr>
            <w:rStyle w:val="Hyperlink"/>
            <w:rFonts w:ascii="Source Sans Pro" w:hAnsi="Source Sans Pro"/>
          </w:rPr>
          <w:t>www-01.ibm.com/software/rational/offerings/testing/roi/tool/ROI_Rational.html</w:t>
        </w:r>
      </w:hyperlink>
    </w:p>
    <w:p w14:paraId="0FBA71B0" w14:textId="77777777" w:rsidR="009443A7" w:rsidRDefault="009443A7" w:rsidP="00CB1A34">
      <w:pPr>
        <w:pStyle w:val="BodyText"/>
        <w:numPr>
          <w:ilvl w:val="0"/>
          <w:numId w:val="13"/>
        </w:numPr>
        <w:rPr>
          <w:rFonts w:ascii="Source Sans Pro" w:hAnsi="Source Sans Pro"/>
        </w:rPr>
      </w:pPr>
      <w:r>
        <w:rPr>
          <w:rFonts w:ascii="Source Sans Pro" w:hAnsi="Source Sans Pro"/>
        </w:rPr>
        <w:t>Create detailed automation plan similar to EPAM test plan template.</w:t>
      </w:r>
      <w:r w:rsidRPr="009443A7">
        <w:rPr>
          <w:rFonts w:ascii="Source Sans Pro" w:hAnsi="Source Sans Pro"/>
        </w:rPr>
        <w:t xml:space="preserve"> </w:t>
      </w:r>
    </w:p>
    <w:p w14:paraId="7EA82D4C" w14:textId="77777777" w:rsidR="009443A7" w:rsidRPr="009443A7" w:rsidRDefault="009443A7" w:rsidP="009443A7">
      <w:pPr>
        <w:pStyle w:val="BodyText"/>
        <w:ind w:left="1080"/>
        <w:rPr>
          <w:rFonts w:ascii="Source Sans Pro" w:hAnsi="Source Sans Pro"/>
        </w:rPr>
      </w:pPr>
      <w:r w:rsidRPr="009443A7">
        <w:rPr>
          <w:rFonts w:ascii="Source Sans Pro" w:hAnsi="Source Sans Pro"/>
        </w:rPr>
        <w:t xml:space="preserve"> </w:t>
      </w:r>
    </w:p>
    <w:p w14:paraId="14DEBDF0" w14:textId="77777777" w:rsidR="009443A7" w:rsidRDefault="009443A7" w:rsidP="009443A7">
      <w:pPr>
        <w:pStyle w:val="BodyText"/>
        <w:ind w:left="1080"/>
      </w:pPr>
    </w:p>
    <w:p w14:paraId="40296772" w14:textId="77777777" w:rsidR="00823292" w:rsidRDefault="00823292" w:rsidP="00823292">
      <w:pPr>
        <w:pStyle w:val="Heading2"/>
      </w:pPr>
      <w:r>
        <w:t>acceptance criteria</w:t>
      </w:r>
    </w:p>
    <w:p w14:paraId="0F72504A" w14:textId="77777777" w:rsidR="00823292" w:rsidRDefault="00823292" w:rsidP="00823292">
      <w:pPr>
        <w:pStyle w:val="BodyText"/>
        <w:numPr>
          <w:ilvl w:val="0"/>
          <w:numId w:val="12"/>
        </w:numPr>
      </w:pPr>
      <w:r>
        <w:t>Answer is given for a question: “Why/why not” it’s necessary to set up automation processes for the project?</w:t>
      </w:r>
    </w:p>
    <w:p w14:paraId="2F7EF27D" w14:textId="6F6BC34A" w:rsidR="00823292" w:rsidRDefault="00823292" w:rsidP="00823292">
      <w:pPr>
        <w:pStyle w:val="BodyText"/>
        <w:numPr>
          <w:ilvl w:val="0"/>
          <w:numId w:val="12"/>
        </w:numPr>
      </w:pPr>
      <w:r>
        <w:t>Answer</w:t>
      </w:r>
      <w:r w:rsidR="00717D28">
        <w:t>s</w:t>
      </w:r>
      <w:r>
        <w:t xml:space="preserve"> </w:t>
      </w:r>
      <w:r w:rsidR="00717D28">
        <w:t>are</w:t>
      </w:r>
      <w:r>
        <w:t xml:space="preserve"> given for questions: What should/could be automated? Why? How?</w:t>
      </w:r>
    </w:p>
    <w:p w14:paraId="34296374" w14:textId="77777777" w:rsidR="00823292" w:rsidRDefault="00823292" w:rsidP="00823292">
      <w:pPr>
        <w:pStyle w:val="BodyText"/>
        <w:numPr>
          <w:ilvl w:val="0"/>
          <w:numId w:val="12"/>
        </w:numPr>
      </w:pPr>
      <w:r>
        <w:t>ROI is calculated.</w:t>
      </w:r>
    </w:p>
    <w:p w14:paraId="32D91BE7" w14:textId="77777777" w:rsidR="00823292" w:rsidRDefault="00823292" w:rsidP="00823292">
      <w:pPr>
        <w:pStyle w:val="BodyText"/>
        <w:numPr>
          <w:ilvl w:val="0"/>
          <w:numId w:val="12"/>
        </w:numPr>
      </w:pPr>
      <w:r>
        <w:t>There should be descriptions provided for each step of ROI calculation.</w:t>
      </w:r>
    </w:p>
    <w:p w14:paraId="4E1040B0" w14:textId="77777777" w:rsidR="009D3C21" w:rsidRDefault="007D7469" w:rsidP="00823292">
      <w:pPr>
        <w:pStyle w:val="BodyText"/>
        <w:numPr>
          <w:ilvl w:val="0"/>
          <w:numId w:val="12"/>
        </w:numPr>
      </w:pPr>
      <w:r>
        <w:t>There should be clear conclusion about the results of ROI calculation.</w:t>
      </w:r>
    </w:p>
    <w:p w14:paraId="608E7C9F" w14:textId="77777777" w:rsidR="00233F98" w:rsidRDefault="00233F98" w:rsidP="00823292">
      <w:pPr>
        <w:pStyle w:val="BodyText"/>
        <w:numPr>
          <w:ilvl w:val="0"/>
          <w:numId w:val="12"/>
        </w:numPr>
      </w:pPr>
      <w:r>
        <w:t>Bonus task: detailed plan is done according to the template</w:t>
      </w:r>
    </w:p>
    <w:p w14:paraId="554FD40D" w14:textId="77777777" w:rsidR="00233F98" w:rsidRDefault="00233F98" w:rsidP="00823292">
      <w:pPr>
        <w:pStyle w:val="BodyText"/>
        <w:numPr>
          <w:ilvl w:val="0"/>
          <w:numId w:val="12"/>
        </w:numPr>
      </w:pPr>
      <w:r>
        <w:t xml:space="preserve">Bonus task: screenshots of detailed calculations </w:t>
      </w:r>
      <w:r w:rsidR="00DB5603">
        <w:t xml:space="preserve">in </w:t>
      </w:r>
      <w:r w:rsidR="00DB5603" w:rsidRPr="009443A7">
        <w:rPr>
          <w:rFonts w:ascii="Source Sans Pro" w:hAnsi="Source Sans Pro"/>
          <w:b/>
          <w:bCs/>
        </w:rPr>
        <w:t xml:space="preserve">Online ROI calculator </w:t>
      </w:r>
      <w:r>
        <w:t xml:space="preserve">view are provided to </w:t>
      </w:r>
      <w:r w:rsidR="00DB5603">
        <w:t xml:space="preserve">a </w:t>
      </w:r>
      <w:r>
        <w:t>mentor.</w:t>
      </w:r>
    </w:p>
    <w:p w14:paraId="7286CCF6" w14:textId="77777777" w:rsidR="00823292" w:rsidRPr="00823292" w:rsidRDefault="00823292" w:rsidP="009D3C21">
      <w:pPr>
        <w:pStyle w:val="BodyText"/>
        <w:ind w:left="720"/>
      </w:pPr>
    </w:p>
    <w:p w14:paraId="3871FC31" w14:textId="77777777" w:rsidR="00C4227F" w:rsidRPr="00823292" w:rsidRDefault="00C4227F" w:rsidP="00823292">
      <w:pPr>
        <w:rPr>
          <w:rFonts w:ascii="Trebuchet MS" w:hAnsi="Trebuchet MS"/>
          <w:color w:val="464547"/>
        </w:rPr>
      </w:pPr>
    </w:p>
    <w:sectPr w:rsidR="00C4227F" w:rsidRPr="00823292" w:rsidSect="00CB1B4E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CC8F5" w14:textId="77777777" w:rsidR="00252A4D" w:rsidRDefault="00252A4D" w:rsidP="00510FD6">
      <w:r>
        <w:separator/>
      </w:r>
    </w:p>
  </w:endnote>
  <w:endnote w:type="continuationSeparator" w:id="0">
    <w:p w14:paraId="203960E7" w14:textId="77777777" w:rsidR="00252A4D" w:rsidRDefault="00252A4D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DB2EA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566D6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A764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917C11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0221964C" w14:textId="77777777" w:rsidTr="00386612">
      <w:tc>
        <w:tcPr>
          <w:tcW w:w="8472" w:type="dxa"/>
        </w:tcPr>
        <w:p w14:paraId="12E54F58" w14:textId="0618CAA2" w:rsidR="00917C11" w:rsidRPr="00917C11" w:rsidRDefault="00027479" w:rsidP="00917C11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B50CE3">
            <w:rPr>
              <w:sz w:val="18"/>
            </w:rPr>
            <w:t>November</w:t>
          </w:r>
          <w:r>
            <w:rPr>
              <w:sz w:val="18"/>
            </w:rPr>
            <w:t>, 201</w:t>
          </w:r>
          <w:r w:rsidR="00917C11">
            <w:rPr>
              <w:sz w:val="18"/>
            </w:rPr>
            <w:t>8</w:t>
          </w:r>
        </w:p>
      </w:tc>
    </w:tr>
    <w:tr w:rsidR="00027479" w:rsidRPr="00027479" w14:paraId="6AC7029A" w14:textId="77777777" w:rsidTr="00386612">
      <w:tc>
        <w:tcPr>
          <w:tcW w:w="8472" w:type="dxa"/>
        </w:tcPr>
        <w:p w14:paraId="5D8FA558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6FBBB26C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706B14" wp14:editId="68C8E609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34B1C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19355115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2DC633" wp14:editId="3D19980D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B7205" w14:textId="77777777" w:rsidR="00252A4D" w:rsidRDefault="00252A4D" w:rsidP="00510FD6">
      <w:r>
        <w:separator/>
      </w:r>
    </w:p>
  </w:footnote>
  <w:footnote w:type="continuationSeparator" w:id="0">
    <w:p w14:paraId="29C4D775" w14:textId="77777777" w:rsidR="00252A4D" w:rsidRDefault="00252A4D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98FBC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309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11E6D87"/>
    <w:multiLevelType w:val="hybridMultilevel"/>
    <w:tmpl w:val="29FE3CDA"/>
    <w:lvl w:ilvl="0" w:tplc="E7C293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56CCDC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E1728A1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805A9EF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B32B88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49082832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5C32847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38F2E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BC6FF8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7391DE1"/>
    <w:multiLevelType w:val="hybridMultilevel"/>
    <w:tmpl w:val="7CB0E5FC"/>
    <w:lvl w:ilvl="0" w:tplc="6DBE8388">
      <w:start w:val="1"/>
      <w:numFmt w:val="decimal"/>
      <w:lvlText w:val="%1."/>
      <w:lvlJc w:val="left"/>
      <w:pPr>
        <w:ind w:left="1080" w:hanging="360"/>
      </w:pPr>
      <w:rPr>
        <w:rFonts w:ascii="Source Sans Pro" w:hAnsi="Source Sans Pro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34C35"/>
    <w:multiLevelType w:val="multilevel"/>
    <w:tmpl w:val="40B4BF24"/>
    <w:numStyleLink w:val="EPAMBullets"/>
  </w:abstractNum>
  <w:abstractNum w:abstractNumId="7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3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1"/>
  </w:num>
  <w:num w:numId="8">
    <w:abstractNumId w:val="12"/>
  </w:num>
  <w:num w:numId="9">
    <w:abstractNumId w:val="7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5DE1"/>
    <w:rsid w:val="001025C4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33F98"/>
    <w:rsid w:val="00252A4D"/>
    <w:rsid w:val="00257BA0"/>
    <w:rsid w:val="00273AC3"/>
    <w:rsid w:val="002768CE"/>
    <w:rsid w:val="0028464D"/>
    <w:rsid w:val="002B019B"/>
    <w:rsid w:val="002B392A"/>
    <w:rsid w:val="002C329A"/>
    <w:rsid w:val="002D15EF"/>
    <w:rsid w:val="0031013B"/>
    <w:rsid w:val="003169AA"/>
    <w:rsid w:val="00386B02"/>
    <w:rsid w:val="003874E7"/>
    <w:rsid w:val="003A656F"/>
    <w:rsid w:val="003C74F2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76E35"/>
    <w:rsid w:val="00591531"/>
    <w:rsid w:val="005A6C47"/>
    <w:rsid w:val="005C0961"/>
    <w:rsid w:val="005D66E9"/>
    <w:rsid w:val="005E2BC2"/>
    <w:rsid w:val="005E429B"/>
    <w:rsid w:val="005E73C3"/>
    <w:rsid w:val="005E793B"/>
    <w:rsid w:val="0063171F"/>
    <w:rsid w:val="006374D5"/>
    <w:rsid w:val="00643AEA"/>
    <w:rsid w:val="0064538A"/>
    <w:rsid w:val="00650359"/>
    <w:rsid w:val="00657F9A"/>
    <w:rsid w:val="006644E8"/>
    <w:rsid w:val="006837D7"/>
    <w:rsid w:val="006A4988"/>
    <w:rsid w:val="006B6B74"/>
    <w:rsid w:val="006D368A"/>
    <w:rsid w:val="006F025C"/>
    <w:rsid w:val="006F12FB"/>
    <w:rsid w:val="0070375E"/>
    <w:rsid w:val="00706304"/>
    <w:rsid w:val="007169BD"/>
    <w:rsid w:val="00717D28"/>
    <w:rsid w:val="00777328"/>
    <w:rsid w:val="00784E27"/>
    <w:rsid w:val="007A681C"/>
    <w:rsid w:val="007C1A1B"/>
    <w:rsid w:val="007D7469"/>
    <w:rsid w:val="00802474"/>
    <w:rsid w:val="00804319"/>
    <w:rsid w:val="00820368"/>
    <w:rsid w:val="00823292"/>
    <w:rsid w:val="00843E8D"/>
    <w:rsid w:val="00855C47"/>
    <w:rsid w:val="00865CD2"/>
    <w:rsid w:val="0086663C"/>
    <w:rsid w:val="00870E40"/>
    <w:rsid w:val="00880DA8"/>
    <w:rsid w:val="008821CF"/>
    <w:rsid w:val="008936B8"/>
    <w:rsid w:val="008A3871"/>
    <w:rsid w:val="008A4841"/>
    <w:rsid w:val="008B08EC"/>
    <w:rsid w:val="008B2779"/>
    <w:rsid w:val="008C1E03"/>
    <w:rsid w:val="008E756C"/>
    <w:rsid w:val="0090123C"/>
    <w:rsid w:val="00904D8D"/>
    <w:rsid w:val="0091043A"/>
    <w:rsid w:val="00917C11"/>
    <w:rsid w:val="00934AF8"/>
    <w:rsid w:val="0094284F"/>
    <w:rsid w:val="00942C59"/>
    <w:rsid w:val="009443A7"/>
    <w:rsid w:val="00947659"/>
    <w:rsid w:val="00975ADF"/>
    <w:rsid w:val="00975FA0"/>
    <w:rsid w:val="00976B66"/>
    <w:rsid w:val="009861D3"/>
    <w:rsid w:val="00993AFE"/>
    <w:rsid w:val="009A12FC"/>
    <w:rsid w:val="009A6F81"/>
    <w:rsid w:val="009B034F"/>
    <w:rsid w:val="009C1B64"/>
    <w:rsid w:val="009D3C21"/>
    <w:rsid w:val="009E4470"/>
    <w:rsid w:val="009E4B47"/>
    <w:rsid w:val="009F6689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B01039"/>
    <w:rsid w:val="00B07A08"/>
    <w:rsid w:val="00B1007A"/>
    <w:rsid w:val="00B37853"/>
    <w:rsid w:val="00B40A61"/>
    <w:rsid w:val="00B50CE3"/>
    <w:rsid w:val="00B517BA"/>
    <w:rsid w:val="00B57EF2"/>
    <w:rsid w:val="00B57F8C"/>
    <w:rsid w:val="00B62701"/>
    <w:rsid w:val="00B82CA4"/>
    <w:rsid w:val="00B9134B"/>
    <w:rsid w:val="00BB0F92"/>
    <w:rsid w:val="00BB22B2"/>
    <w:rsid w:val="00BB2C76"/>
    <w:rsid w:val="00BC77B2"/>
    <w:rsid w:val="00BD17ED"/>
    <w:rsid w:val="00BD28E3"/>
    <w:rsid w:val="00BE41B4"/>
    <w:rsid w:val="00BF0CA6"/>
    <w:rsid w:val="00BF280F"/>
    <w:rsid w:val="00BF55FF"/>
    <w:rsid w:val="00BF7830"/>
    <w:rsid w:val="00C07D99"/>
    <w:rsid w:val="00C3190C"/>
    <w:rsid w:val="00C3565B"/>
    <w:rsid w:val="00C4227F"/>
    <w:rsid w:val="00C7158A"/>
    <w:rsid w:val="00C716F4"/>
    <w:rsid w:val="00C807C2"/>
    <w:rsid w:val="00C845AB"/>
    <w:rsid w:val="00C9464F"/>
    <w:rsid w:val="00C954E3"/>
    <w:rsid w:val="00CB1B4E"/>
    <w:rsid w:val="00CC6E55"/>
    <w:rsid w:val="00CD48BD"/>
    <w:rsid w:val="00CE0C65"/>
    <w:rsid w:val="00CE265A"/>
    <w:rsid w:val="00D0638C"/>
    <w:rsid w:val="00D10B4A"/>
    <w:rsid w:val="00D125C3"/>
    <w:rsid w:val="00D148A6"/>
    <w:rsid w:val="00D26E61"/>
    <w:rsid w:val="00D27C52"/>
    <w:rsid w:val="00D33D86"/>
    <w:rsid w:val="00D45B21"/>
    <w:rsid w:val="00D64582"/>
    <w:rsid w:val="00D74057"/>
    <w:rsid w:val="00D95CC2"/>
    <w:rsid w:val="00DA2BDF"/>
    <w:rsid w:val="00DA4D74"/>
    <w:rsid w:val="00DB5603"/>
    <w:rsid w:val="00DB684D"/>
    <w:rsid w:val="00DC395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60576"/>
    <w:rsid w:val="00E66BDB"/>
    <w:rsid w:val="00E85C88"/>
    <w:rsid w:val="00E8674D"/>
    <w:rsid w:val="00EE0FB0"/>
    <w:rsid w:val="00F05465"/>
    <w:rsid w:val="00F3774C"/>
    <w:rsid w:val="00F52953"/>
    <w:rsid w:val="00F53116"/>
    <w:rsid w:val="00F53AF4"/>
    <w:rsid w:val="00F54AFE"/>
    <w:rsid w:val="00F91DFD"/>
    <w:rsid w:val="00F95A85"/>
    <w:rsid w:val="00FA5938"/>
    <w:rsid w:val="00FC2346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4EEE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5EF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BC77B2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43A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75FA0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-01.ibm.com/software/rational/offerings/testing/roi/tool/ROI_Rational.htm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-01.ibm.com/software/rational/offerings/testing/roi/tool/ROI_Rational.html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-01.ibm.com/software/rational/offerings/testing/roi/tool/ROI_Rational.html" TargetMode="Externa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1c72ed510eb8d5808a5bbbbd021797e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4eae976a2549e03e87c4b14980294e81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DOCID-199828462-954</_dlc_DocId>
    <_dlc_DocIdUrl xmlns="5ede5379-f79c-4964-9301-1140f96aa672">
      <Url>https://epam.sharepoint.com/sites/LMSO/_layouts/15/DocIdRedir.aspx?ID=DOCID-199828462-954</Url>
      <Description>DOCID-199828462-954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655328-628E-4150-A946-455C34F9180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1367F33-542A-45AE-BF21-75057450C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007B0E-2257-4B0C-8403-651878B7DCF0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C7B3263F-F3E6-41D8-B6E3-659F9E46B57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17E282-F8F5-C044-A4F5-58185F248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Ani Sargsyan</cp:lastModifiedBy>
  <cp:revision>3</cp:revision>
  <cp:lastPrinted>2015-04-22T09:09:00Z</cp:lastPrinted>
  <dcterms:created xsi:type="dcterms:W3CDTF">2019-01-06T16:56:00Z</dcterms:created>
  <dcterms:modified xsi:type="dcterms:W3CDTF">2019-01-06T17:01:00Z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6207464e-0824-4977-88f0-6a113ad3e45b</vt:lpwstr>
  </property>
</Properties>
</file>