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13D13" w14:textId="6CE43A8F" w:rsidR="002614DA" w:rsidRPr="0062088D" w:rsidRDefault="0062088D" w:rsidP="0062088D">
      <w:pPr>
        <w:pStyle w:val="aa"/>
        <w:spacing w:after="0"/>
        <w:jc w:val="center"/>
        <w:rPr>
          <w:lang w:val="ru-RU"/>
        </w:rPr>
      </w:pPr>
      <w:r w:rsidRPr="00B72731">
        <w:rPr>
          <w:lang w:val="ru-RU"/>
        </w:rPr>
        <w:t>СВОДНЫЙ ОТЧЁТ ПО ТЕСТУ</w:t>
      </w:r>
    </w:p>
    <w:p w14:paraId="15A0CC75" w14:textId="77777777" w:rsidR="002614DA" w:rsidRPr="0062088D" w:rsidRDefault="0062088D">
      <w:pPr>
        <w:jc w:val="center"/>
        <w:rPr>
          <w:lang w:val="ru-RU"/>
        </w:rPr>
      </w:pPr>
      <w:r>
        <w:rPr>
          <w:b/>
          <w:sz w:val="24"/>
        </w:rPr>
        <w:t>SauceDemo</w:t>
      </w:r>
      <w:r w:rsidRPr="00B72731">
        <w:rPr>
          <w:b/>
          <w:sz w:val="24"/>
          <w:lang w:val="ru-RU"/>
        </w:rPr>
        <w:t xml:space="preserve"> — ручное функциональное тестирование</w:t>
      </w:r>
    </w:p>
    <w:p w14:paraId="54D07414" w14:textId="77777777" w:rsidR="002614DA" w:rsidRPr="0062088D" w:rsidRDefault="0062088D">
      <w:pPr>
        <w:pStyle w:val="1"/>
        <w:rPr>
          <w:lang w:val="ru-RU"/>
        </w:rPr>
      </w:pPr>
      <w:r w:rsidRPr="00B72731">
        <w:rPr>
          <w:lang w:val="ru-RU"/>
        </w:rPr>
        <w:t>1. Цель и объём тестирования</w:t>
      </w:r>
    </w:p>
    <w:p w14:paraId="5C01F95B" w14:textId="77777777" w:rsidR="002614DA" w:rsidRPr="0062088D" w:rsidRDefault="0062088D">
      <w:pPr>
        <w:rPr>
          <w:lang w:val="ru-RU"/>
        </w:rPr>
      </w:pPr>
      <w:r w:rsidRPr="00B72731">
        <w:rPr>
          <w:lang w:val="ru-RU"/>
        </w:rPr>
        <w:t>Проверены основные пользовательские сценарии интернет-магазина: авторизация, обработка неверных и пустых данных входа, добавление и удаление товара в корзине, сортировка каталога по цене и оформление заказа.</w:t>
      </w:r>
    </w:p>
    <w:p w14:paraId="52C80CF2" w14:textId="77777777" w:rsidR="002614DA" w:rsidRDefault="0062088D">
      <w:pPr>
        <w:pStyle w:val="1"/>
      </w:pPr>
      <w:r>
        <w:t>2. Тестовое окружение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614DA" w14:paraId="783FBE4A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FA5878A" w14:textId="77777777" w:rsidR="002614DA" w:rsidRDefault="0062088D">
            <w:r>
              <w:rPr>
                <w:b/>
                <w:sz w:val="18"/>
              </w:rPr>
              <w:t>Объект</w:t>
            </w:r>
          </w:p>
        </w:tc>
        <w:tc>
          <w:tcPr>
            <w:tcW w:w="5040" w:type="dxa"/>
            <w:vAlign w:val="center"/>
          </w:tcPr>
          <w:p w14:paraId="6C4D9AFD" w14:textId="77777777" w:rsidR="002614DA" w:rsidRDefault="0062088D">
            <w:r>
              <w:rPr>
                <w:sz w:val="18"/>
              </w:rPr>
              <w:t>SauceDemo — https://www.saucedemo.com/</w:t>
            </w:r>
          </w:p>
        </w:tc>
      </w:tr>
      <w:tr w:rsidR="002614DA" w14:paraId="28EEC93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407409C1" w14:textId="77777777" w:rsidR="002614DA" w:rsidRDefault="0062088D">
            <w:r>
              <w:rPr>
                <w:b/>
                <w:sz w:val="18"/>
              </w:rPr>
              <w:t>Тип</w:t>
            </w:r>
          </w:p>
        </w:tc>
        <w:tc>
          <w:tcPr>
            <w:tcW w:w="5040" w:type="dxa"/>
            <w:vAlign w:val="center"/>
          </w:tcPr>
          <w:p w14:paraId="3EA7081B" w14:textId="77777777" w:rsidR="002614DA" w:rsidRDefault="0062088D">
            <w:r>
              <w:rPr>
                <w:sz w:val="18"/>
              </w:rPr>
              <w:t>Ручное функциональное тестирование</w:t>
            </w:r>
          </w:p>
        </w:tc>
      </w:tr>
      <w:tr w:rsidR="002614DA" w14:paraId="38BC7408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6BAA929B" w14:textId="77777777" w:rsidR="002614DA" w:rsidRDefault="0062088D">
            <w:r>
              <w:rPr>
                <w:b/>
                <w:sz w:val="18"/>
              </w:rPr>
              <w:t>ОС</w:t>
            </w:r>
          </w:p>
        </w:tc>
        <w:tc>
          <w:tcPr>
            <w:tcW w:w="5040" w:type="dxa"/>
            <w:vAlign w:val="center"/>
          </w:tcPr>
          <w:p w14:paraId="09C72AAA" w14:textId="77777777" w:rsidR="002614DA" w:rsidRDefault="0062088D">
            <w:r>
              <w:rPr>
                <w:sz w:val="18"/>
              </w:rPr>
              <w:t>Windows 11</w:t>
            </w:r>
          </w:p>
        </w:tc>
      </w:tr>
      <w:tr w:rsidR="002614DA" w14:paraId="7A4A54BF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30BC1A31" w14:textId="77777777" w:rsidR="002614DA" w:rsidRDefault="0062088D">
            <w:r>
              <w:rPr>
                <w:b/>
                <w:sz w:val="18"/>
              </w:rPr>
              <w:t>Браузер</w:t>
            </w:r>
          </w:p>
        </w:tc>
        <w:tc>
          <w:tcPr>
            <w:tcW w:w="5040" w:type="dxa"/>
            <w:vAlign w:val="center"/>
          </w:tcPr>
          <w:p w14:paraId="3B45A7FC" w14:textId="77777777" w:rsidR="002614DA" w:rsidRDefault="0062088D">
            <w:r>
              <w:rPr>
                <w:sz w:val="18"/>
              </w:rPr>
              <w:t>Google Chrome 144.0.7559.60 (64-битный)</w:t>
            </w:r>
          </w:p>
        </w:tc>
      </w:tr>
      <w:tr w:rsidR="002614DA" w14:paraId="2FF98EDD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10A21A4D" w14:textId="77777777" w:rsidR="002614DA" w:rsidRDefault="0062088D">
            <w:r>
              <w:rPr>
                <w:b/>
                <w:sz w:val="18"/>
              </w:rPr>
              <w:t>Учётная запись</w:t>
            </w:r>
          </w:p>
        </w:tc>
        <w:tc>
          <w:tcPr>
            <w:tcW w:w="5040" w:type="dxa"/>
            <w:vAlign w:val="center"/>
          </w:tcPr>
          <w:p w14:paraId="35D7B9A4" w14:textId="77777777" w:rsidR="002614DA" w:rsidRDefault="0062088D">
            <w:r>
              <w:rPr>
                <w:sz w:val="18"/>
              </w:rPr>
              <w:t>standard_user</w:t>
            </w:r>
          </w:p>
        </w:tc>
      </w:tr>
    </w:tbl>
    <w:p w14:paraId="13EA764D" w14:textId="77777777" w:rsidR="002614DA" w:rsidRDefault="0062088D">
      <w:pPr>
        <w:pStyle w:val="1"/>
      </w:pPr>
      <w:r>
        <w:t>3. Сводка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14DA" w14:paraId="5A35AF7B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24C91C6D" w14:textId="77777777" w:rsidR="002614DA" w:rsidRDefault="0062088D">
            <w:r>
              <w:rPr>
                <w:b/>
                <w:color w:val="FFFFFF"/>
                <w:sz w:val="18"/>
              </w:rPr>
              <w:t>Показатель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2543AC4" w14:textId="77777777" w:rsidR="002614DA" w:rsidRDefault="0062088D">
            <w:r>
              <w:rPr>
                <w:b/>
                <w:color w:val="FFFFFF"/>
                <w:sz w:val="18"/>
              </w:rPr>
              <w:t>Количество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045F61C0" w14:textId="77777777" w:rsidR="002614DA" w:rsidRDefault="0062088D">
            <w:r>
              <w:rPr>
                <w:b/>
                <w:color w:val="FFFFFF"/>
                <w:sz w:val="18"/>
              </w:rPr>
              <w:t>Комментарий</w:t>
            </w:r>
          </w:p>
        </w:tc>
      </w:tr>
      <w:tr w:rsidR="002614DA" w14:paraId="6233B2D7" w14:textId="77777777">
        <w:trPr>
          <w:jc w:val="center"/>
        </w:trPr>
        <w:tc>
          <w:tcPr>
            <w:tcW w:w="3360" w:type="dxa"/>
            <w:vAlign w:val="center"/>
          </w:tcPr>
          <w:p w14:paraId="5899EC61" w14:textId="77777777" w:rsidR="002614DA" w:rsidRDefault="0062088D">
            <w:r>
              <w:rPr>
                <w:sz w:val="18"/>
              </w:rPr>
              <w:t>Всего тест-кейсов</w:t>
            </w:r>
          </w:p>
        </w:tc>
        <w:tc>
          <w:tcPr>
            <w:tcW w:w="3360" w:type="dxa"/>
            <w:vAlign w:val="center"/>
          </w:tcPr>
          <w:p w14:paraId="240E3841" w14:textId="77777777" w:rsidR="002614DA" w:rsidRDefault="0062088D">
            <w:r>
              <w:rPr>
                <w:sz w:val="18"/>
              </w:rPr>
              <w:t>7</w:t>
            </w:r>
          </w:p>
        </w:tc>
        <w:tc>
          <w:tcPr>
            <w:tcW w:w="3360" w:type="dxa"/>
            <w:vAlign w:val="center"/>
          </w:tcPr>
          <w:p w14:paraId="5090E87C" w14:textId="77777777" w:rsidR="002614DA" w:rsidRDefault="0062088D">
            <w:r>
              <w:rPr>
                <w:sz w:val="18"/>
              </w:rPr>
              <w:t>TC-001—TC-007</w:t>
            </w:r>
          </w:p>
        </w:tc>
      </w:tr>
      <w:tr w:rsidR="002614DA" w14:paraId="4B1764F7" w14:textId="77777777">
        <w:trPr>
          <w:jc w:val="center"/>
        </w:trPr>
        <w:tc>
          <w:tcPr>
            <w:tcW w:w="3360" w:type="dxa"/>
            <w:vAlign w:val="center"/>
          </w:tcPr>
          <w:p w14:paraId="7460BB1E" w14:textId="77777777" w:rsidR="002614DA" w:rsidRDefault="0062088D">
            <w:r>
              <w:rPr>
                <w:sz w:val="18"/>
              </w:rPr>
              <w:t>Прошёл</w:t>
            </w:r>
          </w:p>
        </w:tc>
        <w:tc>
          <w:tcPr>
            <w:tcW w:w="3360" w:type="dxa"/>
            <w:vAlign w:val="center"/>
          </w:tcPr>
          <w:p w14:paraId="3DF76602" w14:textId="77777777" w:rsidR="002614DA" w:rsidRDefault="0062088D">
            <w:r>
              <w:rPr>
                <w:sz w:val="18"/>
              </w:rPr>
              <w:t>6</w:t>
            </w:r>
          </w:p>
        </w:tc>
        <w:tc>
          <w:tcPr>
            <w:tcW w:w="3360" w:type="dxa"/>
            <w:vAlign w:val="center"/>
          </w:tcPr>
          <w:p w14:paraId="57113B28" w14:textId="77777777" w:rsidR="002614DA" w:rsidRDefault="0062088D">
            <w:r>
              <w:rPr>
                <w:sz w:val="18"/>
              </w:rPr>
              <w:t>Сценарии выполнены успешно</w:t>
            </w:r>
          </w:p>
        </w:tc>
      </w:tr>
      <w:tr w:rsidR="002614DA" w:rsidRPr="00B72731" w14:paraId="09991B03" w14:textId="77777777">
        <w:trPr>
          <w:jc w:val="center"/>
        </w:trPr>
        <w:tc>
          <w:tcPr>
            <w:tcW w:w="3360" w:type="dxa"/>
            <w:vAlign w:val="center"/>
          </w:tcPr>
          <w:p w14:paraId="5B894619" w14:textId="77777777" w:rsidR="002614DA" w:rsidRDefault="0062088D">
            <w:r>
              <w:rPr>
                <w:sz w:val="18"/>
              </w:rPr>
              <w:t>Прошёл с наблюдением</w:t>
            </w:r>
          </w:p>
        </w:tc>
        <w:tc>
          <w:tcPr>
            <w:tcW w:w="3360" w:type="dxa"/>
            <w:vAlign w:val="center"/>
          </w:tcPr>
          <w:p w14:paraId="3C531C47" w14:textId="77777777" w:rsidR="002614DA" w:rsidRDefault="0062088D">
            <w:r>
              <w:rPr>
                <w:sz w:val="18"/>
              </w:rPr>
              <w:t>1</w:t>
            </w:r>
          </w:p>
        </w:tc>
        <w:tc>
          <w:tcPr>
            <w:tcW w:w="3360" w:type="dxa"/>
            <w:vAlign w:val="center"/>
          </w:tcPr>
          <w:p w14:paraId="5B70988C" w14:textId="77777777" w:rsidR="002614DA" w:rsidRPr="0062088D" w:rsidRDefault="0062088D">
            <w:pPr>
              <w:rPr>
                <w:lang w:val="ru-RU"/>
              </w:rPr>
            </w:pPr>
            <w:r w:rsidRPr="00B72731">
              <w:rPr>
                <w:sz w:val="18"/>
                <w:lang w:val="ru-RU"/>
              </w:rPr>
              <w:t>Оформление прошло успешно; есть наблюдение по изображению товара</w:t>
            </w:r>
          </w:p>
        </w:tc>
      </w:tr>
      <w:tr w:rsidR="002614DA" w14:paraId="34446150" w14:textId="77777777">
        <w:trPr>
          <w:jc w:val="center"/>
        </w:trPr>
        <w:tc>
          <w:tcPr>
            <w:tcW w:w="3360" w:type="dxa"/>
            <w:vAlign w:val="center"/>
          </w:tcPr>
          <w:p w14:paraId="51AE07FF" w14:textId="77777777" w:rsidR="002614DA" w:rsidRDefault="0062088D">
            <w:r>
              <w:rPr>
                <w:sz w:val="18"/>
              </w:rPr>
              <w:t>Подтверждённые дефекты</w:t>
            </w:r>
          </w:p>
        </w:tc>
        <w:tc>
          <w:tcPr>
            <w:tcW w:w="3360" w:type="dxa"/>
            <w:vAlign w:val="center"/>
          </w:tcPr>
          <w:p w14:paraId="1C75AD89" w14:textId="77777777" w:rsidR="002614DA" w:rsidRDefault="0062088D">
            <w:r>
              <w:rPr>
                <w:sz w:val="18"/>
              </w:rPr>
              <w:t>0</w:t>
            </w:r>
          </w:p>
        </w:tc>
        <w:tc>
          <w:tcPr>
            <w:tcW w:w="3360" w:type="dxa"/>
            <w:vAlign w:val="center"/>
          </w:tcPr>
          <w:p w14:paraId="698F29D3" w14:textId="77777777" w:rsidR="002614DA" w:rsidRDefault="0062088D">
            <w:r>
              <w:rPr>
                <w:sz w:val="18"/>
              </w:rPr>
              <w:t>Наблюдение ещё требует проверки</w:t>
            </w:r>
          </w:p>
        </w:tc>
      </w:tr>
    </w:tbl>
    <w:p w14:paraId="3E5615DA" w14:textId="77777777" w:rsidR="002614DA" w:rsidRPr="0062088D" w:rsidRDefault="0062088D">
      <w:pPr>
        <w:rPr>
          <w:lang w:val="ru-RU"/>
        </w:rPr>
      </w:pPr>
      <w:r w:rsidRPr="00B72731">
        <w:rPr>
          <w:lang w:val="ru-RU"/>
        </w:rPr>
        <w:t>Статусы основаны на результатах, сообщённых тестировщиком. Независимый повторный прогон и автоматизированное тестирование не выполнялись.</w:t>
      </w:r>
    </w:p>
    <w:p w14:paraId="0791133B" w14:textId="77777777" w:rsidR="002614DA" w:rsidRDefault="0062088D">
      <w:pPr>
        <w:pStyle w:val="1"/>
      </w:pPr>
      <w:r>
        <w:t>4. Покрытые сценарии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614DA" w14:paraId="520ED16D" w14:textId="77777777">
        <w:trPr>
          <w:jc w:val="center"/>
        </w:trPr>
        <w:tc>
          <w:tcPr>
            <w:tcW w:w="3360" w:type="dxa"/>
            <w:shd w:val="clear" w:color="auto" w:fill="1F4E79"/>
            <w:vAlign w:val="center"/>
          </w:tcPr>
          <w:p w14:paraId="639B7966" w14:textId="77777777" w:rsidR="002614DA" w:rsidRDefault="0062088D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5E8D3C62" w14:textId="77777777" w:rsidR="002614DA" w:rsidRDefault="0062088D">
            <w:r>
              <w:rPr>
                <w:b/>
                <w:color w:val="FFFFFF"/>
                <w:sz w:val="18"/>
              </w:rPr>
              <w:t>Сценарий</w:t>
            </w:r>
          </w:p>
        </w:tc>
        <w:tc>
          <w:tcPr>
            <w:tcW w:w="3360" w:type="dxa"/>
            <w:shd w:val="clear" w:color="auto" w:fill="1F4E79"/>
            <w:vAlign w:val="center"/>
          </w:tcPr>
          <w:p w14:paraId="6B525EE1" w14:textId="77777777" w:rsidR="002614DA" w:rsidRDefault="0062088D">
            <w:r>
              <w:rPr>
                <w:b/>
                <w:color w:val="FFFFFF"/>
                <w:sz w:val="18"/>
              </w:rPr>
              <w:t>Результат</w:t>
            </w:r>
          </w:p>
        </w:tc>
      </w:tr>
      <w:tr w:rsidR="002614DA" w14:paraId="1576F8D5" w14:textId="77777777">
        <w:trPr>
          <w:jc w:val="center"/>
        </w:trPr>
        <w:tc>
          <w:tcPr>
            <w:tcW w:w="3360" w:type="dxa"/>
            <w:vAlign w:val="center"/>
          </w:tcPr>
          <w:p w14:paraId="1D852DD3" w14:textId="77777777" w:rsidR="002614DA" w:rsidRDefault="0062088D">
            <w:r>
              <w:rPr>
                <w:sz w:val="18"/>
              </w:rPr>
              <w:t>TC-001</w:t>
            </w:r>
          </w:p>
        </w:tc>
        <w:tc>
          <w:tcPr>
            <w:tcW w:w="3360" w:type="dxa"/>
            <w:vAlign w:val="center"/>
          </w:tcPr>
          <w:p w14:paraId="193BA85C" w14:textId="77777777" w:rsidR="002614DA" w:rsidRDefault="0062088D">
            <w:r>
              <w:rPr>
                <w:sz w:val="18"/>
              </w:rPr>
              <w:t>Успешная авторизация</w:t>
            </w:r>
          </w:p>
        </w:tc>
        <w:tc>
          <w:tcPr>
            <w:tcW w:w="3360" w:type="dxa"/>
            <w:vAlign w:val="center"/>
          </w:tcPr>
          <w:p w14:paraId="20B68773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07D6C8C2" w14:textId="77777777">
        <w:trPr>
          <w:jc w:val="center"/>
        </w:trPr>
        <w:tc>
          <w:tcPr>
            <w:tcW w:w="3360" w:type="dxa"/>
            <w:vAlign w:val="center"/>
          </w:tcPr>
          <w:p w14:paraId="1034C3BF" w14:textId="77777777" w:rsidR="002614DA" w:rsidRDefault="0062088D">
            <w:r>
              <w:rPr>
                <w:sz w:val="18"/>
              </w:rPr>
              <w:t>TC-002</w:t>
            </w:r>
          </w:p>
        </w:tc>
        <w:tc>
          <w:tcPr>
            <w:tcW w:w="3360" w:type="dxa"/>
            <w:vAlign w:val="center"/>
          </w:tcPr>
          <w:p w14:paraId="53462AFC" w14:textId="77777777" w:rsidR="002614DA" w:rsidRDefault="0062088D">
            <w:r>
              <w:rPr>
                <w:sz w:val="18"/>
              </w:rPr>
              <w:t>Вход с неверным паролем</w:t>
            </w:r>
          </w:p>
        </w:tc>
        <w:tc>
          <w:tcPr>
            <w:tcW w:w="3360" w:type="dxa"/>
            <w:vAlign w:val="center"/>
          </w:tcPr>
          <w:p w14:paraId="45EBF304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61B8F125" w14:textId="77777777">
        <w:trPr>
          <w:jc w:val="center"/>
        </w:trPr>
        <w:tc>
          <w:tcPr>
            <w:tcW w:w="3360" w:type="dxa"/>
            <w:vAlign w:val="center"/>
          </w:tcPr>
          <w:p w14:paraId="55E067F5" w14:textId="77777777" w:rsidR="002614DA" w:rsidRDefault="0062088D">
            <w:r>
              <w:rPr>
                <w:sz w:val="18"/>
              </w:rPr>
              <w:t>TC-003</w:t>
            </w:r>
          </w:p>
        </w:tc>
        <w:tc>
          <w:tcPr>
            <w:tcW w:w="3360" w:type="dxa"/>
            <w:vAlign w:val="center"/>
          </w:tcPr>
          <w:p w14:paraId="1D0105A9" w14:textId="77777777" w:rsidR="002614DA" w:rsidRDefault="0062088D">
            <w:r>
              <w:rPr>
                <w:sz w:val="18"/>
              </w:rPr>
              <w:t>Вход с пустыми полями</w:t>
            </w:r>
          </w:p>
        </w:tc>
        <w:tc>
          <w:tcPr>
            <w:tcW w:w="3360" w:type="dxa"/>
            <w:vAlign w:val="center"/>
          </w:tcPr>
          <w:p w14:paraId="4B42EE33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40617493" w14:textId="77777777">
        <w:trPr>
          <w:jc w:val="center"/>
        </w:trPr>
        <w:tc>
          <w:tcPr>
            <w:tcW w:w="3360" w:type="dxa"/>
            <w:vAlign w:val="center"/>
          </w:tcPr>
          <w:p w14:paraId="0F07F162" w14:textId="77777777" w:rsidR="002614DA" w:rsidRDefault="0062088D">
            <w:r>
              <w:rPr>
                <w:sz w:val="18"/>
              </w:rPr>
              <w:t>TC-004</w:t>
            </w:r>
          </w:p>
        </w:tc>
        <w:tc>
          <w:tcPr>
            <w:tcW w:w="3360" w:type="dxa"/>
            <w:vAlign w:val="center"/>
          </w:tcPr>
          <w:p w14:paraId="3EC40761" w14:textId="77777777" w:rsidR="002614DA" w:rsidRPr="0062088D" w:rsidRDefault="0062088D">
            <w:pPr>
              <w:rPr>
                <w:lang w:val="ru-RU"/>
              </w:rPr>
            </w:pPr>
            <w:r w:rsidRPr="00B72731">
              <w:rPr>
                <w:sz w:val="18"/>
                <w:lang w:val="ru-RU"/>
              </w:rPr>
              <w:t xml:space="preserve">Добавление </w:t>
            </w:r>
            <w:r w:rsidRPr="0062088D">
              <w:rPr>
                <w:sz w:val="18"/>
              </w:rPr>
              <w:t>Sauce</w:t>
            </w:r>
            <w:r w:rsidRPr="00B72731">
              <w:rPr>
                <w:sz w:val="18"/>
                <w:lang w:val="ru-RU"/>
              </w:rPr>
              <w:t xml:space="preserve"> </w:t>
            </w:r>
            <w:r w:rsidRPr="0062088D">
              <w:rPr>
                <w:sz w:val="18"/>
              </w:rPr>
              <w:t>Labs</w:t>
            </w:r>
            <w:r w:rsidRPr="00B72731">
              <w:rPr>
                <w:sz w:val="18"/>
                <w:lang w:val="ru-RU"/>
              </w:rPr>
              <w:t xml:space="preserve"> </w:t>
            </w:r>
            <w:r w:rsidRPr="0062088D">
              <w:rPr>
                <w:sz w:val="18"/>
              </w:rPr>
              <w:t>Backpack</w:t>
            </w:r>
            <w:r w:rsidRPr="00B72731">
              <w:rPr>
                <w:sz w:val="18"/>
                <w:lang w:val="ru-RU"/>
              </w:rPr>
              <w:t xml:space="preserve"> в корзину</w:t>
            </w:r>
          </w:p>
        </w:tc>
        <w:tc>
          <w:tcPr>
            <w:tcW w:w="3360" w:type="dxa"/>
            <w:vAlign w:val="center"/>
          </w:tcPr>
          <w:p w14:paraId="015BF8B9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18B75361" w14:textId="77777777">
        <w:trPr>
          <w:jc w:val="center"/>
        </w:trPr>
        <w:tc>
          <w:tcPr>
            <w:tcW w:w="3360" w:type="dxa"/>
            <w:vAlign w:val="center"/>
          </w:tcPr>
          <w:p w14:paraId="75C1FB0D" w14:textId="77777777" w:rsidR="002614DA" w:rsidRDefault="0062088D">
            <w:r>
              <w:rPr>
                <w:sz w:val="18"/>
              </w:rPr>
              <w:t>TC-005</w:t>
            </w:r>
          </w:p>
        </w:tc>
        <w:tc>
          <w:tcPr>
            <w:tcW w:w="3360" w:type="dxa"/>
            <w:vAlign w:val="center"/>
          </w:tcPr>
          <w:p w14:paraId="2DC90A40" w14:textId="77777777" w:rsidR="002614DA" w:rsidRDefault="0062088D">
            <w:r>
              <w:rPr>
                <w:sz w:val="18"/>
              </w:rPr>
              <w:t>Удаление товара из корзины</w:t>
            </w:r>
          </w:p>
        </w:tc>
        <w:tc>
          <w:tcPr>
            <w:tcW w:w="3360" w:type="dxa"/>
            <w:vAlign w:val="center"/>
          </w:tcPr>
          <w:p w14:paraId="149AFBB7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66F1FA7C" w14:textId="77777777">
        <w:trPr>
          <w:jc w:val="center"/>
        </w:trPr>
        <w:tc>
          <w:tcPr>
            <w:tcW w:w="3360" w:type="dxa"/>
            <w:vAlign w:val="center"/>
          </w:tcPr>
          <w:p w14:paraId="4C06770C" w14:textId="77777777" w:rsidR="002614DA" w:rsidRDefault="0062088D">
            <w:r>
              <w:rPr>
                <w:sz w:val="18"/>
              </w:rPr>
              <w:t>TC-006</w:t>
            </w:r>
          </w:p>
        </w:tc>
        <w:tc>
          <w:tcPr>
            <w:tcW w:w="3360" w:type="dxa"/>
            <w:vAlign w:val="center"/>
          </w:tcPr>
          <w:p w14:paraId="2F11D3CA" w14:textId="77777777" w:rsidR="002614DA" w:rsidRDefault="0062088D">
            <w:r>
              <w:rPr>
                <w:sz w:val="18"/>
              </w:rPr>
              <w:t>Сортировка по возрастанию цены</w:t>
            </w:r>
          </w:p>
        </w:tc>
        <w:tc>
          <w:tcPr>
            <w:tcW w:w="3360" w:type="dxa"/>
            <w:vAlign w:val="center"/>
          </w:tcPr>
          <w:p w14:paraId="59F6AA59" w14:textId="77777777" w:rsidR="002614DA" w:rsidRDefault="0062088D">
            <w:r>
              <w:rPr>
                <w:sz w:val="18"/>
              </w:rPr>
              <w:t>Прошёл</w:t>
            </w:r>
          </w:p>
        </w:tc>
      </w:tr>
      <w:tr w:rsidR="002614DA" w14:paraId="5F881A94" w14:textId="77777777">
        <w:trPr>
          <w:jc w:val="center"/>
        </w:trPr>
        <w:tc>
          <w:tcPr>
            <w:tcW w:w="3360" w:type="dxa"/>
            <w:vAlign w:val="center"/>
          </w:tcPr>
          <w:p w14:paraId="6C23654C" w14:textId="77777777" w:rsidR="002614DA" w:rsidRDefault="0062088D">
            <w:r>
              <w:rPr>
                <w:sz w:val="18"/>
              </w:rPr>
              <w:t>TC-007</w:t>
            </w:r>
          </w:p>
        </w:tc>
        <w:tc>
          <w:tcPr>
            <w:tcW w:w="3360" w:type="dxa"/>
            <w:vAlign w:val="center"/>
          </w:tcPr>
          <w:p w14:paraId="24F21749" w14:textId="77777777" w:rsidR="002614DA" w:rsidRDefault="0062088D">
            <w:r>
              <w:rPr>
                <w:sz w:val="18"/>
              </w:rPr>
              <w:t>Оформление заказа</w:t>
            </w:r>
          </w:p>
        </w:tc>
        <w:tc>
          <w:tcPr>
            <w:tcW w:w="3360" w:type="dxa"/>
            <w:vAlign w:val="center"/>
          </w:tcPr>
          <w:p w14:paraId="76741CF7" w14:textId="77777777" w:rsidR="002614DA" w:rsidRDefault="0062088D">
            <w:r>
              <w:rPr>
                <w:sz w:val="18"/>
              </w:rPr>
              <w:t>Прошёл с наблюдением</w:t>
            </w:r>
          </w:p>
        </w:tc>
      </w:tr>
    </w:tbl>
    <w:p w14:paraId="03707A82" w14:textId="77777777" w:rsidR="002614DA" w:rsidRDefault="0062088D">
      <w:pPr>
        <w:pStyle w:val="1"/>
      </w:pPr>
      <w:r>
        <w:t>5. BUG-001 — наблюдение по изображению товара</w:t>
      </w:r>
    </w:p>
    <w:p w14:paraId="0D187F6F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Заголовок: </w:t>
      </w:r>
      <w:r w:rsidRPr="00B72731">
        <w:rPr>
          <w:lang w:val="ru-RU"/>
        </w:rPr>
        <w:t xml:space="preserve">Изображение товара не отображается в корзине и на </w:t>
      </w:r>
      <w:r w:rsidRPr="0062088D">
        <w:t>Checkout</w:t>
      </w:r>
      <w:r w:rsidRPr="00B72731">
        <w:rPr>
          <w:lang w:val="ru-RU"/>
        </w:rPr>
        <w:t xml:space="preserve">: </w:t>
      </w:r>
      <w:r w:rsidRPr="0062088D">
        <w:t>Overview</w:t>
      </w:r>
    </w:p>
    <w:p w14:paraId="7FDD6D42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Статус: </w:t>
      </w:r>
      <w:r w:rsidRPr="00B72731">
        <w:rPr>
          <w:lang w:val="ru-RU"/>
        </w:rPr>
        <w:t>Требует дополнительной проверки; не считать подтверждённым дефектом.</w:t>
      </w:r>
    </w:p>
    <w:p w14:paraId="6CB5760F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Предусловие: </w:t>
      </w:r>
      <w:r w:rsidRPr="00B72731">
        <w:rPr>
          <w:lang w:val="ru-RU"/>
        </w:rPr>
        <w:t xml:space="preserve">Вход под </w:t>
      </w:r>
      <w:r w:rsidRPr="0062088D">
        <w:t>standard</w:t>
      </w:r>
      <w:r w:rsidRPr="00B72731">
        <w:rPr>
          <w:lang w:val="ru-RU"/>
        </w:rPr>
        <w:t>_</w:t>
      </w:r>
      <w:r w:rsidRPr="0062088D">
        <w:t>user</w:t>
      </w:r>
      <w:r w:rsidRPr="00B72731">
        <w:rPr>
          <w:lang w:val="ru-RU"/>
        </w:rPr>
        <w:t xml:space="preserve">; </w:t>
      </w:r>
      <w:r w:rsidRPr="0062088D">
        <w:t>Sauce</w:t>
      </w:r>
      <w:r w:rsidRPr="00B72731">
        <w:rPr>
          <w:lang w:val="ru-RU"/>
        </w:rPr>
        <w:t xml:space="preserve"> </w:t>
      </w:r>
      <w:r w:rsidRPr="0062088D">
        <w:t>Labs</w:t>
      </w:r>
      <w:r w:rsidRPr="00B72731">
        <w:rPr>
          <w:lang w:val="ru-RU"/>
        </w:rPr>
        <w:t xml:space="preserve"> </w:t>
      </w:r>
      <w:r w:rsidRPr="0062088D">
        <w:t>Backpack</w:t>
      </w:r>
      <w:r w:rsidRPr="00B72731">
        <w:rPr>
          <w:lang w:val="ru-RU"/>
        </w:rPr>
        <w:t xml:space="preserve"> добавлен в корзину.</w:t>
      </w:r>
    </w:p>
    <w:p w14:paraId="087F0BAC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Шаги: </w:t>
      </w:r>
      <w:r w:rsidRPr="00B72731">
        <w:rPr>
          <w:lang w:val="ru-RU"/>
        </w:rPr>
        <w:t xml:space="preserve">Открыть корзину и проверить изображение; перейти к оформлению, заполнить обязательные поля, нажать </w:t>
      </w:r>
      <w:r w:rsidRPr="0062088D">
        <w:t>Continue</w:t>
      </w:r>
      <w:r w:rsidRPr="00B72731">
        <w:rPr>
          <w:lang w:val="ru-RU"/>
        </w:rPr>
        <w:t xml:space="preserve"> и проверить </w:t>
      </w:r>
      <w:r w:rsidRPr="0062088D">
        <w:t>Checkout</w:t>
      </w:r>
      <w:r w:rsidRPr="00B72731">
        <w:rPr>
          <w:lang w:val="ru-RU"/>
        </w:rPr>
        <w:t xml:space="preserve">: </w:t>
      </w:r>
      <w:r w:rsidRPr="0062088D">
        <w:t>Overview</w:t>
      </w:r>
      <w:r w:rsidRPr="00B72731">
        <w:rPr>
          <w:lang w:val="ru-RU"/>
        </w:rPr>
        <w:t>.</w:t>
      </w:r>
    </w:p>
    <w:p w14:paraId="0CEF8075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Фактический результат: </w:t>
      </w:r>
      <w:r w:rsidRPr="00B72731">
        <w:rPr>
          <w:lang w:val="ru-RU"/>
        </w:rPr>
        <w:t>По сообщению тестировщика, изображение не видно на этих экранах; при нажатии на название товара открываются детали товара.</w:t>
      </w:r>
    </w:p>
    <w:p w14:paraId="5B1FBA1B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t xml:space="preserve">Ожидаемый результат: </w:t>
      </w:r>
      <w:r w:rsidRPr="00B72731">
        <w:rPr>
          <w:lang w:val="ru-RU"/>
        </w:rPr>
        <w:t>Нужно подтвердить по требованиям или принятому поведению приложения, должно ли изображение отображаться на этих экранах.</w:t>
      </w:r>
    </w:p>
    <w:p w14:paraId="6B338116" w14:textId="77777777" w:rsidR="002614DA" w:rsidRPr="0062088D" w:rsidRDefault="0062088D">
      <w:pPr>
        <w:spacing w:after="60"/>
        <w:rPr>
          <w:lang w:val="ru-RU"/>
        </w:rPr>
      </w:pPr>
      <w:r w:rsidRPr="00B72731">
        <w:rPr>
          <w:b/>
          <w:lang w:val="ru-RU"/>
        </w:rPr>
        <w:lastRenderedPageBreak/>
        <w:t xml:space="preserve">Влияние: </w:t>
      </w:r>
      <w:r w:rsidRPr="00B72731">
        <w:rPr>
          <w:lang w:val="ru-RU"/>
        </w:rPr>
        <w:t>Предварительно визуальное несоответствие; влияние на возможность оформления заказа не установлено.</w:t>
      </w:r>
    </w:p>
    <w:p w14:paraId="31EC1CAF" w14:textId="77777777" w:rsidR="002614DA" w:rsidRPr="0062088D" w:rsidRDefault="0062088D">
      <w:pPr>
        <w:rPr>
          <w:lang w:val="ru-RU"/>
        </w:rPr>
      </w:pPr>
      <w:r w:rsidRPr="00B72731">
        <w:rPr>
          <w:lang w:val="ru-RU"/>
        </w:rPr>
        <w:t>Суммы заказа проверены и признаны корректными: товар — $29.99, налог — $2.40, итог — $32.39. Расхождений в расчётах не зафиксировано.</w:t>
      </w:r>
    </w:p>
    <w:p w14:paraId="4A152A6F" w14:textId="77777777" w:rsidR="002614DA" w:rsidRPr="0062088D" w:rsidRDefault="0062088D">
      <w:pPr>
        <w:pStyle w:val="1"/>
        <w:rPr>
          <w:lang w:val="ru-RU"/>
        </w:rPr>
      </w:pPr>
      <w:r w:rsidRPr="00B72731">
        <w:rPr>
          <w:lang w:val="ru-RU"/>
        </w:rPr>
        <w:t>6. Вывод</w:t>
      </w:r>
    </w:p>
    <w:p w14:paraId="2909BB65" w14:textId="77777777" w:rsidR="002614DA" w:rsidRPr="0062088D" w:rsidRDefault="0062088D">
      <w:pPr>
        <w:rPr>
          <w:lang w:val="ru-RU"/>
        </w:rPr>
      </w:pPr>
      <w:r w:rsidRPr="00B72731">
        <w:rPr>
          <w:lang w:val="ru-RU"/>
        </w:rPr>
        <w:t>По предоставленным результатам основные сценарии авторизации, работы с корзиной, сортировки и оформления заказа завершились ожидаемым образом. Наблюдение по изображению товара следует перепроверить, уточнить ожидаемое поведение и приложить скриншоты до регистрации подтверждённого дефекта.</w:t>
      </w:r>
    </w:p>
    <w:p w14:paraId="7566C7B6" w14:textId="77777777" w:rsidR="002614DA" w:rsidRDefault="0062088D">
      <w:pPr>
        <w:pStyle w:val="1"/>
      </w:pPr>
      <w:r>
        <w:t>7. Ограничения</w:t>
      </w:r>
    </w:p>
    <w:p w14:paraId="03088FE6" w14:textId="77777777" w:rsidR="002614DA" w:rsidRPr="0062088D" w:rsidRDefault="0062088D">
      <w:pPr>
        <w:pStyle w:val="a0"/>
        <w:rPr>
          <w:lang w:val="ru-RU"/>
        </w:rPr>
      </w:pPr>
      <w:r w:rsidRPr="00B72731">
        <w:rPr>
          <w:lang w:val="ru-RU"/>
        </w:rPr>
        <w:t>Отчёт составлен по результатам, сообщённым пользователем; независимое выполнение тестов не проводилось.</w:t>
      </w:r>
    </w:p>
    <w:p w14:paraId="7A852AEA" w14:textId="77777777" w:rsidR="002614DA" w:rsidRPr="0062088D" w:rsidRDefault="0062088D">
      <w:pPr>
        <w:pStyle w:val="a0"/>
        <w:rPr>
          <w:lang w:val="ru-RU"/>
        </w:rPr>
      </w:pPr>
      <w:r w:rsidRPr="00B72731">
        <w:rPr>
          <w:lang w:val="ru-RU"/>
        </w:rPr>
        <w:t>Скриншоты из чата не встроены в документ.</w:t>
      </w:r>
    </w:p>
    <w:p w14:paraId="61CC5456" w14:textId="58B6839E" w:rsidR="002614DA" w:rsidRPr="0062088D" w:rsidRDefault="0062088D">
      <w:pPr>
        <w:pStyle w:val="a0"/>
        <w:rPr>
          <w:lang w:val="ru-RU"/>
        </w:rPr>
      </w:pPr>
      <w:r w:rsidRPr="00B72731">
        <w:rPr>
          <w:lang w:val="ru-RU"/>
        </w:rPr>
        <w:t>Не проверялись другие браузеры, устройства и автоматизированный запуск.</w:t>
      </w:r>
    </w:p>
    <w:sectPr w:rsidR="002614DA" w:rsidRPr="0062088D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07B18" w14:textId="77777777" w:rsidR="003534FF" w:rsidRDefault="003534FF">
      <w:pPr>
        <w:spacing w:after="0" w:line="240" w:lineRule="auto"/>
      </w:pPr>
      <w:r>
        <w:separator/>
      </w:r>
    </w:p>
  </w:endnote>
  <w:endnote w:type="continuationSeparator" w:id="0">
    <w:p w14:paraId="69C22F2B" w14:textId="77777777" w:rsidR="003534FF" w:rsidRDefault="00353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27AE8" w14:textId="77777777" w:rsidR="002614DA" w:rsidRDefault="0062088D">
    <w:pPr>
      <w:pStyle w:val="a7"/>
      <w:jc w:val="center"/>
    </w:pPr>
    <w:r>
      <w:rPr>
        <w:color w:val="787878"/>
        <w:sz w:val="16"/>
      </w:rPr>
      <w:t>SauceDemo | Test Summary Report | Учебный QA-проект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0D057" w14:textId="77777777" w:rsidR="003534FF" w:rsidRDefault="003534FF">
      <w:pPr>
        <w:spacing w:after="0" w:line="240" w:lineRule="auto"/>
      </w:pPr>
      <w:r>
        <w:separator/>
      </w:r>
    </w:p>
  </w:footnote>
  <w:footnote w:type="continuationSeparator" w:id="0">
    <w:p w14:paraId="4D603C2A" w14:textId="77777777" w:rsidR="003534FF" w:rsidRDefault="00353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russianUpper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russianUpper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russianUpper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russianUpper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russianUpper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87"/>
    <w:rsid w:val="0015074B"/>
    <w:rsid w:val="002614DA"/>
    <w:rsid w:val="0029639D"/>
    <w:rsid w:val="00326F90"/>
    <w:rsid w:val="003534FF"/>
    <w:rsid w:val="0062088D"/>
    <w:rsid w:val="00AA1D8D"/>
    <w:rsid w:val="00B47730"/>
    <w:rsid w:val="00B727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41CE4"/>
  <w14:defaultImageDpi w14:val="300"/>
  <w15:docId w15:val="{C576F5AD-CCDB-40DE-8EB6-809555257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Placeholder Text"/>
    <w:basedOn w:val="a2"/>
    <w:uiPriority w:val="99"/>
    <w:semiHidden/>
    <w:rsid w:val="00B727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Генерируемый Python-Docx</dc:description>
  <cp:lastModifiedBy>Anzor44kos@outlook.com</cp:lastModifiedBy>
  <cp:revision>1</cp:revision>
  <dcterms:created xsi:type="dcterms:W3CDTF">2013-12-23T23:15:00Z</dcterms:created>
  <dcterms:modified xsi:type="dcterms:W3CDTF">2026-10-25T18:51:00Z</dcterms:modified>
  <cp:category/>
</cp:coreProperties>
</file>