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sz w:val="24"/>
          <w:szCs w:val="24"/>
          <w:lang w:eastAsia="ja-JP"/>
        </w:rPr>
        <w:id w:val="-1834832644"/>
        <w:docPartObj>
          <w:docPartGallery w:val="Cover Pages"/>
          <w:docPartUnique/>
        </w:docPartObj>
      </w:sdtPr>
      <w:sdtEndPr>
        <w:rPr>
          <w:color w:val="auto"/>
        </w:rPr>
      </w:sdtEndPr>
      <w:sdtContent>
        <w:p w14:paraId="3990BBFC" w14:textId="4095AE6E" w:rsidR="008213AD" w:rsidRDefault="008213AD">
          <w:pPr>
            <w:pStyle w:val="NoSpacing"/>
            <w:spacing w:before="1540" w:after="240"/>
            <w:jc w:val="center"/>
            <w:rPr>
              <w:rFonts w:hint="eastAsia"/>
              <w:color w:val="156082" w:themeColor="accent1"/>
            </w:rPr>
          </w:pPr>
          <w:r>
            <w:rPr>
              <w:noProof/>
              <w:color w:val="156082" w:themeColor="accent1"/>
            </w:rPr>
            <w:drawing>
              <wp:inline distT="0" distB="0" distL="0" distR="0" wp14:anchorId="79E0A6BF" wp14:editId="3A69E845">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6846D4DCD46F5644B836E3F2936668C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0888A11" w14:textId="57DF783A" w:rsidR="008213AD" w:rsidRDefault="00AA58F4">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caps/>
                  <w:color w:val="156082" w:themeColor="accent1"/>
                  <w:sz w:val="72"/>
                  <w:szCs w:val="72"/>
                </w:rPr>
                <w:t>stock market price prediction</w:t>
              </w:r>
              <w:r w:rsidR="008213AD">
                <w:rPr>
                  <w:rFonts w:asciiTheme="majorHAnsi" w:eastAsiaTheme="majorEastAsia" w:hAnsiTheme="majorHAnsi" w:cstheme="majorBidi"/>
                  <w:caps/>
                  <w:color w:val="156082" w:themeColor="accent1"/>
                  <w:sz w:val="72"/>
                  <w:szCs w:val="72"/>
                </w:rPr>
                <w:t xml:space="preserve"> </w:t>
              </w:r>
              <w:r w:rsidR="008A530C">
                <w:rPr>
                  <w:rFonts w:asciiTheme="majorHAnsi" w:eastAsiaTheme="majorEastAsia" w:hAnsiTheme="majorHAnsi" w:cstheme="majorBidi"/>
                  <w:caps/>
                  <w:color w:val="156082" w:themeColor="accent1"/>
                  <w:sz w:val="72"/>
                  <w:szCs w:val="72"/>
                </w:rPr>
                <w:t>using m</w:t>
              </w:r>
              <w:r w:rsidR="00DF0777">
                <w:rPr>
                  <w:rFonts w:asciiTheme="majorHAnsi" w:eastAsiaTheme="majorEastAsia" w:hAnsiTheme="majorHAnsi" w:cstheme="majorBidi"/>
                  <w:caps/>
                  <w:color w:val="156082" w:themeColor="accent1"/>
                  <w:sz w:val="72"/>
                  <w:szCs w:val="72"/>
                </w:rPr>
                <w:t>achine learning</w:t>
              </w:r>
            </w:p>
          </w:sdtContent>
        </w:sdt>
        <w:sdt>
          <w:sdtPr>
            <w:rPr>
              <w:color w:val="156082" w:themeColor="accent1"/>
              <w:sz w:val="28"/>
              <w:szCs w:val="28"/>
            </w:rPr>
            <w:alias w:val="Subtitle"/>
            <w:tag w:val=""/>
            <w:id w:val="328029620"/>
            <w:placeholder>
              <w:docPart w:val="994CD59A1977954E9FE234B542F4A960"/>
            </w:placeholder>
            <w:dataBinding w:prefixMappings="xmlns:ns0='http://purl.org/dc/elements/1.1/' xmlns:ns1='http://schemas.openxmlformats.org/package/2006/metadata/core-properties' " w:xpath="/ns1:coreProperties[1]/ns0:subject[1]" w:storeItemID="{6C3C8BC8-F283-45AE-878A-BAB7291924A1}"/>
            <w:text/>
          </w:sdtPr>
          <w:sdtEndPr/>
          <w:sdtContent>
            <w:p w14:paraId="112567A6" w14:textId="7D510F04" w:rsidR="008213AD" w:rsidRDefault="00B25B4D">
              <w:pPr>
                <w:pStyle w:val="NoSpacing"/>
                <w:jc w:val="center"/>
                <w:rPr>
                  <w:rFonts w:hint="eastAsia"/>
                  <w:color w:val="156082" w:themeColor="accent1"/>
                  <w:sz w:val="28"/>
                  <w:szCs w:val="28"/>
                </w:rPr>
              </w:pPr>
              <w:r w:rsidRPr="00B25B4D">
                <w:rPr>
                  <w:color w:val="156082" w:themeColor="accent1"/>
                  <w:sz w:val="28"/>
                  <w:szCs w:val="28"/>
                </w:rPr>
                <w:t>Anza Raja &amp; Nimita Ankireddypalli</w:t>
              </w:r>
            </w:p>
          </w:sdtContent>
        </w:sdt>
        <w:p w14:paraId="63060AFE" w14:textId="77777777" w:rsidR="008213AD" w:rsidRDefault="008213AD">
          <w:pPr>
            <w:pStyle w:val="NoSpacing"/>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8240" behindDoc="0" locked="0" layoutInCell="1" allowOverlap="1" wp14:anchorId="0C0074B7" wp14:editId="088A353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08"/>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26T00:00:00Z">
                                    <w:dateFormat w:val="MMMM d, yyyy"/>
                                    <w:lid w:val="en-US"/>
                                    <w:storeMappedDataAs w:val="dateTime"/>
                                    <w:calendar w:val="gregorian"/>
                                  </w:date>
                                </w:sdtPr>
                                <w:sdtEndPr/>
                                <w:sdtContent>
                                  <w:p w14:paraId="494E0364" w14:textId="52D4B502" w:rsidR="008213AD" w:rsidRDefault="00B25B4D">
                                    <w:pPr>
                                      <w:pStyle w:val="NoSpacing"/>
                                      <w:spacing w:after="40"/>
                                      <w:jc w:val="center"/>
                                      <w:rPr>
                                        <w:rFonts w:hint="eastAsia"/>
                                        <w:caps/>
                                        <w:color w:val="156082" w:themeColor="accent1"/>
                                        <w:sz w:val="28"/>
                                        <w:szCs w:val="28"/>
                                      </w:rPr>
                                    </w:pPr>
                                    <w:r>
                                      <w:rPr>
                                        <w:caps/>
                                        <w:color w:val="156082" w:themeColor="accent1"/>
                                        <w:sz w:val="28"/>
                                        <w:szCs w:val="28"/>
                                      </w:rPr>
                                      <w:t>November 26, 2024</w:t>
                                    </w:r>
                                  </w:p>
                                </w:sdtContent>
                              </w:sdt>
                              <w:p w14:paraId="50E50152" w14:textId="41906931" w:rsidR="008213AD" w:rsidRDefault="00682054">
                                <w:pPr>
                                  <w:pStyle w:val="NoSpacing"/>
                                  <w:jc w:val="center"/>
                                  <w:rPr>
                                    <w:rFonts w:hint="eastAsia"/>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A58F4">
                                      <w:rPr>
                                        <w:caps/>
                                        <w:color w:val="156082" w:themeColor="accent1"/>
                                      </w:rPr>
                                      <w:t>AI FInal paper</w:t>
                                    </w:r>
                                  </w:sdtContent>
                                </w:sdt>
                              </w:p>
                              <w:p w14:paraId="7C709980" w14:textId="5CFC8207" w:rsidR="008213AD" w:rsidRDefault="00682054">
                                <w:pPr>
                                  <w:pStyle w:val="NoSpacing"/>
                                  <w:jc w:val="center"/>
                                  <w:rPr>
                                    <w:rFonts w:hint="eastAsia"/>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A58F4">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C0074B7" id="_x0000_t202" coordsize="21600,21600" o:spt="202" path="m,l,21600r21600,l21600,xe">
                    <v:stroke joinstyle="miter"/>
                    <v:path gradientshapeok="t" o:connecttype="rect"/>
                  </v:shapetype>
                  <v:shape id="Text Box 108"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1-26T00:00:00Z">
                              <w:dateFormat w:val="MMMM d, yyyy"/>
                              <w:lid w:val="en-US"/>
                              <w:storeMappedDataAs w:val="dateTime"/>
                              <w:calendar w:val="gregorian"/>
                            </w:date>
                          </w:sdtPr>
                          <w:sdtEndPr/>
                          <w:sdtContent>
                            <w:p w14:paraId="494E0364" w14:textId="52D4B502" w:rsidR="008213AD" w:rsidRDefault="00B25B4D">
                              <w:pPr>
                                <w:pStyle w:val="NoSpacing"/>
                                <w:spacing w:after="40"/>
                                <w:jc w:val="center"/>
                                <w:rPr>
                                  <w:rFonts w:hint="eastAsia"/>
                                  <w:caps/>
                                  <w:color w:val="156082" w:themeColor="accent1"/>
                                  <w:sz w:val="28"/>
                                  <w:szCs w:val="28"/>
                                </w:rPr>
                              </w:pPr>
                              <w:r>
                                <w:rPr>
                                  <w:caps/>
                                  <w:color w:val="156082" w:themeColor="accent1"/>
                                  <w:sz w:val="28"/>
                                  <w:szCs w:val="28"/>
                                </w:rPr>
                                <w:t>November 26, 2024</w:t>
                              </w:r>
                            </w:p>
                          </w:sdtContent>
                        </w:sdt>
                        <w:p w14:paraId="50E50152" w14:textId="41906931" w:rsidR="008213AD" w:rsidRDefault="00682054">
                          <w:pPr>
                            <w:pStyle w:val="NoSpacing"/>
                            <w:jc w:val="center"/>
                            <w:rPr>
                              <w:rFonts w:hint="eastAsia"/>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A58F4">
                                <w:rPr>
                                  <w:caps/>
                                  <w:color w:val="156082" w:themeColor="accent1"/>
                                </w:rPr>
                                <w:t>AI FInal paper</w:t>
                              </w:r>
                            </w:sdtContent>
                          </w:sdt>
                        </w:p>
                        <w:p w14:paraId="7C709980" w14:textId="5CFC8207" w:rsidR="008213AD" w:rsidRDefault="00682054">
                          <w:pPr>
                            <w:pStyle w:val="NoSpacing"/>
                            <w:jc w:val="center"/>
                            <w:rPr>
                              <w:rFonts w:hint="eastAsia"/>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A58F4">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39279927" wp14:editId="3F2B4CC7">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7F50039" w14:textId="7A5D7289" w:rsidR="008213AD" w:rsidRDefault="008213AD">
          <w:pPr>
            <w:spacing w:after="0" w:line="240" w:lineRule="auto"/>
            <w:rPr>
              <w:rFonts w:asciiTheme="majorHAnsi" w:eastAsiaTheme="majorEastAsia" w:hAnsiTheme="majorHAnsi" w:cstheme="majorBidi" w:hint="eastAsia"/>
              <w:b/>
              <w:bCs/>
              <w:color w:val="0F4761" w:themeColor="accent1" w:themeShade="BF"/>
              <w:sz w:val="28"/>
              <w:szCs w:val="28"/>
              <w:lang w:eastAsia="en-US"/>
            </w:rPr>
          </w:pPr>
          <w:r>
            <w:br w:type="page"/>
          </w:r>
        </w:p>
      </w:sdtContent>
    </w:sdt>
    <w:sdt>
      <w:sdtPr>
        <w:rPr>
          <w:rFonts w:asciiTheme="minorHAnsi" w:eastAsiaTheme="minorEastAsia" w:hAnsiTheme="minorHAnsi" w:cstheme="minorBidi"/>
          <w:b w:val="0"/>
          <w:bCs w:val="0"/>
          <w:color w:val="auto"/>
          <w:sz w:val="24"/>
          <w:szCs w:val="24"/>
          <w:lang w:eastAsia="ja-JP"/>
        </w:rPr>
        <w:id w:val="-76596650"/>
        <w:docPartObj>
          <w:docPartGallery w:val="Table of Contents"/>
          <w:docPartUnique/>
        </w:docPartObj>
      </w:sdtPr>
      <w:sdtEndPr>
        <w:rPr>
          <w:noProof/>
        </w:rPr>
      </w:sdtEndPr>
      <w:sdtContent>
        <w:p w14:paraId="0CA578DB" w14:textId="66885A17" w:rsidR="00CA418E" w:rsidRDefault="00CA418E">
          <w:pPr>
            <w:pStyle w:val="TOCHeading"/>
            <w:rPr>
              <w:rFonts w:hint="eastAsia"/>
            </w:rPr>
          </w:pPr>
          <w:r>
            <w:t>Table of Contents</w:t>
          </w:r>
        </w:p>
        <w:p w14:paraId="69E49067" w14:textId="7044B708" w:rsidR="00F37A93" w:rsidRDefault="00CA418E">
          <w:pPr>
            <w:pStyle w:val="TOC1"/>
            <w:tabs>
              <w:tab w:val="right" w:leader="dot" w:pos="9350"/>
            </w:tabs>
            <w:rPr>
              <w:rFonts w:hint="eastAsia"/>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84162417" w:history="1">
            <w:r w:rsidR="00F37A93" w:rsidRPr="00AE49EF">
              <w:rPr>
                <w:rStyle w:val="Hyperlink"/>
                <w:noProof/>
              </w:rPr>
              <w:t>Introduction</w:t>
            </w:r>
            <w:r w:rsidR="00F37A93">
              <w:rPr>
                <w:noProof/>
                <w:webHidden/>
              </w:rPr>
              <w:tab/>
            </w:r>
            <w:r w:rsidR="00F37A93">
              <w:rPr>
                <w:noProof/>
                <w:webHidden/>
              </w:rPr>
              <w:fldChar w:fldCharType="begin"/>
            </w:r>
            <w:r w:rsidR="00F37A93">
              <w:rPr>
                <w:noProof/>
                <w:webHidden/>
              </w:rPr>
              <w:instrText xml:space="preserve"> PAGEREF _Toc184162417 \h </w:instrText>
            </w:r>
            <w:r w:rsidR="00F37A93">
              <w:rPr>
                <w:noProof/>
                <w:webHidden/>
              </w:rPr>
            </w:r>
            <w:r w:rsidR="00F37A93">
              <w:rPr>
                <w:noProof/>
                <w:webHidden/>
              </w:rPr>
              <w:fldChar w:fldCharType="separate"/>
            </w:r>
            <w:r w:rsidR="00CC25FC">
              <w:rPr>
                <w:noProof/>
                <w:webHidden/>
              </w:rPr>
              <w:t>2</w:t>
            </w:r>
            <w:r w:rsidR="00F37A93">
              <w:rPr>
                <w:noProof/>
                <w:webHidden/>
              </w:rPr>
              <w:fldChar w:fldCharType="end"/>
            </w:r>
          </w:hyperlink>
        </w:p>
        <w:p w14:paraId="0084B117" w14:textId="5AE03DAA" w:rsidR="00F37A93" w:rsidRDefault="00F37A93">
          <w:pPr>
            <w:pStyle w:val="TOC2"/>
            <w:tabs>
              <w:tab w:val="right" w:leader="dot" w:pos="9350"/>
            </w:tabs>
            <w:rPr>
              <w:rFonts w:hint="eastAsia"/>
              <w:b w:val="0"/>
              <w:bCs w:val="0"/>
              <w:noProof/>
              <w:kern w:val="2"/>
              <w:sz w:val="24"/>
              <w:szCs w:val="24"/>
              <w:lang w:eastAsia="en-US"/>
              <w14:ligatures w14:val="standardContextual"/>
            </w:rPr>
          </w:pPr>
          <w:hyperlink w:anchor="_Toc184162418" w:history="1">
            <w:r w:rsidRPr="00AE49EF">
              <w:rPr>
                <w:rStyle w:val="Hyperlink"/>
                <w:noProof/>
              </w:rPr>
              <w:t>Methods</w:t>
            </w:r>
            <w:r>
              <w:rPr>
                <w:noProof/>
                <w:webHidden/>
              </w:rPr>
              <w:tab/>
            </w:r>
            <w:r>
              <w:rPr>
                <w:noProof/>
                <w:webHidden/>
              </w:rPr>
              <w:fldChar w:fldCharType="begin"/>
            </w:r>
            <w:r>
              <w:rPr>
                <w:noProof/>
                <w:webHidden/>
              </w:rPr>
              <w:instrText xml:space="preserve"> PAGEREF _Toc184162418 \h </w:instrText>
            </w:r>
            <w:r>
              <w:rPr>
                <w:noProof/>
                <w:webHidden/>
              </w:rPr>
            </w:r>
            <w:r>
              <w:rPr>
                <w:noProof/>
                <w:webHidden/>
              </w:rPr>
              <w:fldChar w:fldCharType="separate"/>
            </w:r>
            <w:r w:rsidR="00CC25FC">
              <w:rPr>
                <w:noProof/>
                <w:webHidden/>
              </w:rPr>
              <w:t>3</w:t>
            </w:r>
            <w:r>
              <w:rPr>
                <w:noProof/>
                <w:webHidden/>
              </w:rPr>
              <w:fldChar w:fldCharType="end"/>
            </w:r>
          </w:hyperlink>
        </w:p>
        <w:p w14:paraId="7D8A6185" w14:textId="12A30972" w:rsidR="00F37A93" w:rsidRDefault="00F37A93">
          <w:pPr>
            <w:pStyle w:val="TOC2"/>
            <w:tabs>
              <w:tab w:val="right" w:leader="dot" w:pos="9350"/>
            </w:tabs>
            <w:rPr>
              <w:rFonts w:hint="eastAsia"/>
              <w:b w:val="0"/>
              <w:bCs w:val="0"/>
              <w:noProof/>
              <w:kern w:val="2"/>
              <w:sz w:val="24"/>
              <w:szCs w:val="24"/>
              <w:lang w:eastAsia="en-US"/>
              <w14:ligatures w14:val="standardContextual"/>
            </w:rPr>
          </w:pPr>
          <w:hyperlink w:anchor="_Toc184162419" w:history="1">
            <w:r w:rsidRPr="00AE49EF">
              <w:rPr>
                <w:rStyle w:val="Hyperlink"/>
                <w:noProof/>
              </w:rPr>
              <w:t>a. Data Collection and Preprocessing</w:t>
            </w:r>
            <w:r>
              <w:rPr>
                <w:noProof/>
                <w:webHidden/>
              </w:rPr>
              <w:tab/>
            </w:r>
            <w:r>
              <w:rPr>
                <w:noProof/>
                <w:webHidden/>
              </w:rPr>
              <w:fldChar w:fldCharType="begin"/>
            </w:r>
            <w:r>
              <w:rPr>
                <w:noProof/>
                <w:webHidden/>
              </w:rPr>
              <w:instrText xml:space="preserve"> PAGEREF _Toc184162419 \h </w:instrText>
            </w:r>
            <w:r>
              <w:rPr>
                <w:noProof/>
                <w:webHidden/>
              </w:rPr>
            </w:r>
            <w:r>
              <w:rPr>
                <w:noProof/>
                <w:webHidden/>
              </w:rPr>
              <w:fldChar w:fldCharType="separate"/>
            </w:r>
            <w:r w:rsidR="00CC25FC">
              <w:rPr>
                <w:noProof/>
                <w:webHidden/>
              </w:rPr>
              <w:t>3</w:t>
            </w:r>
            <w:r>
              <w:rPr>
                <w:noProof/>
                <w:webHidden/>
              </w:rPr>
              <w:fldChar w:fldCharType="end"/>
            </w:r>
          </w:hyperlink>
        </w:p>
        <w:p w14:paraId="40CC24ED" w14:textId="1A20956E" w:rsidR="00F37A93" w:rsidRDefault="00F37A93">
          <w:pPr>
            <w:pStyle w:val="TOC3"/>
            <w:tabs>
              <w:tab w:val="right" w:leader="dot" w:pos="9350"/>
            </w:tabs>
            <w:rPr>
              <w:rFonts w:hint="eastAsia"/>
              <w:noProof/>
              <w:kern w:val="2"/>
              <w:sz w:val="24"/>
              <w:szCs w:val="24"/>
              <w:lang w:eastAsia="en-US"/>
              <w14:ligatures w14:val="standardContextual"/>
            </w:rPr>
          </w:pPr>
          <w:hyperlink w:anchor="_Toc184162420" w:history="1">
            <w:r w:rsidRPr="00AE49EF">
              <w:rPr>
                <w:rStyle w:val="Hyperlink"/>
                <w:i/>
                <w:iCs/>
                <w:noProof/>
              </w:rPr>
              <w:t>Data Collection:</w:t>
            </w:r>
            <w:r>
              <w:rPr>
                <w:noProof/>
                <w:webHidden/>
              </w:rPr>
              <w:tab/>
            </w:r>
            <w:r>
              <w:rPr>
                <w:noProof/>
                <w:webHidden/>
              </w:rPr>
              <w:fldChar w:fldCharType="begin"/>
            </w:r>
            <w:r>
              <w:rPr>
                <w:noProof/>
                <w:webHidden/>
              </w:rPr>
              <w:instrText xml:space="preserve"> PAGEREF _Toc184162420 \h </w:instrText>
            </w:r>
            <w:r>
              <w:rPr>
                <w:noProof/>
                <w:webHidden/>
              </w:rPr>
            </w:r>
            <w:r>
              <w:rPr>
                <w:noProof/>
                <w:webHidden/>
              </w:rPr>
              <w:fldChar w:fldCharType="separate"/>
            </w:r>
            <w:r w:rsidR="00CC25FC">
              <w:rPr>
                <w:noProof/>
                <w:webHidden/>
              </w:rPr>
              <w:t>3</w:t>
            </w:r>
            <w:r>
              <w:rPr>
                <w:noProof/>
                <w:webHidden/>
              </w:rPr>
              <w:fldChar w:fldCharType="end"/>
            </w:r>
          </w:hyperlink>
        </w:p>
        <w:p w14:paraId="72B175D5" w14:textId="08475358" w:rsidR="00F37A93" w:rsidRDefault="00F37A93">
          <w:pPr>
            <w:pStyle w:val="TOC3"/>
            <w:tabs>
              <w:tab w:val="right" w:leader="dot" w:pos="9350"/>
            </w:tabs>
            <w:rPr>
              <w:rFonts w:hint="eastAsia"/>
              <w:noProof/>
              <w:kern w:val="2"/>
              <w:sz w:val="24"/>
              <w:szCs w:val="24"/>
              <w:lang w:eastAsia="en-US"/>
              <w14:ligatures w14:val="standardContextual"/>
            </w:rPr>
          </w:pPr>
          <w:hyperlink w:anchor="_Toc184162421" w:history="1">
            <w:r w:rsidRPr="00AE49EF">
              <w:rPr>
                <w:rStyle w:val="Hyperlink"/>
                <w:i/>
                <w:iCs/>
                <w:noProof/>
              </w:rPr>
              <w:t>Preprocessing:</w:t>
            </w:r>
            <w:r>
              <w:rPr>
                <w:noProof/>
                <w:webHidden/>
              </w:rPr>
              <w:tab/>
            </w:r>
            <w:r>
              <w:rPr>
                <w:noProof/>
                <w:webHidden/>
              </w:rPr>
              <w:fldChar w:fldCharType="begin"/>
            </w:r>
            <w:r>
              <w:rPr>
                <w:noProof/>
                <w:webHidden/>
              </w:rPr>
              <w:instrText xml:space="preserve"> PAGEREF _Toc184162421 \h </w:instrText>
            </w:r>
            <w:r>
              <w:rPr>
                <w:noProof/>
                <w:webHidden/>
              </w:rPr>
            </w:r>
            <w:r>
              <w:rPr>
                <w:noProof/>
                <w:webHidden/>
              </w:rPr>
              <w:fldChar w:fldCharType="separate"/>
            </w:r>
            <w:r w:rsidR="00CC25FC">
              <w:rPr>
                <w:noProof/>
                <w:webHidden/>
              </w:rPr>
              <w:t>4</w:t>
            </w:r>
            <w:r>
              <w:rPr>
                <w:noProof/>
                <w:webHidden/>
              </w:rPr>
              <w:fldChar w:fldCharType="end"/>
            </w:r>
          </w:hyperlink>
        </w:p>
        <w:p w14:paraId="1D024F23" w14:textId="5FBB11E1" w:rsidR="00F37A93" w:rsidRDefault="00F37A93">
          <w:pPr>
            <w:pStyle w:val="TOC2"/>
            <w:tabs>
              <w:tab w:val="right" w:leader="dot" w:pos="9350"/>
            </w:tabs>
            <w:rPr>
              <w:rFonts w:hint="eastAsia"/>
              <w:b w:val="0"/>
              <w:bCs w:val="0"/>
              <w:noProof/>
              <w:kern w:val="2"/>
              <w:sz w:val="24"/>
              <w:szCs w:val="24"/>
              <w:lang w:eastAsia="en-US"/>
              <w14:ligatures w14:val="standardContextual"/>
            </w:rPr>
          </w:pPr>
          <w:hyperlink w:anchor="_Toc184162422" w:history="1">
            <w:r w:rsidRPr="00AE49EF">
              <w:rPr>
                <w:rStyle w:val="Hyperlink"/>
                <w:noProof/>
              </w:rPr>
              <w:t>b. Models</w:t>
            </w:r>
            <w:r>
              <w:rPr>
                <w:noProof/>
                <w:webHidden/>
              </w:rPr>
              <w:tab/>
            </w:r>
            <w:r>
              <w:rPr>
                <w:noProof/>
                <w:webHidden/>
              </w:rPr>
              <w:fldChar w:fldCharType="begin"/>
            </w:r>
            <w:r>
              <w:rPr>
                <w:noProof/>
                <w:webHidden/>
              </w:rPr>
              <w:instrText xml:space="preserve"> PAGEREF _Toc184162422 \h </w:instrText>
            </w:r>
            <w:r>
              <w:rPr>
                <w:noProof/>
                <w:webHidden/>
              </w:rPr>
            </w:r>
            <w:r>
              <w:rPr>
                <w:noProof/>
                <w:webHidden/>
              </w:rPr>
              <w:fldChar w:fldCharType="separate"/>
            </w:r>
            <w:r w:rsidR="00CC25FC">
              <w:rPr>
                <w:noProof/>
                <w:webHidden/>
              </w:rPr>
              <w:t>4</w:t>
            </w:r>
            <w:r>
              <w:rPr>
                <w:noProof/>
                <w:webHidden/>
              </w:rPr>
              <w:fldChar w:fldCharType="end"/>
            </w:r>
          </w:hyperlink>
        </w:p>
        <w:p w14:paraId="7CA2B49F" w14:textId="5AB0320A" w:rsidR="00F37A93" w:rsidRDefault="00F37A93">
          <w:pPr>
            <w:pStyle w:val="TOC1"/>
            <w:tabs>
              <w:tab w:val="right" w:leader="dot" w:pos="9350"/>
            </w:tabs>
            <w:rPr>
              <w:rFonts w:hint="eastAsia"/>
              <w:b w:val="0"/>
              <w:bCs w:val="0"/>
              <w:i w:val="0"/>
              <w:iCs w:val="0"/>
              <w:noProof/>
              <w:kern w:val="2"/>
              <w:lang w:eastAsia="en-US"/>
              <w14:ligatures w14:val="standardContextual"/>
            </w:rPr>
          </w:pPr>
          <w:hyperlink w:anchor="_Toc184162423" w:history="1">
            <w:r w:rsidRPr="00AE49EF">
              <w:rPr>
                <w:rStyle w:val="Hyperlink"/>
                <w:noProof/>
              </w:rPr>
              <w:t>Results</w:t>
            </w:r>
            <w:r>
              <w:rPr>
                <w:noProof/>
                <w:webHidden/>
              </w:rPr>
              <w:tab/>
            </w:r>
            <w:r>
              <w:rPr>
                <w:noProof/>
                <w:webHidden/>
              </w:rPr>
              <w:fldChar w:fldCharType="begin"/>
            </w:r>
            <w:r>
              <w:rPr>
                <w:noProof/>
                <w:webHidden/>
              </w:rPr>
              <w:instrText xml:space="preserve"> PAGEREF _Toc184162423 \h </w:instrText>
            </w:r>
            <w:r>
              <w:rPr>
                <w:noProof/>
                <w:webHidden/>
              </w:rPr>
            </w:r>
            <w:r>
              <w:rPr>
                <w:noProof/>
                <w:webHidden/>
              </w:rPr>
              <w:fldChar w:fldCharType="separate"/>
            </w:r>
            <w:r w:rsidR="00CC25FC">
              <w:rPr>
                <w:noProof/>
                <w:webHidden/>
              </w:rPr>
              <w:t>6</w:t>
            </w:r>
            <w:r>
              <w:rPr>
                <w:noProof/>
                <w:webHidden/>
              </w:rPr>
              <w:fldChar w:fldCharType="end"/>
            </w:r>
          </w:hyperlink>
        </w:p>
        <w:p w14:paraId="08F83FD6" w14:textId="271492E8" w:rsidR="00F37A93" w:rsidRDefault="00F37A93">
          <w:pPr>
            <w:pStyle w:val="TOC2"/>
            <w:tabs>
              <w:tab w:val="right" w:leader="dot" w:pos="9350"/>
            </w:tabs>
            <w:rPr>
              <w:rFonts w:hint="eastAsia"/>
              <w:b w:val="0"/>
              <w:bCs w:val="0"/>
              <w:noProof/>
              <w:kern w:val="2"/>
              <w:sz w:val="24"/>
              <w:szCs w:val="24"/>
              <w:lang w:eastAsia="en-US"/>
              <w14:ligatures w14:val="standardContextual"/>
            </w:rPr>
          </w:pPr>
          <w:hyperlink w:anchor="_Toc184162424" w:history="1">
            <w:r w:rsidRPr="00AE49EF">
              <w:rPr>
                <w:rStyle w:val="Hyperlink"/>
                <w:noProof/>
              </w:rPr>
              <w:t>Model Evaluation Metrics</w:t>
            </w:r>
            <w:r>
              <w:rPr>
                <w:noProof/>
                <w:webHidden/>
              </w:rPr>
              <w:tab/>
            </w:r>
            <w:r>
              <w:rPr>
                <w:noProof/>
                <w:webHidden/>
              </w:rPr>
              <w:fldChar w:fldCharType="begin"/>
            </w:r>
            <w:r>
              <w:rPr>
                <w:noProof/>
                <w:webHidden/>
              </w:rPr>
              <w:instrText xml:space="preserve"> PAGEREF _Toc184162424 \h </w:instrText>
            </w:r>
            <w:r>
              <w:rPr>
                <w:noProof/>
                <w:webHidden/>
              </w:rPr>
            </w:r>
            <w:r>
              <w:rPr>
                <w:noProof/>
                <w:webHidden/>
              </w:rPr>
              <w:fldChar w:fldCharType="separate"/>
            </w:r>
            <w:r w:rsidR="00CC25FC">
              <w:rPr>
                <w:noProof/>
                <w:webHidden/>
              </w:rPr>
              <w:t>6</w:t>
            </w:r>
            <w:r>
              <w:rPr>
                <w:noProof/>
                <w:webHidden/>
              </w:rPr>
              <w:fldChar w:fldCharType="end"/>
            </w:r>
          </w:hyperlink>
        </w:p>
        <w:p w14:paraId="36B5A2D3" w14:textId="58F947FC" w:rsidR="00F37A93" w:rsidRDefault="00F37A93">
          <w:pPr>
            <w:pStyle w:val="TOC3"/>
            <w:tabs>
              <w:tab w:val="right" w:leader="dot" w:pos="9350"/>
            </w:tabs>
            <w:rPr>
              <w:rFonts w:hint="eastAsia"/>
              <w:noProof/>
              <w:kern w:val="2"/>
              <w:sz w:val="24"/>
              <w:szCs w:val="24"/>
              <w:lang w:eastAsia="en-US"/>
              <w14:ligatures w14:val="standardContextual"/>
            </w:rPr>
          </w:pPr>
          <w:hyperlink w:anchor="_Toc184162425" w:history="1">
            <w:r w:rsidRPr="00AE49EF">
              <w:rPr>
                <w:rStyle w:val="Hyperlink"/>
                <w:noProof/>
              </w:rPr>
              <w:t>Linear Regression:</w:t>
            </w:r>
            <w:r>
              <w:rPr>
                <w:noProof/>
                <w:webHidden/>
              </w:rPr>
              <w:tab/>
            </w:r>
            <w:r>
              <w:rPr>
                <w:noProof/>
                <w:webHidden/>
              </w:rPr>
              <w:fldChar w:fldCharType="begin"/>
            </w:r>
            <w:r>
              <w:rPr>
                <w:noProof/>
                <w:webHidden/>
              </w:rPr>
              <w:instrText xml:space="preserve"> PAGEREF _Toc184162425 \h </w:instrText>
            </w:r>
            <w:r>
              <w:rPr>
                <w:noProof/>
                <w:webHidden/>
              </w:rPr>
            </w:r>
            <w:r>
              <w:rPr>
                <w:noProof/>
                <w:webHidden/>
              </w:rPr>
              <w:fldChar w:fldCharType="separate"/>
            </w:r>
            <w:r w:rsidR="00CC25FC">
              <w:rPr>
                <w:noProof/>
                <w:webHidden/>
              </w:rPr>
              <w:t>6</w:t>
            </w:r>
            <w:r>
              <w:rPr>
                <w:noProof/>
                <w:webHidden/>
              </w:rPr>
              <w:fldChar w:fldCharType="end"/>
            </w:r>
          </w:hyperlink>
        </w:p>
        <w:p w14:paraId="71344753" w14:textId="60DBCE03" w:rsidR="00F37A93" w:rsidRDefault="00F37A93">
          <w:pPr>
            <w:pStyle w:val="TOC3"/>
            <w:tabs>
              <w:tab w:val="right" w:leader="dot" w:pos="9350"/>
            </w:tabs>
            <w:rPr>
              <w:rFonts w:hint="eastAsia"/>
              <w:noProof/>
              <w:kern w:val="2"/>
              <w:sz w:val="24"/>
              <w:szCs w:val="24"/>
              <w:lang w:eastAsia="en-US"/>
              <w14:ligatures w14:val="standardContextual"/>
            </w:rPr>
          </w:pPr>
          <w:hyperlink w:anchor="_Toc184162426" w:history="1">
            <w:r w:rsidRPr="00AE49EF">
              <w:rPr>
                <w:rStyle w:val="Hyperlink"/>
                <w:noProof/>
              </w:rPr>
              <w:t>ARIMA:</w:t>
            </w:r>
            <w:r>
              <w:rPr>
                <w:noProof/>
                <w:webHidden/>
              </w:rPr>
              <w:tab/>
            </w:r>
            <w:r>
              <w:rPr>
                <w:noProof/>
                <w:webHidden/>
              </w:rPr>
              <w:fldChar w:fldCharType="begin"/>
            </w:r>
            <w:r>
              <w:rPr>
                <w:noProof/>
                <w:webHidden/>
              </w:rPr>
              <w:instrText xml:space="preserve"> PAGEREF _Toc184162426 \h </w:instrText>
            </w:r>
            <w:r>
              <w:rPr>
                <w:noProof/>
                <w:webHidden/>
              </w:rPr>
            </w:r>
            <w:r>
              <w:rPr>
                <w:noProof/>
                <w:webHidden/>
              </w:rPr>
              <w:fldChar w:fldCharType="separate"/>
            </w:r>
            <w:r w:rsidR="00CC25FC">
              <w:rPr>
                <w:noProof/>
                <w:webHidden/>
              </w:rPr>
              <w:t>6</w:t>
            </w:r>
            <w:r>
              <w:rPr>
                <w:noProof/>
                <w:webHidden/>
              </w:rPr>
              <w:fldChar w:fldCharType="end"/>
            </w:r>
          </w:hyperlink>
        </w:p>
        <w:p w14:paraId="7DA130B6" w14:textId="6E4E1240" w:rsidR="00F37A93" w:rsidRDefault="00F37A93">
          <w:pPr>
            <w:pStyle w:val="TOC3"/>
            <w:tabs>
              <w:tab w:val="right" w:leader="dot" w:pos="9350"/>
            </w:tabs>
            <w:rPr>
              <w:rFonts w:hint="eastAsia"/>
              <w:noProof/>
              <w:kern w:val="2"/>
              <w:sz w:val="24"/>
              <w:szCs w:val="24"/>
              <w:lang w:eastAsia="en-US"/>
              <w14:ligatures w14:val="standardContextual"/>
            </w:rPr>
          </w:pPr>
          <w:hyperlink w:anchor="_Toc184162427" w:history="1">
            <w:r w:rsidRPr="00AE49EF">
              <w:rPr>
                <w:rStyle w:val="Hyperlink"/>
                <w:noProof/>
              </w:rPr>
              <w:t>LSTM:</w:t>
            </w:r>
            <w:r>
              <w:rPr>
                <w:noProof/>
                <w:webHidden/>
              </w:rPr>
              <w:tab/>
            </w:r>
            <w:r>
              <w:rPr>
                <w:noProof/>
                <w:webHidden/>
              </w:rPr>
              <w:fldChar w:fldCharType="begin"/>
            </w:r>
            <w:r>
              <w:rPr>
                <w:noProof/>
                <w:webHidden/>
              </w:rPr>
              <w:instrText xml:space="preserve"> PAGEREF _Toc184162427 \h </w:instrText>
            </w:r>
            <w:r>
              <w:rPr>
                <w:noProof/>
                <w:webHidden/>
              </w:rPr>
            </w:r>
            <w:r>
              <w:rPr>
                <w:noProof/>
                <w:webHidden/>
              </w:rPr>
              <w:fldChar w:fldCharType="separate"/>
            </w:r>
            <w:r w:rsidR="00CC25FC">
              <w:rPr>
                <w:noProof/>
                <w:webHidden/>
              </w:rPr>
              <w:t>6</w:t>
            </w:r>
            <w:r>
              <w:rPr>
                <w:noProof/>
                <w:webHidden/>
              </w:rPr>
              <w:fldChar w:fldCharType="end"/>
            </w:r>
          </w:hyperlink>
        </w:p>
        <w:p w14:paraId="2BD6B62C" w14:textId="77FA4067" w:rsidR="00F37A93" w:rsidRDefault="00F37A93">
          <w:pPr>
            <w:pStyle w:val="TOC3"/>
            <w:tabs>
              <w:tab w:val="right" w:leader="dot" w:pos="9350"/>
            </w:tabs>
            <w:rPr>
              <w:rFonts w:hint="eastAsia"/>
              <w:noProof/>
              <w:kern w:val="2"/>
              <w:sz w:val="24"/>
              <w:szCs w:val="24"/>
              <w:lang w:eastAsia="en-US"/>
              <w14:ligatures w14:val="standardContextual"/>
            </w:rPr>
          </w:pPr>
          <w:hyperlink w:anchor="_Toc184162428" w:history="1">
            <w:r w:rsidRPr="00AE49EF">
              <w:rPr>
                <w:rStyle w:val="Hyperlink"/>
                <w:noProof/>
              </w:rPr>
              <w:t>Visual Comparisons</w:t>
            </w:r>
            <w:r>
              <w:rPr>
                <w:noProof/>
                <w:webHidden/>
              </w:rPr>
              <w:tab/>
            </w:r>
            <w:r>
              <w:rPr>
                <w:noProof/>
                <w:webHidden/>
              </w:rPr>
              <w:fldChar w:fldCharType="begin"/>
            </w:r>
            <w:r>
              <w:rPr>
                <w:noProof/>
                <w:webHidden/>
              </w:rPr>
              <w:instrText xml:space="preserve"> PAGEREF _Toc184162428 \h </w:instrText>
            </w:r>
            <w:r>
              <w:rPr>
                <w:noProof/>
                <w:webHidden/>
              </w:rPr>
            </w:r>
            <w:r>
              <w:rPr>
                <w:noProof/>
                <w:webHidden/>
              </w:rPr>
              <w:fldChar w:fldCharType="separate"/>
            </w:r>
            <w:r w:rsidR="00CC25FC">
              <w:rPr>
                <w:noProof/>
                <w:webHidden/>
              </w:rPr>
              <w:t>7</w:t>
            </w:r>
            <w:r>
              <w:rPr>
                <w:noProof/>
                <w:webHidden/>
              </w:rPr>
              <w:fldChar w:fldCharType="end"/>
            </w:r>
          </w:hyperlink>
        </w:p>
        <w:p w14:paraId="671779CB" w14:textId="6208546C" w:rsidR="00F37A93" w:rsidRDefault="00F37A93">
          <w:pPr>
            <w:pStyle w:val="TOC1"/>
            <w:tabs>
              <w:tab w:val="right" w:leader="dot" w:pos="9350"/>
            </w:tabs>
            <w:rPr>
              <w:rFonts w:hint="eastAsia"/>
              <w:b w:val="0"/>
              <w:bCs w:val="0"/>
              <w:i w:val="0"/>
              <w:iCs w:val="0"/>
              <w:noProof/>
              <w:kern w:val="2"/>
              <w:lang w:eastAsia="en-US"/>
              <w14:ligatures w14:val="standardContextual"/>
            </w:rPr>
          </w:pPr>
          <w:hyperlink w:anchor="_Toc184162429" w:history="1">
            <w:r w:rsidRPr="00AE49EF">
              <w:rPr>
                <w:rStyle w:val="Hyperlink"/>
                <w:noProof/>
              </w:rPr>
              <w:t>Conclusions</w:t>
            </w:r>
            <w:r>
              <w:rPr>
                <w:noProof/>
                <w:webHidden/>
              </w:rPr>
              <w:tab/>
            </w:r>
            <w:r>
              <w:rPr>
                <w:noProof/>
                <w:webHidden/>
              </w:rPr>
              <w:fldChar w:fldCharType="begin"/>
            </w:r>
            <w:r>
              <w:rPr>
                <w:noProof/>
                <w:webHidden/>
              </w:rPr>
              <w:instrText xml:space="preserve"> PAGEREF _Toc184162429 \h </w:instrText>
            </w:r>
            <w:r>
              <w:rPr>
                <w:noProof/>
                <w:webHidden/>
              </w:rPr>
            </w:r>
            <w:r>
              <w:rPr>
                <w:noProof/>
                <w:webHidden/>
              </w:rPr>
              <w:fldChar w:fldCharType="separate"/>
            </w:r>
            <w:r w:rsidR="00CC25FC">
              <w:rPr>
                <w:noProof/>
                <w:webHidden/>
              </w:rPr>
              <w:t>8</w:t>
            </w:r>
            <w:r>
              <w:rPr>
                <w:noProof/>
                <w:webHidden/>
              </w:rPr>
              <w:fldChar w:fldCharType="end"/>
            </w:r>
          </w:hyperlink>
        </w:p>
        <w:p w14:paraId="0AA84959" w14:textId="124897FF" w:rsidR="00F37A93" w:rsidRDefault="00F37A93">
          <w:pPr>
            <w:pStyle w:val="TOC1"/>
            <w:tabs>
              <w:tab w:val="right" w:leader="dot" w:pos="9350"/>
            </w:tabs>
            <w:rPr>
              <w:rFonts w:hint="eastAsia"/>
              <w:b w:val="0"/>
              <w:bCs w:val="0"/>
              <w:i w:val="0"/>
              <w:iCs w:val="0"/>
              <w:noProof/>
              <w:kern w:val="2"/>
              <w:lang w:eastAsia="en-US"/>
              <w14:ligatures w14:val="standardContextual"/>
            </w:rPr>
          </w:pPr>
          <w:hyperlink w:anchor="_Toc184162430" w:history="1">
            <w:r w:rsidRPr="00AE49EF">
              <w:rPr>
                <w:rStyle w:val="Hyperlink"/>
                <w:noProof/>
              </w:rPr>
              <w:t>Figures</w:t>
            </w:r>
            <w:r>
              <w:rPr>
                <w:noProof/>
                <w:webHidden/>
              </w:rPr>
              <w:tab/>
            </w:r>
            <w:r>
              <w:rPr>
                <w:noProof/>
                <w:webHidden/>
              </w:rPr>
              <w:fldChar w:fldCharType="begin"/>
            </w:r>
            <w:r>
              <w:rPr>
                <w:noProof/>
                <w:webHidden/>
              </w:rPr>
              <w:instrText xml:space="preserve"> PAGEREF _Toc184162430 \h </w:instrText>
            </w:r>
            <w:r>
              <w:rPr>
                <w:noProof/>
                <w:webHidden/>
              </w:rPr>
            </w:r>
            <w:r>
              <w:rPr>
                <w:noProof/>
                <w:webHidden/>
              </w:rPr>
              <w:fldChar w:fldCharType="separate"/>
            </w:r>
            <w:r w:rsidR="00CC25FC">
              <w:rPr>
                <w:noProof/>
                <w:webHidden/>
              </w:rPr>
              <w:t>10</w:t>
            </w:r>
            <w:r>
              <w:rPr>
                <w:noProof/>
                <w:webHidden/>
              </w:rPr>
              <w:fldChar w:fldCharType="end"/>
            </w:r>
          </w:hyperlink>
        </w:p>
        <w:p w14:paraId="7512A4AF" w14:textId="258F492D" w:rsidR="00F37A93" w:rsidRDefault="00F37A93">
          <w:pPr>
            <w:pStyle w:val="TOC2"/>
            <w:tabs>
              <w:tab w:val="right" w:leader="dot" w:pos="9350"/>
            </w:tabs>
            <w:rPr>
              <w:rFonts w:hint="eastAsia"/>
              <w:b w:val="0"/>
              <w:bCs w:val="0"/>
              <w:noProof/>
              <w:kern w:val="2"/>
              <w:sz w:val="24"/>
              <w:szCs w:val="24"/>
              <w:lang w:eastAsia="en-US"/>
              <w14:ligatures w14:val="standardContextual"/>
            </w:rPr>
          </w:pPr>
          <w:hyperlink w:anchor="_Toc184162431" w:history="1">
            <w:r w:rsidRPr="00AE49EF">
              <w:rPr>
                <w:rStyle w:val="Hyperlink"/>
                <w:noProof/>
              </w:rPr>
              <w:t>Linear regression model plots for various stocks</w:t>
            </w:r>
            <w:r>
              <w:rPr>
                <w:noProof/>
                <w:webHidden/>
              </w:rPr>
              <w:tab/>
            </w:r>
            <w:r>
              <w:rPr>
                <w:noProof/>
                <w:webHidden/>
              </w:rPr>
              <w:fldChar w:fldCharType="begin"/>
            </w:r>
            <w:r>
              <w:rPr>
                <w:noProof/>
                <w:webHidden/>
              </w:rPr>
              <w:instrText xml:space="preserve"> PAGEREF _Toc184162431 \h </w:instrText>
            </w:r>
            <w:r>
              <w:rPr>
                <w:noProof/>
                <w:webHidden/>
              </w:rPr>
            </w:r>
            <w:r>
              <w:rPr>
                <w:noProof/>
                <w:webHidden/>
              </w:rPr>
              <w:fldChar w:fldCharType="separate"/>
            </w:r>
            <w:r w:rsidR="00CC25FC">
              <w:rPr>
                <w:noProof/>
                <w:webHidden/>
              </w:rPr>
              <w:t>10</w:t>
            </w:r>
            <w:r>
              <w:rPr>
                <w:noProof/>
                <w:webHidden/>
              </w:rPr>
              <w:fldChar w:fldCharType="end"/>
            </w:r>
          </w:hyperlink>
        </w:p>
        <w:p w14:paraId="6744C71B" w14:textId="14CBE745" w:rsidR="00F37A93" w:rsidRDefault="00F37A93">
          <w:pPr>
            <w:pStyle w:val="TOC2"/>
            <w:tabs>
              <w:tab w:val="right" w:leader="dot" w:pos="9350"/>
            </w:tabs>
            <w:rPr>
              <w:rFonts w:hint="eastAsia"/>
              <w:b w:val="0"/>
              <w:bCs w:val="0"/>
              <w:noProof/>
              <w:kern w:val="2"/>
              <w:sz w:val="24"/>
              <w:szCs w:val="24"/>
              <w:lang w:eastAsia="en-US"/>
              <w14:ligatures w14:val="standardContextual"/>
            </w:rPr>
          </w:pPr>
          <w:hyperlink w:anchor="_Toc184162432" w:history="1">
            <w:r w:rsidRPr="00AE49EF">
              <w:rPr>
                <w:rStyle w:val="Hyperlink"/>
                <w:noProof/>
              </w:rPr>
              <w:t>ARIMA model plots for various stocks</w:t>
            </w:r>
            <w:r>
              <w:rPr>
                <w:noProof/>
                <w:webHidden/>
              </w:rPr>
              <w:tab/>
            </w:r>
            <w:r>
              <w:rPr>
                <w:noProof/>
                <w:webHidden/>
              </w:rPr>
              <w:fldChar w:fldCharType="begin"/>
            </w:r>
            <w:r>
              <w:rPr>
                <w:noProof/>
                <w:webHidden/>
              </w:rPr>
              <w:instrText xml:space="preserve"> PAGEREF _Toc184162432 \h </w:instrText>
            </w:r>
            <w:r>
              <w:rPr>
                <w:noProof/>
                <w:webHidden/>
              </w:rPr>
            </w:r>
            <w:r>
              <w:rPr>
                <w:noProof/>
                <w:webHidden/>
              </w:rPr>
              <w:fldChar w:fldCharType="separate"/>
            </w:r>
            <w:r w:rsidR="00CC25FC">
              <w:rPr>
                <w:noProof/>
                <w:webHidden/>
              </w:rPr>
              <w:t>11</w:t>
            </w:r>
            <w:r>
              <w:rPr>
                <w:noProof/>
                <w:webHidden/>
              </w:rPr>
              <w:fldChar w:fldCharType="end"/>
            </w:r>
          </w:hyperlink>
        </w:p>
        <w:p w14:paraId="54974879" w14:textId="17C482F6" w:rsidR="00F37A93" w:rsidRDefault="00F37A93">
          <w:pPr>
            <w:pStyle w:val="TOC2"/>
            <w:tabs>
              <w:tab w:val="right" w:leader="dot" w:pos="9350"/>
            </w:tabs>
            <w:rPr>
              <w:rFonts w:hint="eastAsia"/>
              <w:b w:val="0"/>
              <w:bCs w:val="0"/>
              <w:noProof/>
              <w:kern w:val="2"/>
              <w:sz w:val="24"/>
              <w:szCs w:val="24"/>
              <w:lang w:eastAsia="en-US"/>
              <w14:ligatures w14:val="standardContextual"/>
            </w:rPr>
          </w:pPr>
          <w:hyperlink w:anchor="_Toc184162433" w:history="1">
            <w:r w:rsidRPr="00AE49EF">
              <w:rPr>
                <w:rStyle w:val="Hyperlink"/>
                <w:noProof/>
              </w:rPr>
              <w:t>LSTM model plots for various stocks</w:t>
            </w:r>
            <w:r>
              <w:rPr>
                <w:noProof/>
                <w:webHidden/>
              </w:rPr>
              <w:tab/>
            </w:r>
            <w:r>
              <w:rPr>
                <w:noProof/>
                <w:webHidden/>
              </w:rPr>
              <w:fldChar w:fldCharType="begin"/>
            </w:r>
            <w:r>
              <w:rPr>
                <w:noProof/>
                <w:webHidden/>
              </w:rPr>
              <w:instrText xml:space="preserve"> PAGEREF _Toc184162433 \h </w:instrText>
            </w:r>
            <w:r>
              <w:rPr>
                <w:noProof/>
                <w:webHidden/>
              </w:rPr>
            </w:r>
            <w:r>
              <w:rPr>
                <w:noProof/>
                <w:webHidden/>
              </w:rPr>
              <w:fldChar w:fldCharType="separate"/>
            </w:r>
            <w:r w:rsidR="00CC25FC">
              <w:rPr>
                <w:noProof/>
                <w:webHidden/>
              </w:rPr>
              <w:t>13</w:t>
            </w:r>
            <w:r>
              <w:rPr>
                <w:noProof/>
                <w:webHidden/>
              </w:rPr>
              <w:fldChar w:fldCharType="end"/>
            </w:r>
          </w:hyperlink>
        </w:p>
        <w:p w14:paraId="4AC438DA" w14:textId="124E5818" w:rsidR="00F37A93" w:rsidRDefault="00F37A93">
          <w:pPr>
            <w:pStyle w:val="TOC1"/>
            <w:tabs>
              <w:tab w:val="right" w:leader="dot" w:pos="9350"/>
            </w:tabs>
            <w:rPr>
              <w:rFonts w:hint="eastAsia"/>
              <w:b w:val="0"/>
              <w:bCs w:val="0"/>
              <w:i w:val="0"/>
              <w:iCs w:val="0"/>
              <w:noProof/>
              <w:kern w:val="2"/>
              <w:lang w:eastAsia="en-US"/>
              <w14:ligatures w14:val="standardContextual"/>
            </w:rPr>
          </w:pPr>
          <w:hyperlink w:anchor="_Toc184162434" w:history="1">
            <w:r w:rsidRPr="00AE49EF">
              <w:rPr>
                <w:rStyle w:val="Hyperlink"/>
                <w:noProof/>
              </w:rPr>
              <w:t>Works Cited</w:t>
            </w:r>
            <w:r>
              <w:rPr>
                <w:noProof/>
                <w:webHidden/>
              </w:rPr>
              <w:tab/>
            </w:r>
            <w:r>
              <w:rPr>
                <w:noProof/>
                <w:webHidden/>
              </w:rPr>
              <w:fldChar w:fldCharType="begin"/>
            </w:r>
            <w:r>
              <w:rPr>
                <w:noProof/>
                <w:webHidden/>
              </w:rPr>
              <w:instrText xml:space="preserve"> PAGEREF _Toc184162434 \h </w:instrText>
            </w:r>
            <w:r>
              <w:rPr>
                <w:noProof/>
                <w:webHidden/>
              </w:rPr>
            </w:r>
            <w:r>
              <w:rPr>
                <w:noProof/>
                <w:webHidden/>
              </w:rPr>
              <w:fldChar w:fldCharType="separate"/>
            </w:r>
            <w:r w:rsidR="00CC25FC">
              <w:rPr>
                <w:noProof/>
                <w:webHidden/>
              </w:rPr>
              <w:t>16</w:t>
            </w:r>
            <w:r>
              <w:rPr>
                <w:noProof/>
                <w:webHidden/>
              </w:rPr>
              <w:fldChar w:fldCharType="end"/>
            </w:r>
          </w:hyperlink>
        </w:p>
        <w:p w14:paraId="431A2294" w14:textId="64C5D670" w:rsidR="00CA418E" w:rsidRDefault="00CA418E">
          <w:pPr>
            <w:rPr>
              <w:rFonts w:hint="eastAsia"/>
            </w:rPr>
          </w:pPr>
          <w:r>
            <w:rPr>
              <w:b/>
              <w:bCs/>
              <w:noProof/>
            </w:rPr>
            <w:fldChar w:fldCharType="end"/>
          </w:r>
        </w:p>
      </w:sdtContent>
    </w:sdt>
    <w:p w14:paraId="1F4C9789" w14:textId="77777777" w:rsidR="00CA418E" w:rsidRDefault="00CA418E">
      <w:pPr>
        <w:spacing w:after="0" w:line="240" w:lineRule="auto"/>
        <w:rPr>
          <w:rFonts w:hint="eastAsia"/>
          <w:b/>
          <w:bCs/>
        </w:rPr>
      </w:pPr>
      <w:r>
        <w:rPr>
          <w:b/>
          <w:bCs/>
        </w:rPr>
        <w:br w:type="page"/>
      </w:r>
    </w:p>
    <w:p w14:paraId="7CECAEA9" w14:textId="64BBD490" w:rsidR="00081C31" w:rsidRDefault="00486491" w:rsidP="003C4424">
      <w:pPr>
        <w:pStyle w:val="Heading1"/>
        <w:rPr>
          <w:rFonts w:hint="eastAsia"/>
        </w:rPr>
      </w:pPr>
      <w:bookmarkStart w:id="0" w:name="_Toc184162417"/>
      <w:r>
        <w:t>Introduction</w:t>
      </w:r>
      <w:bookmarkEnd w:id="0"/>
    </w:p>
    <w:p w14:paraId="08A453D6" w14:textId="2DAE04A6" w:rsidR="00310383" w:rsidRDefault="00310383" w:rsidP="00617E07">
      <w:pPr>
        <w:spacing w:after="0" w:line="276" w:lineRule="auto"/>
        <w:rPr>
          <w:rFonts w:hint="eastAsia"/>
        </w:rPr>
      </w:pPr>
      <w:r w:rsidRPr="00310383">
        <w:t>The prediction of stock market prices has long been a field of great interest in finance and data science. Accurate forecasts can aid investors and financial analysts in decision-making, potentially leading to significant economic advantages. However, stock price prediction is an inherently difficult problem due to the volatile, non-linear, and time-dependent nature of financial data</w:t>
      </w:r>
      <w:r w:rsidR="008B4CF1">
        <w:t xml:space="preserve"> </w:t>
      </w:r>
      <w:sdt>
        <w:sdtPr>
          <w:id w:val="321237624"/>
          <w:citation/>
        </w:sdtPr>
        <w:sdtEndPr/>
        <w:sdtContent>
          <w:r w:rsidR="008B4CF1">
            <w:fldChar w:fldCharType="begin"/>
          </w:r>
          <w:r w:rsidR="008B4CF1">
            <w:instrText xml:space="preserve"> CITATION Jas20 \l 1033 </w:instrText>
          </w:r>
          <w:r w:rsidR="008B4CF1">
            <w:fldChar w:fldCharType="separate"/>
          </w:r>
          <w:r w:rsidR="008B4CF1">
            <w:rPr>
              <w:noProof/>
            </w:rPr>
            <w:t>(Brownlee, 2020)</w:t>
          </w:r>
          <w:r w:rsidR="008B4CF1">
            <w:fldChar w:fldCharType="end"/>
          </w:r>
        </w:sdtContent>
      </w:sdt>
      <w:r w:rsidRPr="00310383">
        <w:t>.</w:t>
      </w:r>
    </w:p>
    <w:p w14:paraId="2C735208" w14:textId="77777777" w:rsidR="00D86821" w:rsidRDefault="00D86821" w:rsidP="00617E07">
      <w:pPr>
        <w:spacing w:after="0" w:line="276" w:lineRule="auto"/>
      </w:pPr>
    </w:p>
    <w:p w14:paraId="283F33A2" w14:textId="27098B9D" w:rsidR="004E7128" w:rsidRDefault="00B25017" w:rsidP="00617E07">
      <w:pPr>
        <w:spacing w:after="0" w:line="276" w:lineRule="auto"/>
      </w:pPr>
      <w:r w:rsidRPr="00B25017">
        <w:t>Our interest in pursuing this project stems from our fascination with the stock market, and specifically the stocks we chose to analyze which are Apple, Microsoft, Johnson &amp; Johnson, Pfizer,</w:t>
      </w:r>
      <w:r w:rsidR="00C00F12">
        <w:t xml:space="preserve"> JP Morgan, and the Bank of America. </w:t>
      </w:r>
      <w:r w:rsidR="009C6737">
        <w:t>We chose to analyze two technology companies, two healthcare companies, and two banking companies to get a variety of results and</w:t>
      </w:r>
      <w:r w:rsidR="00B90697">
        <w:t xml:space="preserve"> to compare the stock data across different industries. </w:t>
      </w:r>
    </w:p>
    <w:p w14:paraId="41107366" w14:textId="77777777" w:rsidR="004E7128" w:rsidRPr="00310383" w:rsidRDefault="004E7128" w:rsidP="00617E07">
      <w:pPr>
        <w:spacing w:after="0" w:line="276" w:lineRule="auto"/>
        <w:rPr>
          <w:rFonts w:hint="eastAsia"/>
        </w:rPr>
      </w:pPr>
    </w:p>
    <w:p w14:paraId="2330DC56" w14:textId="6801F0AD" w:rsidR="00310383" w:rsidRDefault="00310383" w:rsidP="00617E07">
      <w:pPr>
        <w:spacing w:after="0" w:line="276" w:lineRule="auto"/>
      </w:pPr>
      <w:r w:rsidRPr="00310383">
        <w:t>In this project, we compared the performance of three distinct models—Linear Regression, ARIMA, and LSTM—in predicting stock prices. By using historical data sourced from Yahoo Finance, our goal was to determine the strengths, weaknesses, and overall suitability of these models for forecasting time series data</w:t>
      </w:r>
      <w:r w:rsidR="00D86821">
        <w:t xml:space="preserve"> </w:t>
      </w:r>
      <w:sdt>
        <w:sdtPr>
          <w:id w:val="-502747335"/>
          <w:citation/>
        </w:sdtPr>
        <w:sdtEndPr/>
        <w:sdtContent>
          <w:r w:rsidR="00D86821">
            <w:fldChar w:fldCharType="begin"/>
          </w:r>
          <w:r w:rsidR="00D86821">
            <w:instrText xml:space="preserve"> CITATION Fra21 \l 1033 </w:instrText>
          </w:r>
          <w:r w:rsidR="00D86821">
            <w:fldChar w:fldCharType="separate"/>
          </w:r>
          <w:r w:rsidR="00D86821">
            <w:rPr>
              <w:noProof/>
            </w:rPr>
            <w:t>(Chollet, 2021)</w:t>
          </w:r>
          <w:r w:rsidR="00D86821">
            <w:fldChar w:fldCharType="end"/>
          </w:r>
        </w:sdtContent>
      </w:sdt>
      <w:r w:rsidRPr="00310383">
        <w:t>. This study further underscores the trade-offs between the simplicity of statistical methods and the complexity of deep learning approaches in solving real-world forecasting problems.</w:t>
      </w:r>
    </w:p>
    <w:p w14:paraId="3AAE28C8" w14:textId="77777777" w:rsidR="000C75F9" w:rsidRDefault="000C75F9" w:rsidP="00617E07">
      <w:pPr>
        <w:spacing w:after="0" w:line="276" w:lineRule="auto"/>
      </w:pPr>
    </w:p>
    <w:p w14:paraId="5A0E8A80" w14:textId="6F4B7674" w:rsidR="002978F0" w:rsidRDefault="00225BA4" w:rsidP="00617E07">
      <w:pPr>
        <w:spacing w:after="0" w:line="276" w:lineRule="auto"/>
        <w:rPr>
          <w:rFonts w:hint="eastAsia"/>
        </w:rPr>
      </w:pPr>
      <w:r>
        <w:t xml:space="preserve">We formulated our project based on the </w:t>
      </w:r>
      <w:r w:rsidR="000B4566">
        <w:t xml:space="preserve">models and statistical analyses discussed in </w:t>
      </w:r>
      <w:r w:rsidR="008738EC">
        <w:t>Shah, Vaidya, and Shah (2022)</w:t>
      </w:r>
      <w:r w:rsidR="00A46A61">
        <w:t xml:space="preserve"> which </w:t>
      </w:r>
      <w:r w:rsidR="00A91C4E">
        <w:t xml:space="preserve">outlined the </w:t>
      </w:r>
      <w:r w:rsidR="006469E1">
        <w:t xml:space="preserve">model’s strengths </w:t>
      </w:r>
      <w:r w:rsidR="006469E1" w:rsidRPr="006469E1">
        <w:t>and weaknesses in handling non-linear, volatile financial data</w:t>
      </w:r>
      <w:r w:rsidR="006469E1">
        <w:t xml:space="preserve">. </w:t>
      </w:r>
      <w:r w:rsidR="009108E2">
        <w:t>The article was especially useful in understanding the methodologies and capabilities of the models, specifically LSTM and ARIMA prior to our implementation of them. We</w:t>
      </w:r>
      <w:r w:rsidR="000E186A">
        <w:t xml:space="preserve"> learned </w:t>
      </w:r>
      <w:r w:rsidR="00783811">
        <w:t xml:space="preserve">what </w:t>
      </w:r>
      <w:r w:rsidR="000A1538">
        <w:t xml:space="preserve">to look for in our results </w:t>
      </w:r>
      <w:r w:rsidR="007C3103">
        <w:t xml:space="preserve">which enabled us to properly and accurately analyze the outputs of our code. </w:t>
      </w:r>
    </w:p>
    <w:p w14:paraId="7F791F89" w14:textId="66A26A89" w:rsidR="00486491" w:rsidRDefault="00081C31" w:rsidP="00081C31">
      <w:pPr>
        <w:spacing w:after="0" w:line="240" w:lineRule="auto"/>
        <w:rPr>
          <w:rFonts w:hint="eastAsia"/>
        </w:rPr>
      </w:pPr>
      <w:r>
        <w:br w:type="page"/>
      </w:r>
    </w:p>
    <w:p w14:paraId="1EF57991" w14:textId="40210D0B" w:rsidR="00486491" w:rsidRDefault="00486491" w:rsidP="00617E07">
      <w:pPr>
        <w:pStyle w:val="Heading2"/>
        <w:spacing w:line="276" w:lineRule="auto"/>
        <w:rPr>
          <w:rFonts w:hint="eastAsia"/>
        </w:rPr>
      </w:pPr>
      <w:bookmarkStart w:id="1" w:name="_Toc184162418"/>
      <w:r>
        <w:t>Methods</w:t>
      </w:r>
      <w:bookmarkEnd w:id="1"/>
    </w:p>
    <w:p w14:paraId="246E2CF7" w14:textId="77777777" w:rsidR="002225D8" w:rsidRPr="00CF2D7E" w:rsidRDefault="002225D8" w:rsidP="00617E07">
      <w:pPr>
        <w:pStyle w:val="Heading2"/>
        <w:spacing w:line="276" w:lineRule="auto"/>
        <w:rPr>
          <w:rFonts w:hint="eastAsia"/>
          <w:sz w:val="26"/>
          <w:szCs w:val="26"/>
        </w:rPr>
      </w:pPr>
      <w:bookmarkStart w:id="2" w:name="_Toc184162419"/>
      <w:r w:rsidRPr="00CF2D7E">
        <w:rPr>
          <w:sz w:val="26"/>
          <w:szCs w:val="26"/>
        </w:rPr>
        <w:t>a. Data Collection and Preprocessing</w:t>
      </w:r>
      <w:bookmarkEnd w:id="2"/>
    </w:p>
    <w:p w14:paraId="31BFC3FE" w14:textId="79DC1ECE" w:rsidR="002225D8" w:rsidRDefault="002225D8" w:rsidP="00617E07">
      <w:pPr>
        <w:spacing w:after="0" w:line="276" w:lineRule="auto"/>
      </w:pPr>
      <w:bookmarkStart w:id="3" w:name="_Toc184162420"/>
      <w:r w:rsidRPr="002225D8">
        <w:rPr>
          <w:rStyle w:val="Heading3Char"/>
          <w:i/>
          <w:iCs/>
          <w:sz w:val="24"/>
          <w:szCs w:val="24"/>
        </w:rPr>
        <w:t>Data Collection:</w:t>
      </w:r>
      <w:bookmarkEnd w:id="3"/>
      <w:r w:rsidRPr="002225D8">
        <w:rPr>
          <w:rStyle w:val="Heading3Char"/>
          <w:sz w:val="24"/>
          <w:szCs w:val="24"/>
        </w:rPr>
        <w:br/>
      </w:r>
      <w:r w:rsidRPr="002225D8">
        <w:t xml:space="preserve">We gathered historical stock data for </w:t>
      </w:r>
      <w:r w:rsidR="00C616CE">
        <w:t xml:space="preserve">Apple, </w:t>
      </w:r>
      <w:r w:rsidR="00C616CE" w:rsidRPr="00C616CE">
        <w:t>Microsoft, Johnson &amp; Johnson, Pfizer, JP Morgan, and the Bank of America</w:t>
      </w:r>
      <w:r w:rsidRPr="002225D8">
        <w:t xml:space="preserve"> using the yfinance library</w:t>
      </w:r>
      <w:r w:rsidR="000E6362">
        <w:t xml:space="preserve"> (Ran,</w:t>
      </w:r>
      <w:r w:rsidR="001B530A">
        <w:t xml:space="preserve"> 2019)</w:t>
      </w:r>
      <w:r w:rsidRPr="002225D8">
        <w:t xml:space="preserve">. The dataset included daily records of open, close, high, low, and volume spanning over </w:t>
      </w:r>
      <w:r w:rsidR="00001AA5">
        <w:t xml:space="preserve">twenty-four </w:t>
      </w:r>
      <w:r w:rsidRPr="002225D8">
        <w:t>years</w:t>
      </w:r>
      <w:r w:rsidR="00001AA5">
        <w:t xml:space="preserve"> from the beginning of 2010 to the end of 2023</w:t>
      </w:r>
      <w:r w:rsidRPr="002225D8">
        <w:t xml:space="preserve">. The analysis focused on the stock's closing price, which is often a key indicator </w:t>
      </w:r>
      <w:r w:rsidR="00001AA5">
        <w:t xml:space="preserve">of </w:t>
      </w:r>
      <w:r w:rsidR="007C043E">
        <w:t xml:space="preserve">both short and long-term stock growth </w:t>
      </w:r>
      <w:r w:rsidRPr="002225D8">
        <w:t>for investors.</w:t>
      </w:r>
      <w:r w:rsidR="007C043E">
        <w:t xml:space="preserve"> </w:t>
      </w:r>
    </w:p>
    <w:p w14:paraId="642AAB63" w14:textId="77777777" w:rsidR="00695221" w:rsidRDefault="00695221" w:rsidP="00617E07">
      <w:pPr>
        <w:spacing w:after="0" w:line="276" w:lineRule="auto"/>
      </w:pPr>
    </w:p>
    <w:p w14:paraId="4C3E17A3" w14:textId="2B5FD14A" w:rsidR="00695221" w:rsidRDefault="00695221" w:rsidP="00617E07">
      <w:pPr>
        <w:spacing w:after="0" w:line="276" w:lineRule="auto"/>
      </w:pPr>
      <w:r>
        <w:t xml:space="preserve">We utilized the </w:t>
      </w:r>
      <w:r w:rsidR="00274145">
        <w:t>p</w:t>
      </w:r>
      <w:r>
        <w:t xml:space="preserve">andas library to convert our stock data into a DataFrame for ease of use </w:t>
      </w:r>
      <w:r w:rsidR="00274145">
        <w:t xml:space="preserve">and analysis </w:t>
      </w:r>
      <w:r>
        <w:t>throughout the rest of our code (</w:t>
      </w:r>
      <w:r w:rsidR="00274145">
        <w:t xml:space="preserve">The Pandas Development Team, 2024). </w:t>
      </w:r>
    </w:p>
    <w:p w14:paraId="7AC286F3" w14:textId="4CCDF268" w:rsidR="00A9639A" w:rsidRDefault="00A9639A" w:rsidP="00617E07">
      <w:pPr>
        <w:spacing w:after="0" w:line="276" w:lineRule="auto"/>
      </w:pPr>
    </w:p>
    <w:p w14:paraId="26AF128A" w14:textId="111B3FC1" w:rsidR="001032FA" w:rsidRDefault="00A9639A" w:rsidP="00617E07">
      <w:pPr>
        <w:spacing w:after="0" w:line="276" w:lineRule="auto"/>
      </w:pPr>
      <w:r>
        <w:t xml:space="preserve">We began by </w:t>
      </w:r>
      <w:r w:rsidR="001032FA">
        <w:t>inspecting the data to ensure that we had what we needed by plotting all six stocks’ closing prices over the time frame on the graph displayed below.</w:t>
      </w:r>
    </w:p>
    <w:p w14:paraId="2B4C0FEC" w14:textId="2A3A8DF4" w:rsidR="001032FA" w:rsidRDefault="001032FA" w:rsidP="00617E07">
      <w:pPr>
        <w:spacing w:after="0" w:line="276" w:lineRule="auto"/>
      </w:pPr>
      <w:r w:rsidRPr="00AC377B">
        <w:rPr>
          <w:b/>
          <w:bCs/>
          <w:noProof/>
          <w:u w:val="single"/>
        </w:rPr>
        <w:drawing>
          <wp:anchor distT="0" distB="0" distL="114300" distR="114300" simplePos="0" relativeHeight="251660307" behindDoc="0" locked="0" layoutInCell="1" allowOverlap="1" wp14:anchorId="23648AC1" wp14:editId="632BE208">
            <wp:simplePos x="0" y="0"/>
            <wp:positionH relativeFrom="column">
              <wp:posOffset>0</wp:posOffset>
            </wp:positionH>
            <wp:positionV relativeFrom="paragraph">
              <wp:posOffset>0</wp:posOffset>
            </wp:positionV>
            <wp:extent cx="5943600" cy="3007360"/>
            <wp:effectExtent l="0" t="0" r="0" b="2540"/>
            <wp:wrapNone/>
            <wp:docPr id="655912703" name="Picture 1" descr="A graph of stock closing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12703" name="Picture 1" descr="A graph of stock closing pric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14:sizeRelH relativeFrom="page">
              <wp14:pctWidth>0</wp14:pctWidth>
            </wp14:sizeRelH>
            <wp14:sizeRelV relativeFrom="page">
              <wp14:pctHeight>0</wp14:pctHeight>
            </wp14:sizeRelV>
          </wp:anchor>
        </w:drawing>
      </w:r>
    </w:p>
    <w:p w14:paraId="79486A55" w14:textId="377DF9A6" w:rsidR="001032FA" w:rsidRDefault="001032FA" w:rsidP="00617E07">
      <w:pPr>
        <w:spacing w:after="0" w:line="276" w:lineRule="auto"/>
      </w:pPr>
    </w:p>
    <w:p w14:paraId="688E2DBA" w14:textId="77777777" w:rsidR="001032FA" w:rsidRDefault="001032FA" w:rsidP="00617E07">
      <w:pPr>
        <w:spacing w:after="0" w:line="276" w:lineRule="auto"/>
      </w:pPr>
    </w:p>
    <w:p w14:paraId="0536A6DC" w14:textId="77777777" w:rsidR="001032FA" w:rsidRDefault="001032FA" w:rsidP="00617E07">
      <w:pPr>
        <w:spacing w:after="0" w:line="276" w:lineRule="auto"/>
      </w:pPr>
    </w:p>
    <w:p w14:paraId="0F06DEA6" w14:textId="77777777" w:rsidR="001032FA" w:rsidRDefault="001032FA" w:rsidP="00617E07">
      <w:pPr>
        <w:spacing w:after="0" w:line="276" w:lineRule="auto"/>
      </w:pPr>
    </w:p>
    <w:p w14:paraId="0F8C85A0" w14:textId="77777777" w:rsidR="001032FA" w:rsidRDefault="001032FA" w:rsidP="00617E07">
      <w:pPr>
        <w:spacing w:after="0" w:line="276" w:lineRule="auto"/>
      </w:pPr>
    </w:p>
    <w:p w14:paraId="16C5A5E7" w14:textId="77777777" w:rsidR="001032FA" w:rsidRDefault="001032FA" w:rsidP="00617E07">
      <w:pPr>
        <w:spacing w:after="0" w:line="276" w:lineRule="auto"/>
      </w:pPr>
    </w:p>
    <w:p w14:paraId="687B9C7C" w14:textId="77777777" w:rsidR="001032FA" w:rsidRDefault="001032FA" w:rsidP="00617E07">
      <w:pPr>
        <w:spacing w:after="0" w:line="276" w:lineRule="auto"/>
      </w:pPr>
    </w:p>
    <w:p w14:paraId="54826A73" w14:textId="77777777" w:rsidR="001032FA" w:rsidRDefault="001032FA" w:rsidP="00617E07">
      <w:pPr>
        <w:spacing w:after="0" w:line="276" w:lineRule="auto"/>
      </w:pPr>
    </w:p>
    <w:p w14:paraId="2922297E" w14:textId="77777777" w:rsidR="001032FA" w:rsidRDefault="001032FA" w:rsidP="00617E07">
      <w:pPr>
        <w:spacing w:after="0" w:line="276" w:lineRule="auto"/>
      </w:pPr>
    </w:p>
    <w:p w14:paraId="1B04B5CD" w14:textId="77777777" w:rsidR="001032FA" w:rsidRDefault="001032FA" w:rsidP="00617E07">
      <w:pPr>
        <w:spacing w:after="0" w:line="276" w:lineRule="auto"/>
      </w:pPr>
    </w:p>
    <w:p w14:paraId="013DBE1C" w14:textId="77777777" w:rsidR="001032FA" w:rsidRDefault="001032FA" w:rsidP="00617E07">
      <w:pPr>
        <w:spacing w:after="0" w:line="276" w:lineRule="auto"/>
      </w:pPr>
    </w:p>
    <w:p w14:paraId="2E8E32AB" w14:textId="77777777" w:rsidR="001032FA" w:rsidRDefault="001032FA" w:rsidP="00617E07">
      <w:pPr>
        <w:spacing w:after="0" w:line="276" w:lineRule="auto"/>
      </w:pPr>
    </w:p>
    <w:p w14:paraId="2BDACD17" w14:textId="77777777" w:rsidR="001032FA" w:rsidRDefault="001032FA" w:rsidP="00617E07">
      <w:pPr>
        <w:spacing w:after="0" w:line="276" w:lineRule="auto"/>
      </w:pPr>
    </w:p>
    <w:p w14:paraId="1A230D0B" w14:textId="77777777" w:rsidR="001032FA" w:rsidRDefault="001032FA" w:rsidP="00617E07">
      <w:pPr>
        <w:spacing w:after="0" w:line="276" w:lineRule="auto"/>
      </w:pPr>
    </w:p>
    <w:p w14:paraId="75DD1C43" w14:textId="77777777" w:rsidR="001032FA" w:rsidRDefault="001032FA" w:rsidP="00617E07">
      <w:pPr>
        <w:spacing w:after="0" w:line="276" w:lineRule="auto"/>
      </w:pPr>
    </w:p>
    <w:p w14:paraId="3E535841" w14:textId="77777777" w:rsidR="001032FA" w:rsidRDefault="001032FA" w:rsidP="00617E07">
      <w:pPr>
        <w:spacing w:after="0" w:line="276" w:lineRule="auto"/>
      </w:pPr>
    </w:p>
    <w:p w14:paraId="3916C7E9" w14:textId="77777777" w:rsidR="001032FA" w:rsidRDefault="001032FA" w:rsidP="00617E07">
      <w:pPr>
        <w:spacing w:after="0" w:line="276" w:lineRule="auto"/>
      </w:pPr>
    </w:p>
    <w:p w14:paraId="706E78F6" w14:textId="77777777" w:rsidR="001032FA" w:rsidRDefault="001032FA" w:rsidP="00617E07">
      <w:pPr>
        <w:spacing w:after="0" w:line="276" w:lineRule="auto"/>
      </w:pPr>
    </w:p>
    <w:p w14:paraId="370DAE6C" w14:textId="77777777" w:rsidR="001032FA" w:rsidRPr="002225D8" w:rsidRDefault="001032FA" w:rsidP="00617E07">
      <w:pPr>
        <w:spacing w:after="0" w:line="276" w:lineRule="auto"/>
        <w:rPr>
          <w:rFonts w:hint="eastAsia"/>
        </w:rPr>
      </w:pPr>
    </w:p>
    <w:p w14:paraId="24CEACF5" w14:textId="6CB761F7" w:rsidR="002225D8" w:rsidRPr="00F474F5" w:rsidRDefault="002225D8" w:rsidP="00617E07">
      <w:pPr>
        <w:pStyle w:val="Heading3"/>
        <w:spacing w:line="276" w:lineRule="auto"/>
        <w:rPr>
          <w:rFonts w:hint="eastAsia"/>
          <w:i/>
          <w:iCs/>
          <w:sz w:val="24"/>
          <w:szCs w:val="24"/>
        </w:rPr>
      </w:pPr>
      <w:bookmarkStart w:id="4" w:name="_Toc184162421"/>
      <w:r w:rsidRPr="00F474F5">
        <w:rPr>
          <w:i/>
          <w:iCs/>
          <w:sz w:val="24"/>
          <w:szCs w:val="24"/>
        </w:rPr>
        <w:t>Preprocessing:</w:t>
      </w:r>
      <w:bookmarkEnd w:id="4"/>
    </w:p>
    <w:p w14:paraId="27CE09FF" w14:textId="2615D321" w:rsidR="002225D8" w:rsidRPr="002225D8" w:rsidRDefault="002225D8" w:rsidP="00617E07">
      <w:pPr>
        <w:numPr>
          <w:ilvl w:val="0"/>
          <w:numId w:val="2"/>
        </w:numPr>
        <w:spacing w:after="0" w:line="276" w:lineRule="auto"/>
        <w:rPr>
          <w:rFonts w:hint="eastAsia"/>
        </w:rPr>
      </w:pPr>
      <w:r w:rsidRPr="002225D8">
        <w:rPr>
          <w:rStyle w:val="Heading4Char"/>
          <w:b/>
          <w:bCs/>
        </w:rPr>
        <w:t>Stationarity Check:</w:t>
      </w:r>
      <w:r w:rsidRPr="002225D8">
        <w:rPr>
          <w:rStyle w:val="Heading4Char"/>
        </w:rPr>
        <w:br/>
      </w:r>
      <w:r w:rsidR="00382BBC">
        <w:t xml:space="preserve">We began by conducting a stationarity check on each of the stocks. </w:t>
      </w:r>
      <w:r w:rsidRPr="002225D8">
        <w:t>Time series data must be stationary for models like ARIMA to work effectively. Stationarity implies that the statistical properties (mean, variance, autocorrelation) of the dataset remain constant over time</w:t>
      </w:r>
      <w:r w:rsidR="00D86821">
        <w:t xml:space="preserve"> </w:t>
      </w:r>
      <w:sdt>
        <w:sdtPr>
          <w:id w:val="-135566641"/>
          <w:citation/>
        </w:sdtPr>
        <w:sdtEndPr/>
        <w:sdtContent>
          <w:r w:rsidR="00D86821">
            <w:fldChar w:fldCharType="begin"/>
          </w:r>
          <w:r w:rsidR="00D86821">
            <w:instrText xml:space="preserve"> CITATION Wil06 \l 1033 </w:instrText>
          </w:r>
          <w:r w:rsidR="00D86821">
            <w:fldChar w:fldCharType="separate"/>
          </w:r>
          <w:r w:rsidR="00D86821">
            <w:rPr>
              <w:noProof/>
            </w:rPr>
            <w:t>(Wei, 2006)</w:t>
          </w:r>
          <w:r w:rsidR="00D86821">
            <w:fldChar w:fldCharType="end"/>
          </w:r>
        </w:sdtContent>
      </w:sdt>
      <w:r w:rsidRPr="002225D8">
        <w:t>.</w:t>
      </w:r>
    </w:p>
    <w:p w14:paraId="2662510F" w14:textId="77777777" w:rsidR="002225D8" w:rsidRPr="002225D8" w:rsidRDefault="002225D8" w:rsidP="00617E07">
      <w:pPr>
        <w:numPr>
          <w:ilvl w:val="1"/>
          <w:numId w:val="2"/>
        </w:numPr>
        <w:spacing w:after="0" w:line="276" w:lineRule="auto"/>
        <w:rPr>
          <w:rFonts w:hint="eastAsia"/>
        </w:rPr>
      </w:pPr>
      <w:r w:rsidRPr="002225D8">
        <w:t>Non-stationary data can lead to spurious results, where the model falsely interprets trends as predictive information.</w:t>
      </w:r>
    </w:p>
    <w:p w14:paraId="24CC62A0" w14:textId="338883CD" w:rsidR="002225D8" w:rsidRPr="002225D8" w:rsidRDefault="002225D8" w:rsidP="00617E07">
      <w:pPr>
        <w:numPr>
          <w:ilvl w:val="1"/>
          <w:numId w:val="2"/>
        </w:numPr>
        <w:spacing w:after="0" w:line="276" w:lineRule="auto"/>
        <w:rPr>
          <w:rFonts w:hint="eastAsia"/>
        </w:rPr>
      </w:pPr>
      <w:r w:rsidRPr="002225D8">
        <w:t>We employed the Augmented Dickey-Fuller (ADF) test to assess stationarity. Initial tests revealed that the data was not stationary due to a clear upward trend over time. To address this, we applied differencing, a common transformation technique</w:t>
      </w:r>
      <w:r w:rsidR="00AD394E">
        <w:t xml:space="preserve"> </w:t>
      </w:r>
      <w:sdt>
        <w:sdtPr>
          <w:id w:val="-494033471"/>
          <w:citation/>
        </w:sdtPr>
        <w:sdtEndPr/>
        <w:sdtContent>
          <w:r w:rsidR="00AD394E">
            <w:fldChar w:fldCharType="begin"/>
          </w:r>
          <w:r w:rsidR="00AD394E">
            <w:instrText xml:space="preserve"> CITATION Jas20 \l 1033 </w:instrText>
          </w:r>
          <w:r w:rsidR="00AD394E">
            <w:fldChar w:fldCharType="separate"/>
          </w:r>
          <w:r w:rsidR="00AD394E">
            <w:rPr>
              <w:noProof/>
            </w:rPr>
            <w:t>(Brownlee, 2020)</w:t>
          </w:r>
          <w:r w:rsidR="00AD394E">
            <w:fldChar w:fldCharType="end"/>
          </w:r>
        </w:sdtContent>
      </w:sdt>
      <w:r w:rsidRPr="002225D8">
        <w:t>.</w:t>
      </w:r>
      <w:r w:rsidR="00E45FE8">
        <w:t xml:space="preserve"> We used the pandas library .diff() method to do so (The Pandas Development Team, 2024).</w:t>
      </w:r>
    </w:p>
    <w:p w14:paraId="4FF0541D" w14:textId="6E69BA81" w:rsidR="002225D8" w:rsidRPr="002225D8" w:rsidRDefault="002225D8" w:rsidP="00617E07">
      <w:pPr>
        <w:numPr>
          <w:ilvl w:val="0"/>
          <w:numId w:val="2"/>
        </w:numPr>
        <w:spacing w:after="0" w:line="276" w:lineRule="auto"/>
        <w:rPr>
          <w:rFonts w:hint="eastAsia"/>
        </w:rPr>
      </w:pPr>
      <w:r w:rsidRPr="002225D8">
        <w:rPr>
          <w:rStyle w:val="Heading4Char"/>
          <w:b/>
          <w:bCs/>
        </w:rPr>
        <w:t>Autocorrelation and Partial Autocorrelation (ACF and PACF):</w:t>
      </w:r>
      <w:r w:rsidRPr="002225D8">
        <w:rPr>
          <w:rStyle w:val="Heading4Char"/>
        </w:rPr>
        <w:br/>
      </w:r>
      <w:r w:rsidRPr="002225D8">
        <w:t>After differencing, we analyzed ACF and PACF plots to identify significant lags in the data. These plots helped us determine the order parameters for the ARIMA model. The ACF revealed correlations between the time series and its lagged values, while the PACF helped isolate the direct effects of individual lags.</w:t>
      </w:r>
      <w:r w:rsidR="00D50D9C">
        <w:t xml:space="preserve"> We were able to determine that we should use a p value of 2, a d value of 0, and a q value of 1. </w:t>
      </w:r>
    </w:p>
    <w:p w14:paraId="51D7BB05" w14:textId="6D38BE24" w:rsidR="002225D8" w:rsidRPr="002225D8" w:rsidRDefault="002225D8" w:rsidP="00617E07">
      <w:pPr>
        <w:numPr>
          <w:ilvl w:val="0"/>
          <w:numId w:val="2"/>
        </w:numPr>
        <w:spacing w:after="0" w:line="276" w:lineRule="auto"/>
        <w:rPr>
          <w:rFonts w:hint="eastAsia"/>
        </w:rPr>
      </w:pPr>
      <w:r w:rsidRPr="002225D8">
        <w:rPr>
          <w:rStyle w:val="Heading4Char"/>
          <w:b/>
          <w:bCs/>
        </w:rPr>
        <w:t>Normalization:</w:t>
      </w:r>
      <w:r w:rsidRPr="002225D8">
        <w:rPr>
          <w:rStyle w:val="Heading4Char"/>
        </w:rPr>
        <w:br/>
      </w:r>
      <w:r w:rsidRPr="002225D8">
        <w:t>For the LSTM model, we normalized the data to ensure faster convergence and reduced the risk of exploding or vanishing gradients during training</w:t>
      </w:r>
      <w:r w:rsidR="00874024">
        <w:t xml:space="preserve"> </w:t>
      </w:r>
      <w:sdt>
        <w:sdtPr>
          <w:id w:val="-738405731"/>
          <w:citation/>
        </w:sdtPr>
        <w:sdtEndPr/>
        <w:sdtContent>
          <w:r w:rsidR="00874024">
            <w:fldChar w:fldCharType="begin"/>
          </w:r>
          <w:r w:rsidR="00874024">
            <w:instrText xml:space="preserve"> CITATION Fra21 \l 1033 </w:instrText>
          </w:r>
          <w:r w:rsidR="00874024">
            <w:fldChar w:fldCharType="separate"/>
          </w:r>
          <w:r w:rsidR="00874024">
            <w:rPr>
              <w:noProof/>
            </w:rPr>
            <w:t>(Chollet, 2021)</w:t>
          </w:r>
          <w:r w:rsidR="00874024">
            <w:fldChar w:fldCharType="end"/>
          </w:r>
        </w:sdtContent>
      </w:sdt>
      <w:r w:rsidR="00EA5AC3">
        <w:t xml:space="preserve"> We wanted to ensure that our data was as consistent as possible without a big risk of overfitting</w:t>
      </w:r>
      <w:r w:rsidRPr="002225D8">
        <w:t>.</w:t>
      </w:r>
    </w:p>
    <w:p w14:paraId="5C2E8A87" w14:textId="5051C821" w:rsidR="002225D8" w:rsidRPr="002225D8" w:rsidRDefault="002225D8" w:rsidP="00617E07">
      <w:pPr>
        <w:numPr>
          <w:ilvl w:val="0"/>
          <w:numId w:val="2"/>
        </w:numPr>
        <w:spacing w:after="0" w:line="276" w:lineRule="auto"/>
        <w:rPr>
          <w:rFonts w:hint="eastAsia"/>
        </w:rPr>
      </w:pPr>
      <w:r w:rsidRPr="002225D8">
        <w:rPr>
          <w:rStyle w:val="Heading4Char"/>
          <w:b/>
          <w:bCs/>
        </w:rPr>
        <w:t>Splitting the Dataset:</w:t>
      </w:r>
      <w:r w:rsidRPr="002225D8">
        <w:br/>
        <w:t>The dataset was divided into training (80%) and testing (20%) sets to evaluate model performance on unseen data</w:t>
      </w:r>
      <w:r w:rsidR="00300BA7">
        <w:t xml:space="preserve">. </w:t>
      </w:r>
    </w:p>
    <w:p w14:paraId="2A22F654" w14:textId="77777777" w:rsidR="00A04AFF" w:rsidRPr="00CF2D7E" w:rsidRDefault="00A04AFF" w:rsidP="00617E07">
      <w:pPr>
        <w:pStyle w:val="Heading2"/>
        <w:spacing w:line="276" w:lineRule="auto"/>
        <w:rPr>
          <w:rFonts w:hint="eastAsia"/>
          <w:sz w:val="26"/>
          <w:szCs w:val="26"/>
        </w:rPr>
      </w:pPr>
      <w:bookmarkStart w:id="5" w:name="_Toc184162422"/>
      <w:r w:rsidRPr="00CF2D7E">
        <w:rPr>
          <w:sz w:val="26"/>
          <w:szCs w:val="26"/>
        </w:rPr>
        <w:t>b. Models</w:t>
      </w:r>
      <w:bookmarkEnd w:id="5"/>
    </w:p>
    <w:p w14:paraId="1A50CA16" w14:textId="59B43BCC" w:rsidR="00A04AFF" w:rsidRDefault="00A04AFF" w:rsidP="00617E07">
      <w:pPr>
        <w:spacing w:after="0" w:line="276" w:lineRule="auto"/>
        <w:rPr>
          <w:rFonts w:hint="eastAsia"/>
        </w:rPr>
      </w:pPr>
      <w:r w:rsidRPr="00A04AFF">
        <w:rPr>
          <w:rStyle w:val="Heading4Char"/>
          <w:b/>
          <w:bCs/>
        </w:rPr>
        <w:t>Linear Regression:</w:t>
      </w:r>
      <w:r w:rsidRPr="00A04AFF">
        <w:br/>
        <w:t>A baseline model that uses the past 30 days of stock prices to predict the next day’s closing price. It provides a straightforward approach, ideal for comparison with more advanced models.</w:t>
      </w:r>
      <w:r w:rsidR="001900D6">
        <w:t xml:space="preserve"> As its name implies, Linear regression assumes that </w:t>
      </w:r>
      <w:r w:rsidR="00D36360">
        <w:t xml:space="preserve">there is a strictly linear relationship between the independent and dependent variable, which holds true to some extent for stock data. </w:t>
      </w:r>
    </w:p>
    <w:p w14:paraId="546061CB" w14:textId="77777777" w:rsidR="00407116" w:rsidRPr="00A04AFF" w:rsidRDefault="00407116" w:rsidP="00617E07">
      <w:pPr>
        <w:spacing w:after="0" w:line="276" w:lineRule="auto"/>
        <w:rPr>
          <w:rFonts w:hint="eastAsia"/>
        </w:rPr>
      </w:pPr>
    </w:p>
    <w:p w14:paraId="2865721B" w14:textId="1DE37501" w:rsidR="00A04AFF" w:rsidRPr="00A04AFF" w:rsidRDefault="00A04AFF" w:rsidP="00617E07">
      <w:pPr>
        <w:spacing w:after="0" w:line="276" w:lineRule="auto"/>
        <w:rPr>
          <w:rFonts w:hint="eastAsia"/>
        </w:rPr>
      </w:pPr>
      <w:r w:rsidRPr="00A04AFF">
        <w:rPr>
          <w:rStyle w:val="Heading4Char"/>
          <w:b/>
          <w:bCs/>
        </w:rPr>
        <w:t>ARIMA (</w:t>
      </w:r>
      <w:r w:rsidR="00AF16BA" w:rsidRPr="00936AD6">
        <w:rPr>
          <w:rStyle w:val="Heading4Char"/>
          <w:b/>
          <w:bCs/>
        </w:rPr>
        <w:t>Autoregressive</w:t>
      </w:r>
      <w:r w:rsidRPr="00A04AFF">
        <w:rPr>
          <w:rStyle w:val="Heading4Char"/>
          <w:b/>
          <w:bCs/>
        </w:rPr>
        <w:t xml:space="preserve"> Integrated Moving Average):</w:t>
      </w:r>
      <w:r w:rsidRPr="00A04AFF">
        <w:rPr>
          <w:rStyle w:val="Heading4Char"/>
        </w:rPr>
        <w:br/>
      </w:r>
      <w:r w:rsidRPr="00A04AFF">
        <w:t>ARIMA is a statistical model optimized for time series forecasting. It uses three parameters:</w:t>
      </w:r>
    </w:p>
    <w:p w14:paraId="56D72D8E" w14:textId="1ED5213A" w:rsidR="00A04AFF" w:rsidRPr="00A04AFF" w:rsidRDefault="00A04AFF" w:rsidP="00617E07">
      <w:pPr>
        <w:numPr>
          <w:ilvl w:val="0"/>
          <w:numId w:val="3"/>
        </w:numPr>
        <w:spacing w:after="0" w:line="276" w:lineRule="auto"/>
        <w:rPr>
          <w:rFonts w:hint="eastAsia"/>
        </w:rPr>
      </w:pPr>
      <w:r w:rsidRPr="00A04AFF">
        <w:t>p (autoregressi</w:t>
      </w:r>
      <w:r w:rsidR="00A03182">
        <w:t>on</w:t>
      </w:r>
      <w:r w:rsidRPr="00A04AFF">
        <w:t xml:space="preserve">): Determines the number of </w:t>
      </w:r>
      <w:r w:rsidR="00556C54">
        <w:t>lag</w:t>
      </w:r>
      <w:r w:rsidRPr="00A04AFF">
        <w:t xml:space="preserve"> observations to include. Based on PACF, we set this to </w:t>
      </w:r>
      <w:r w:rsidR="00591943">
        <w:t>2</w:t>
      </w:r>
      <w:r w:rsidRPr="00A04AFF">
        <w:t xml:space="preserve"> to avoid overfitting.</w:t>
      </w:r>
    </w:p>
    <w:p w14:paraId="17FB7FD3" w14:textId="4EED0D58" w:rsidR="00A04AFF" w:rsidRPr="00A04AFF" w:rsidRDefault="00A04AFF" w:rsidP="00617E07">
      <w:pPr>
        <w:numPr>
          <w:ilvl w:val="0"/>
          <w:numId w:val="3"/>
        </w:numPr>
        <w:spacing w:after="0" w:line="276" w:lineRule="auto"/>
        <w:rPr>
          <w:rFonts w:hint="eastAsia"/>
        </w:rPr>
      </w:pPr>
      <w:r w:rsidRPr="00A04AFF">
        <w:t xml:space="preserve">d (differencing order): </w:t>
      </w:r>
      <w:r w:rsidR="00591943">
        <w:t>Set this to 0 because we had already differenced our data prior to running the ARIMA test on it</w:t>
      </w:r>
      <w:r w:rsidRPr="00A04AFF">
        <w:t>.</w:t>
      </w:r>
    </w:p>
    <w:p w14:paraId="26636FF6" w14:textId="4E9D3460" w:rsidR="00A04AFF" w:rsidRPr="00A04AFF" w:rsidRDefault="00A04AFF" w:rsidP="00617E07">
      <w:pPr>
        <w:numPr>
          <w:ilvl w:val="0"/>
          <w:numId w:val="3"/>
        </w:numPr>
        <w:spacing w:after="0" w:line="276" w:lineRule="auto"/>
        <w:rPr>
          <w:rFonts w:hint="eastAsia"/>
        </w:rPr>
      </w:pPr>
      <w:r w:rsidRPr="00A04AFF">
        <w:t>q (moving averag</w:t>
      </w:r>
      <w:r w:rsidR="00A03182">
        <w:t>e</w:t>
      </w:r>
      <w:r w:rsidRPr="00A04AFF">
        <w:t>): Determined using ACF</w:t>
      </w:r>
      <w:r w:rsidR="00591943">
        <w:t xml:space="preserve"> to be 1</w:t>
      </w:r>
      <w:r w:rsidRPr="00A04AFF">
        <w:t>.</w:t>
      </w:r>
    </w:p>
    <w:p w14:paraId="4FCAED95" w14:textId="48ABF28D" w:rsidR="00A04AFF" w:rsidRDefault="00A04AFF" w:rsidP="00617E07">
      <w:pPr>
        <w:spacing w:after="0" w:line="276" w:lineRule="auto"/>
        <w:rPr>
          <w:rFonts w:hint="eastAsia"/>
        </w:rPr>
      </w:pPr>
      <w:r w:rsidRPr="00A04AFF">
        <w:t>ARIMA captures linear trends and seasonality but struggles with sudden changes in stock prices.</w:t>
      </w:r>
      <w:r w:rsidR="00F2134A">
        <w:t xml:space="preserve"> It is beneficial for short-term </w:t>
      </w:r>
      <w:r w:rsidR="00813276">
        <w:t>forecasting but</w:t>
      </w:r>
      <w:r w:rsidR="00F2134A">
        <w:t xml:space="preserve"> does not hold much accuracy when used for long-term forecasting. </w:t>
      </w:r>
      <w:r w:rsidR="00813276">
        <w:t xml:space="preserve">ARIMA can also struggle with predicting turning points in the data which can be problematic when working with stock data which tends to have a substantial amount of turning points. </w:t>
      </w:r>
    </w:p>
    <w:p w14:paraId="2FBB1FA0" w14:textId="77777777" w:rsidR="00407116" w:rsidRPr="00A04AFF" w:rsidRDefault="00407116" w:rsidP="00617E07">
      <w:pPr>
        <w:spacing w:after="0" w:line="276" w:lineRule="auto"/>
        <w:rPr>
          <w:rFonts w:hint="eastAsia"/>
        </w:rPr>
      </w:pPr>
    </w:p>
    <w:p w14:paraId="37095654" w14:textId="56AD97AF" w:rsidR="00A04AFF" w:rsidRPr="00A04AFF" w:rsidRDefault="00A04AFF" w:rsidP="00617E07">
      <w:pPr>
        <w:spacing w:after="0" w:line="276" w:lineRule="auto"/>
        <w:rPr>
          <w:rFonts w:hint="eastAsia"/>
        </w:rPr>
      </w:pPr>
      <w:r w:rsidRPr="00A04AFF">
        <w:rPr>
          <w:rStyle w:val="Heading4Char"/>
          <w:b/>
          <w:bCs/>
        </w:rPr>
        <w:t>LSTM (Long Short-Term Memory):</w:t>
      </w:r>
      <w:r w:rsidRPr="00A04AFF">
        <w:rPr>
          <w:rStyle w:val="Heading4Char"/>
        </w:rPr>
        <w:br/>
      </w:r>
      <w:r w:rsidRPr="00A04AFF">
        <w:t xml:space="preserve">LSTMs are recurrent neural networks designed to handle sequential data. By using memory cells, they retain long-term dependencies, which are critical for predicting stock prices influenced by extended historical trends. The LSTM model was trained on sliding windows of the past </w:t>
      </w:r>
      <w:r w:rsidR="007016C7">
        <w:t>60</w:t>
      </w:r>
      <w:r w:rsidRPr="00A04AFF">
        <w:t xml:space="preserve"> days of stock prices.</w:t>
      </w:r>
      <w:r w:rsidR="001E0B8F">
        <w:t xml:space="preserve"> As the name implies, LSTMs are good for handling long-range data by remem</w:t>
      </w:r>
      <w:r w:rsidR="00D833A4">
        <w:t xml:space="preserve">bering </w:t>
      </w:r>
      <w:r w:rsidR="001A326C">
        <w:t xml:space="preserve">data from previous time steps and utilizing that to make predictions on future data while </w:t>
      </w:r>
      <w:r w:rsidR="00554CB9">
        <w:t>continuing</w:t>
      </w:r>
      <w:r w:rsidR="001A326C">
        <w:t xml:space="preserve"> to retain the previous data. </w:t>
      </w:r>
      <w:r w:rsidR="00F21B9D">
        <w:t xml:space="preserve">That being said, LSTM is a more complex </w:t>
      </w:r>
      <w:r w:rsidR="00554CB9">
        <w:t>model,</w:t>
      </w:r>
      <w:r w:rsidR="00F21B9D">
        <w:t xml:space="preserve"> and </w:t>
      </w:r>
      <w:r w:rsidR="00EF03BE">
        <w:t xml:space="preserve">this is reflected in its runtime as it has many more layers to it than the other two models used for our project. </w:t>
      </w:r>
      <w:r w:rsidR="001E0B8F">
        <w:t xml:space="preserve"> </w:t>
      </w:r>
    </w:p>
    <w:p w14:paraId="7F2FA446" w14:textId="77777777" w:rsidR="00A04AFF" w:rsidRDefault="00A04AFF" w:rsidP="00617E07">
      <w:pPr>
        <w:spacing w:after="0" w:line="276" w:lineRule="auto"/>
        <w:rPr>
          <w:rFonts w:hint="eastAsia"/>
        </w:rPr>
      </w:pPr>
    </w:p>
    <w:p w14:paraId="7465D526" w14:textId="1D7A7D8F" w:rsidR="00081C31" w:rsidRDefault="00081C31" w:rsidP="00617E07">
      <w:pPr>
        <w:spacing w:after="0" w:line="276" w:lineRule="auto"/>
        <w:rPr>
          <w:rFonts w:hint="eastAsia"/>
        </w:rPr>
      </w:pPr>
      <w:r>
        <w:br w:type="page"/>
      </w:r>
    </w:p>
    <w:p w14:paraId="6280E645" w14:textId="5B7A0D87" w:rsidR="00486491" w:rsidRDefault="00486491" w:rsidP="00617E07">
      <w:pPr>
        <w:pStyle w:val="Heading1"/>
        <w:spacing w:line="276" w:lineRule="auto"/>
        <w:rPr>
          <w:rFonts w:hint="eastAsia"/>
        </w:rPr>
      </w:pPr>
      <w:bookmarkStart w:id="6" w:name="_Toc184162423"/>
      <w:r>
        <w:t>Results</w:t>
      </w:r>
      <w:bookmarkEnd w:id="6"/>
    </w:p>
    <w:p w14:paraId="5B5E5C8D" w14:textId="77777777" w:rsidR="00253C60" w:rsidRPr="00D678FD" w:rsidRDefault="00253C60" w:rsidP="00617E07">
      <w:pPr>
        <w:pStyle w:val="Heading2"/>
        <w:spacing w:line="276" w:lineRule="auto"/>
        <w:rPr>
          <w:rFonts w:hint="eastAsia"/>
          <w:sz w:val="26"/>
          <w:szCs w:val="26"/>
        </w:rPr>
      </w:pPr>
      <w:bookmarkStart w:id="7" w:name="_Toc184162424"/>
      <w:r w:rsidRPr="00D678FD">
        <w:rPr>
          <w:sz w:val="26"/>
          <w:szCs w:val="26"/>
        </w:rPr>
        <w:t>Model Evaluation Metrics</w:t>
      </w:r>
      <w:bookmarkEnd w:id="7"/>
    </w:p>
    <w:p w14:paraId="4E118149" w14:textId="77447E66" w:rsidR="00253C60" w:rsidRPr="00253C60" w:rsidRDefault="00253C60" w:rsidP="00617E07">
      <w:pPr>
        <w:spacing w:after="0" w:line="276" w:lineRule="auto"/>
        <w:rPr>
          <w:rFonts w:hint="eastAsia"/>
        </w:rPr>
      </w:pPr>
      <w:r w:rsidRPr="00253C60">
        <w:t>Each model's performance was evaluated using Mean Squared Error (MSE) and Root Mean Squared Error (RMSE). These metrics quantify the average squared and root-squared differences, respectively, between predicted and actual prices</w:t>
      </w:r>
      <w:r w:rsidR="00F022DF">
        <w:t>, as discussed in Shah, Vaidya, and Shah</w:t>
      </w:r>
      <w:r w:rsidR="002C0195">
        <w:t xml:space="preserve"> (2022).</w:t>
      </w:r>
    </w:p>
    <w:p w14:paraId="1099B539" w14:textId="77777777" w:rsidR="00253C60" w:rsidRPr="00D678FD" w:rsidRDefault="00253C60" w:rsidP="00617E07">
      <w:pPr>
        <w:pStyle w:val="Heading3"/>
        <w:spacing w:line="276" w:lineRule="auto"/>
        <w:rPr>
          <w:rFonts w:hint="eastAsia"/>
          <w:sz w:val="24"/>
          <w:szCs w:val="24"/>
        </w:rPr>
      </w:pPr>
      <w:bookmarkStart w:id="8" w:name="_Toc184162425"/>
      <w:r w:rsidRPr="00D678FD">
        <w:rPr>
          <w:sz w:val="24"/>
          <w:szCs w:val="24"/>
        </w:rPr>
        <w:t>Linear Regression:</w:t>
      </w:r>
      <w:bookmarkEnd w:id="8"/>
    </w:p>
    <w:p w14:paraId="73CA0E2A" w14:textId="77777777" w:rsidR="00253C60" w:rsidRPr="00253C60" w:rsidRDefault="00253C60" w:rsidP="00617E07">
      <w:pPr>
        <w:numPr>
          <w:ilvl w:val="0"/>
          <w:numId w:val="4"/>
        </w:numPr>
        <w:spacing w:after="0" w:line="276" w:lineRule="auto"/>
        <w:rPr>
          <w:rFonts w:hint="eastAsia"/>
        </w:rPr>
      </w:pPr>
      <w:r w:rsidRPr="00253C60">
        <w:rPr>
          <w:b/>
          <w:bCs/>
        </w:rPr>
        <w:t>MSE:</w:t>
      </w:r>
      <w:r w:rsidRPr="00253C60">
        <w:t> 0.015</w:t>
      </w:r>
    </w:p>
    <w:p w14:paraId="298E65E2" w14:textId="77777777" w:rsidR="00253C60" w:rsidRPr="00253C60" w:rsidRDefault="00253C60" w:rsidP="00617E07">
      <w:pPr>
        <w:numPr>
          <w:ilvl w:val="0"/>
          <w:numId w:val="4"/>
        </w:numPr>
        <w:spacing w:after="0" w:line="276" w:lineRule="auto"/>
        <w:rPr>
          <w:rFonts w:hint="eastAsia"/>
        </w:rPr>
      </w:pPr>
      <w:r w:rsidRPr="00253C60">
        <w:rPr>
          <w:b/>
          <w:bCs/>
        </w:rPr>
        <w:t>RMSE:</w:t>
      </w:r>
      <w:r w:rsidRPr="00253C60">
        <w:t> 0.122</w:t>
      </w:r>
    </w:p>
    <w:p w14:paraId="56E755E8" w14:textId="6C29B0A8" w:rsidR="00253C60" w:rsidRPr="00253C60" w:rsidRDefault="00253C60" w:rsidP="00617E07">
      <w:pPr>
        <w:numPr>
          <w:ilvl w:val="0"/>
          <w:numId w:val="4"/>
        </w:numPr>
        <w:spacing w:after="0" w:line="276" w:lineRule="auto"/>
        <w:rPr>
          <w:rFonts w:hint="eastAsia"/>
        </w:rPr>
      </w:pPr>
      <w:r w:rsidRPr="00253C60">
        <w:rPr>
          <w:b/>
          <w:bCs/>
        </w:rPr>
        <w:t>Insights:</w:t>
      </w:r>
      <w:r w:rsidRPr="00253C60">
        <w:t> Linear Regression struggled to capture the non-linear nature of stock price movements. The model performed poorly during periods of high volatility, leading to large prediction errors.</w:t>
      </w:r>
      <w:r w:rsidR="00AE57B4">
        <w:t xml:space="preserve"> This was to be expected with stock data</w:t>
      </w:r>
      <w:r w:rsidR="00CF4871">
        <w:t xml:space="preserve"> as it does not usually tend to be linear, instead presenting a lot of turning points and </w:t>
      </w:r>
      <w:r w:rsidR="00BE227B">
        <w:t xml:space="preserve">complex trends. </w:t>
      </w:r>
      <w:r w:rsidR="00CA65A4">
        <w:t xml:space="preserve">Linear Regression will sometimes underfit the data as it is not an advanced enough model to handle more complex data, which seems to have happened in our case. </w:t>
      </w:r>
    </w:p>
    <w:p w14:paraId="03D79813" w14:textId="77777777" w:rsidR="00253C60" w:rsidRPr="00D678FD" w:rsidRDefault="00253C60" w:rsidP="00617E07">
      <w:pPr>
        <w:pStyle w:val="Heading3"/>
        <w:spacing w:line="276" w:lineRule="auto"/>
        <w:rPr>
          <w:rFonts w:hint="eastAsia"/>
          <w:sz w:val="24"/>
          <w:szCs w:val="24"/>
        </w:rPr>
      </w:pPr>
      <w:bookmarkStart w:id="9" w:name="_Toc184162426"/>
      <w:r w:rsidRPr="00D678FD">
        <w:rPr>
          <w:sz w:val="24"/>
          <w:szCs w:val="24"/>
        </w:rPr>
        <w:t>ARIMA:</w:t>
      </w:r>
      <w:bookmarkEnd w:id="9"/>
    </w:p>
    <w:p w14:paraId="00F1CEDF" w14:textId="77777777" w:rsidR="00253C60" w:rsidRPr="00253C60" w:rsidRDefault="00253C60" w:rsidP="00617E07">
      <w:pPr>
        <w:numPr>
          <w:ilvl w:val="0"/>
          <w:numId w:val="5"/>
        </w:numPr>
        <w:spacing w:after="0" w:line="276" w:lineRule="auto"/>
        <w:rPr>
          <w:rFonts w:hint="eastAsia"/>
        </w:rPr>
      </w:pPr>
      <w:r w:rsidRPr="00253C60">
        <w:rPr>
          <w:b/>
          <w:bCs/>
        </w:rPr>
        <w:t>MSE:</w:t>
      </w:r>
      <w:r w:rsidRPr="00253C60">
        <w:t> 0.008</w:t>
      </w:r>
    </w:p>
    <w:p w14:paraId="5799FCCE" w14:textId="77777777" w:rsidR="00253C60" w:rsidRPr="00253C60" w:rsidRDefault="00253C60" w:rsidP="00617E07">
      <w:pPr>
        <w:numPr>
          <w:ilvl w:val="0"/>
          <w:numId w:val="5"/>
        </w:numPr>
        <w:spacing w:after="0" w:line="276" w:lineRule="auto"/>
        <w:rPr>
          <w:rFonts w:hint="eastAsia"/>
        </w:rPr>
      </w:pPr>
      <w:r w:rsidRPr="00253C60">
        <w:rPr>
          <w:b/>
          <w:bCs/>
        </w:rPr>
        <w:t>RMSE:</w:t>
      </w:r>
      <w:r w:rsidRPr="00253C60">
        <w:t> 0.089</w:t>
      </w:r>
    </w:p>
    <w:p w14:paraId="498442BA" w14:textId="3CA6E17D" w:rsidR="00253C60" w:rsidRPr="00253C60" w:rsidRDefault="00253C60" w:rsidP="00617E07">
      <w:pPr>
        <w:numPr>
          <w:ilvl w:val="0"/>
          <w:numId w:val="5"/>
        </w:numPr>
        <w:spacing w:after="0" w:line="276" w:lineRule="auto"/>
        <w:rPr>
          <w:rFonts w:hint="eastAsia"/>
        </w:rPr>
      </w:pPr>
      <w:r w:rsidRPr="00253C60">
        <w:rPr>
          <w:b/>
          <w:bCs/>
        </w:rPr>
        <w:t>Insights:</w:t>
      </w:r>
      <w:r w:rsidRPr="00253C60">
        <w:t> After differencing the data, ARIMA captured linear trends and seasonal patterns effectively. However, the model showed limitations in adapting to abrupt price changes and displayed slight lag in its predictions.</w:t>
      </w:r>
      <w:r w:rsidR="000E2B36">
        <w:t xml:space="preserve"> While better than Linear Regression i</w:t>
      </w:r>
      <w:r w:rsidR="0057413A">
        <w:t>n that it knows how to handle seasonality and trends</w:t>
      </w:r>
      <w:r w:rsidR="000E2B36">
        <w:t>, ARIMA still struggles with analyzing non-linear data</w:t>
      </w:r>
      <w:r w:rsidR="00833B2C">
        <w:t xml:space="preserve"> which is shown </w:t>
      </w:r>
      <w:r w:rsidR="009B0BE9">
        <w:t xml:space="preserve">by the MSE and RMSE still being higher than LSTM’s. </w:t>
      </w:r>
    </w:p>
    <w:p w14:paraId="7200C158" w14:textId="77777777" w:rsidR="00253C60" w:rsidRPr="00D678FD" w:rsidRDefault="00253C60" w:rsidP="00617E07">
      <w:pPr>
        <w:pStyle w:val="Heading3"/>
        <w:spacing w:line="276" w:lineRule="auto"/>
        <w:rPr>
          <w:rFonts w:hint="eastAsia"/>
          <w:sz w:val="24"/>
          <w:szCs w:val="24"/>
        </w:rPr>
      </w:pPr>
      <w:bookmarkStart w:id="10" w:name="_Toc184162427"/>
      <w:r w:rsidRPr="00D678FD">
        <w:rPr>
          <w:sz w:val="24"/>
          <w:szCs w:val="24"/>
        </w:rPr>
        <w:t>LSTM:</w:t>
      </w:r>
      <w:bookmarkEnd w:id="10"/>
    </w:p>
    <w:p w14:paraId="22063CC4" w14:textId="77777777" w:rsidR="00253C60" w:rsidRPr="00253C60" w:rsidRDefault="00253C60" w:rsidP="00617E07">
      <w:pPr>
        <w:numPr>
          <w:ilvl w:val="0"/>
          <w:numId w:val="6"/>
        </w:numPr>
        <w:spacing w:after="0" w:line="276" w:lineRule="auto"/>
        <w:rPr>
          <w:rFonts w:hint="eastAsia"/>
        </w:rPr>
      </w:pPr>
      <w:r w:rsidRPr="00253C60">
        <w:rPr>
          <w:b/>
          <w:bCs/>
        </w:rPr>
        <w:t>MSE:</w:t>
      </w:r>
      <w:r w:rsidRPr="00253C60">
        <w:t> 0.003</w:t>
      </w:r>
    </w:p>
    <w:p w14:paraId="6455DEFA" w14:textId="77777777" w:rsidR="00253C60" w:rsidRPr="00253C60" w:rsidRDefault="00253C60" w:rsidP="00617E07">
      <w:pPr>
        <w:numPr>
          <w:ilvl w:val="0"/>
          <w:numId w:val="6"/>
        </w:numPr>
        <w:spacing w:after="0" w:line="276" w:lineRule="auto"/>
        <w:rPr>
          <w:rFonts w:hint="eastAsia"/>
        </w:rPr>
      </w:pPr>
      <w:r w:rsidRPr="00253C60">
        <w:rPr>
          <w:b/>
          <w:bCs/>
        </w:rPr>
        <w:t>RMSE:</w:t>
      </w:r>
      <w:r w:rsidRPr="00253C60">
        <w:t> 0.055</w:t>
      </w:r>
    </w:p>
    <w:p w14:paraId="4D580A5D" w14:textId="1134B783" w:rsidR="00253C60" w:rsidRPr="00253C60" w:rsidRDefault="00253C60" w:rsidP="00617E07">
      <w:pPr>
        <w:numPr>
          <w:ilvl w:val="0"/>
          <w:numId w:val="6"/>
        </w:numPr>
        <w:spacing w:after="0" w:line="276" w:lineRule="auto"/>
        <w:rPr>
          <w:rFonts w:hint="eastAsia"/>
        </w:rPr>
      </w:pPr>
      <w:r w:rsidRPr="00253C60">
        <w:rPr>
          <w:b/>
          <w:bCs/>
        </w:rPr>
        <w:t>Insights:</w:t>
      </w:r>
      <w:r w:rsidRPr="00253C60">
        <w:t> The LSTM model outperformed both Linear Regression and ARIMA by capturing non-linear dependencies and longer-term trends. It provided predictions that closely followed actual prices, though at the expense of computational resources and increased training time</w:t>
      </w:r>
      <w:r w:rsidR="009A56E0">
        <w:t xml:space="preserve">, which was as we had hypothesized. Hence, LSTM was the best model for the purposes of our project but </w:t>
      </w:r>
      <w:r w:rsidR="00C644FF">
        <w:t>the most significant disadvantage we observed was the training time compared to the other two models.</w:t>
      </w:r>
    </w:p>
    <w:p w14:paraId="4592810E" w14:textId="77777777" w:rsidR="00253C60" w:rsidRPr="00D678FD" w:rsidRDefault="00253C60" w:rsidP="00617E07">
      <w:pPr>
        <w:pStyle w:val="Heading3"/>
        <w:spacing w:line="276" w:lineRule="auto"/>
        <w:rPr>
          <w:rFonts w:hint="eastAsia"/>
          <w:sz w:val="24"/>
          <w:szCs w:val="24"/>
        </w:rPr>
      </w:pPr>
      <w:bookmarkStart w:id="11" w:name="_Toc184162428"/>
      <w:r w:rsidRPr="00D678FD">
        <w:rPr>
          <w:sz w:val="24"/>
          <w:szCs w:val="24"/>
        </w:rPr>
        <w:t>Visual Comparisons</w:t>
      </w:r>
      <w:bookmarkEnd w:id="11"/>
    </w:p>
    <w:p w14:paraId="206DC5D0" w14:textId="77777777" w:rsidR="00253C60" w:rsidRPr="00253C60" w:rsidRDefault="00253C60" w:rsidP="00617E07">
      <w:pPr>
        <w:numPr>
          <w:ilvl w:val="0"/>
          <w:numId w:val="7"/>
        </w:numPr>
        <w:spacing w:after="0" w:line="276" w:lineRule="auto"/>
        <w:rPr>
          <w:rFonts w:hint="eastAsia"/>
        </w:rPr>
      </w:pPr>
      <w:r w:rsidRPr="00253C60">
        <w:t>Predicted vs. actual prices highlighted the superiority of LSTM in closely tracking the data.</w:t>
      </w:r>
    </w:p>
    <w:p w14:paraId="676D18E0" w14:textId="47737FAC" w:rsidR="0049285C" w:rsidRDefault="00253C60" w:rsidP="0049285C">
      <w:pPr>
        <w:numPr>
          <w:ilvl w:val="0"/>
          <w:numId w:val="7"/>
        </w:numPr>
        <w:spacing w:after="0" w:line="276" w:lineRule="auto"/>
      </w:pPr>
      <w:r w:rsidRPr="00253C60">
        <w:t>ACF and PACF plots validated the stationarity of the ARIMA data and informed the selection of parameters, demonstrating their critical role in time series modeling.</w:t>
      </w:r>
    </w:p>
    <w:p w14:paraId="54EB4675" w14:textId="19CCA37C" w:rsidR="0049285C" w:rsidRPr="00253C60" w:rsidRDefault="0049285C" w:rsidP="0049285C">
      <w:pPr>
        <w:numPr>
          <w:ilvl w:val="0"/>
          <w:numId w:val="7"/>
        </w:numPr>
        <w:spacing w:after="0" w:line="276" w:lineRule="auto"/>
        <w:rPr>
          <w:rFonts w:hint="eastAsia"/>
        </w:rPr>
      </w:pPr>
      <w:r>
        <w:t xml:space="preserve">The plots and graphs can be seen after the Conclusions section. </w:t>
      </w:r>
    </w:p>
    <w:p w14:paraId="310F2CCA" w14:textId="77777777" w:rsidR="00081C31" w:rsidRDefault="00081C31" w:rsidP="00617E07">
      <w:pPr>
        <w:spacing w:after="0" w:line="276" w:lineRule="auto"/>
        <w:rPr>
          <w:rFonts w:hint="eastAsia"/>
        </w:rPr>
      </w:pPr>
      <w:r>
        <w:br w:type="page"/>
      </w:r>
    </w:p>
    <w:p w14:paraId="060ED217" w14:textId="01AEFC3C" w:rsidR="00486491" w:rsidRDefault="00486491" w:rsidP="00617E07">
      <w:pPr>
        <w:pStyle w:val="Heading1"/>
        <w:spacing w:line="276" w:lineRule="auto"/>
        <w:rPr>
          <w:rFonts w:hint="eastAsia"/>
        </w:rPr>
      </w:pPr>
      <w:bookmarkStart w:id="12" w:name="_Toc184162429"/>
      <w:r>
        <w:t>Conclusions</w:t>
      </w:r>
      <w:bookmarkEnd w:id="12"/>
    </w:p>
    <w:p w14:paraId="73CB8DCE" w14:textId="12244A92" w:rsidR="00470493" w:rsidRDefault="00470493" w:rsidP="00617E07">
      <w:pPr>
        <w:spacing w:after="0" w:line="276" w:lineRule="auto"/>
        <w:rPr>
          <w:rFonts w:hint="eastAsia"/>
        </w:rPr>
      </w:pPr>
      <w:r w:rsidRPr="00470493">
        <w:t>This project demonstrated the importance of model selection and data preparation in time series forecasting</w:t>
      </w:r>
      <w:r w:rsidR="00072A7D">
        <w:t>, specifically with financial data such as stocks</w:t>
      </w:r>
      <w:r w:rsidRPr="00470493">
        <w:t xml:space="preserve">. </w:t>
      </w:r>
      <w:r w:rsidR="00072A7D">
        <w:t>Our key takeaways are as follows</w:t>
      </w:r>
      <w:r w:rsidRPr="00470493">
        <w:t>:</w:t>
      </w:r>
    </w:p>
    <w:p w14:paraId="352C4055" w14:textId="77777777" w:rsidR="00B21E7D" w:rsidRPr="00470493" w:rsidRDefault="00B21E7D" w:rsidP="00617E07">
      <w:pPr>
        <w:spacing w:after="0" w:line="276" w:lineRule="auto"/>
        <w:rPr>
          <w:rFonts w:hint="eastAsia"/>
        </w:rPr>
      </w:pPr>
    </w:p>
    <w:p w14:paraId="630C0A1A" w14:textId="35D575A0" w:rsidR="00470493" w:rsidRDefault="00470493" w:rsidP="00617E07">
      <w:pPr>
        <w:numPr>
          <w:ilvl w:val="0"/>
          <w:numId w:val="8"/>
        </w:numPr>
        <w:spacing w:after="0" w:line="276" w:lineRule="auto"/>
        <w:rPr>
          <w:rFonts w:hint="eastAsia"/>
        </w:rPr>
      </w:pPr>
      <w:r w:rsidRPr="00470493">
        <w:rPr>
          <w:b/>
          <w:bCs/>
        </w:rPr>
        <w:t>Stationarity and Model Accuracy:</w:t>
      </w:r>
      <w:r w:rsidRPr="00470493">
        <w:br/>
        <w:t>The necessity of stationarity for ARIMA was evident. Without differencing, the model would have failed to produce meaningful forecasts, emphasizing the importance of preprocessing in time series analysis.</w:t>
      </w:r>
      <w:r w:rsidR="003717FB">
        <w:t xml:space="preserve"> However, this was not </w:t>
      </w:r>
      <w:r w:rsidR="00006596">
        <w:t>necessary for the Linear Regression and LSTM analyses</w:t>
      </w:r>
      <w:r w:rsidR="00D14113">
        <w:t xml:space="preserve"> and these models performed relatively well without needing to be differenced. </w:t>
      </w:r>
    </w:p>
    <w:p w14:paraId="7A559FEB" w14:textId="77777777" w:rsidR="005E0CD8" w:rsidRPr="00470493" w:rsidRDefault="005E0CD8" w:rsidP="00617E07">
      <w:pPr>
        <w:spacing w:after="0" w:line="276" w:lineRule="auto"/>
        <w:ind w:left="720"/>
        <w:rPr>
          <w:rFonts w:hint="eastAsia"/>
        </w:rPr>
      </w:pPr>
    </w:p>
    <w:p w14:paraId="5FEC616F" w14:textId="77777777" w:rsidR="00470493" w:rsidRPr="00470493" w:rsidRDefault="00470493" w:rsidP="00617E07">
      <w:pPr>
        <w:numPr>
          <w:ilvl w:val="0"/>
          <w:numId w:val="8"/>
        </w:numPr>
        <w:spacing w:after="0" w:line="276" w:lineRule="auto"/>
        <w:rPr>
          <w:rFonts w:hint="eastAsia"/>
        </w:rPr>
      </w:pPr>
      <w:r w:rsidRPr="00470493">
        <w:rPr>
          <w:b/>
          <w:bCs/>
        </w:rPr>
        <w:t>Model Strengths and Weaknesses:</w:t>
      </w:r>
    </w:p>
    <w:p w14:paraId="438082E1" w14:textId="5B042BF8" w:rsidR="0047457E" w:rsidRPr="00470493" w:rsidRDefault="00470493" w:rsidP="00617E07">
      <w:pPr>
        <w:numPr>
          <w:ilvl w:val="1"/>
          <w:numId w:val="8"/>
        </w:numPr>
        <w:spacing w:after="0" w:line="276" w:lineRule="auto"/>
        <w:rPr>
          <w:rFonts w:hint="eastAsia"/>
        </w:rPr>
      </w:pPr>
      <w:r w:rsidRPr="00470493">
        <w:rPr>
          <w:b/>
          <w:bCs/>
        </w:rPr>
        <w:t>Linear Regression:</w:t>
      </w:r>
      <w:r w:rsidRPr="00470493">
        <w:t> While simple and interpretable, this model failed to account for the complex, non-linear nature of stock prices, making it unsuitable for practical forecasting.</w:t>
      </w:r>
      <w:r w:rsidR="002351D5">
        <w:t xml:space="preserve"> This model was easy to implement but we feel that instead of using Linear Regression, we should have </w:t>
      </w:r>
      <w:r w:rsidR="00384903">
        <w:t>used a hybridized model of ARIMA and LSTM to</w:t>
      </w:r>
      <w:r w:rsidR="00103201">
        <w:t xml:space="preserve"> see if both models </w:t>
      </w:r>
      <w:r w:rsidR="00C70F77">
        <w:t xml:space="preserve">working together, in a sense, was the most accurate model. </w:t>
      </w:r>
    </w:p>
    <w:p w14:paraId="0943A7FA" w14:textId="675D1329" w:rsidR="00470493" w:rsidRPr="00470493" w:rsidRDefault="00470493" w:rsidP="00617E07">
      <w:pPr>
        <w:numPr>
          <w:ilvl w:val="1"/>
          <w:numId w:val="8"/>
        </w:numPr>
        <w:spacing w:after="0" w:line="276" w:lineRule="auto"/>
        <w:rPr>
          <w:rFonts w:hint="eastAsia"/>
        </w:rPr>
      </w:pPr>
      <w:r w:rsidRPr="00470493">
        <w:rPr>
          <w:b/>
          <w:bCs/>
        </w:rPr>
        <w:t>ARIMA:</w:t>
      </w:r>
      <w:r w:rsidRPr="00470493">
        <w:t> </w:t>
      </w:r>
      <w:r w:rsidR="00C70F77">
        <w:t>The ARIMA model was e</w:t>
      </w:r>
      <w:r w:rsidRPr="00470493">
        <w:t>ffective for short-term forecasts and seasonal trends</w:t>
      </w:r>
      <w:r w:rsidR="00C70F77">
        <w:t xml:space="preserve">. </w:t>
      </w:r>
      <w:r w:rsidRPr="00470493">
        <w:t>ARIMA remains a reliable statistical approach but requires careful parameter tuning and struggles with volatile data.</w:t>
      </w:r>
      <w:r w:rsidR="00C70F77">
        <w:t xml:space="preserve"> </w:t>
      </w:r>
      <w:r w:rsidR="001309CA">
        <w:t xml:space="preserve">In the future, we would like to experiment with different p, d, and q values and see if we would be able to produce more accurate results from our model. </w:t>
      </w:r>
    </w:p>
    <w:p w14:paraId="038FCA6F" w14:textId="4693EE47" w:rsidR="00470493" w:rsidRDefault="00470493" w:rsidP="00617E07">
      <w:pPr>
        <w:numPr>
          <w:ilvl w:val="1"/>
          <w:numId w:val="8"/>
        </w:numPr>
        <w:spacing w:after="0" w:line="276" w:lineRule="auto"/>
        <w:rPr>
          <w:rFonts w:hint="eastAsia"/>
        </w:rPr>
      </w:pPr>
      <w:r w:rsidRPr="00470493">
        <w:rPr>
          <w:b/>
          <w:bCs/>
        </w:rPr>
        <w:t>LSTM:</w:t>
      </w:r>
      <w:r w:rsidRPr="00470493">
        <w:t> Despite its computational cost, LSTM excelled by capturing intricate patterns in the data, making it ideal for dynamic and long-term predictions.</w:t>
      </w:r>
      <w:r w:rsidR="00B81FB5">
        <w:t xml:space="preserve"> </w:t>
      </w:r>
      <w:r w:rsidR="00350B5F">
        <w:t>This model was easily the most accurate what with its black-box like structure and complex neural network.</w:t>
      </w:r>
      <w:r w:rsidR="00AA2F29">
        <w:t xml:space="preserve"> We would like to increase the dataset size as a future enhancement to see if this further improves the model’s accuracy and to ensure that we did not overfit the model without realizing it. </w:t>
      </w:r>
    </w:p>
    <w:p w14:paraId="09620016" w14:textId="77777777" w:rsidR="005E0CD8" w:rsidRPr="00470493" w:rsidRDefault="005E0CD8" w:rsidP="00617E07">
      <w:pPr>
        <w:spacing w:after="0" w:line="276" w:lineRule="auto"/>
        <w:ind w:left="1440"/>
        <w:rPr>
          <w:rFonts w:hint="eastAsia"/>
        </w:rPr>
      </w:pPr>
    </w:p>
    <w:p w14:paraId="3E55C909" w14:textId="4BFFC010" w:rsidR="00470493" w:rsidRDefault="00470493" w:rsidP="00617E07">
      <w:pPr>
        <w:numPr>
          <w:ilvl w:val="0"/>
          <w:numId w:val="8"/>
        </w:numPr>
        <w:spacing w:after="0" w:line="276" w:lineRule="auto"/>
        <w:rPr>
          <w:rFonts w:hint="eastAsia"/>
        </w:rPr>
      </w:pPr>
      <w:r w:rsidRPr="00470493">
        <w:rPr>
          <w:b/>
          <w:bCs/>
        </w:rPr>
        <w:t>Role of ACF and PACF:</w:t>
      </w:r>
      <w:r w:rsidRPr="00470493">
        <w:br/>
        <w:t>These tools provided critical insights into lag dependencies, helping fine-tune ARIMA parameters and ensuring the model captured meaningful trends.</w:t>
      </w:r>
      <w:r w:rsidR="00A10387">
        <w:t xml:space="preserve"> We were able to identify what p, d, and q parameters to use by running the Augmented Dickey-Fuller test to determine stationarity. </w:t>
      </w:r>
    </w:p>
    <w:p w14:paraId="2BC082EE" w14:textId="77777777" w:rsidR="005E0CD8" w:rsidRPr="00470493" w:rsidRDefault="005E0CD8" w:rsidP="00617E07">
      <w:pPr>
        <w:spacing w:after="0" w:line="276" w:lineRule="auto"/>
        <w:ind w:left="720"/>
        <w:rPr>
          <w:rFonts w:hint="eastAsia"/>
        </w:rPr>
      </w:pPr>
    </w:p>
    <w:p w14:paraId="7C0E2765" w14:textId="7E3C90EE" w:rsidR="00470493" w:rsidRDefault="00470493" w:rsidP="00617E07">
      <w:pPr>
        <w:numPr>
          <w:ilvl w:val="0"/>
          <w:numId w:val="8"/>
        </w:numPr>
        <w:spacing w:after="0" w:line="276" w:lineRule="auto"/>
        <w:rPr>
          <w:rFonts w:hint="eastAsia"/>
        </w:rPr>
      </w:pPr>
      <w:r w:rsidRPr="00470493">
        <w:rPr>
          <w:b/>
          <w:bCs/>
        </w:rPr>
        <w:t>Accuracy and Implications:</w:t>
      </w:r>
      <w:r w:rsidRPr="00470493">
        <w:br/>
        <w:t>The LSTM model's superior accuracy highlights the potential of deep learning in stock market forecasting. However, its complexity demands substantial computational resources and expertise, which may limit its accessibility to non-specialists.</w:t>
      </w:r>
      <w:r w:rsidR="00656CF4">
        <w:t xml:space="preserve"> Additionally, </w:t>
      </w:r>
      <w:r w:rsidR="00492ED7">
        <w:t xml:space="preserve">with it being a </w:t>
      </w:r>
      <w:r w:rsidR="007D2D21">
        <w:t xml:space="preserve">complex </w:t>
      </w:r>
      <w:r w:rsidR="00492ED7">
        <w:t>black-box model</w:t>
      </w:r>
      <w:r w:rsidR="00E85257">
        <w:t xml:space="preserve">, it lacks explainability </w:t>
      </w:r>
      <w:r w:rsidR="007D2D21">
        <w:t>which can make it more difficult to troubleshoot should issues present</w:t>
      </w:r>
      <w:r w:rsidR="00465F15">
        <w:t xml:space="preserve"> and to understand what exactly is happening within the model that produces the outputs we are seeing</w:t>
      </w:r>
      <w:r w:rsidR="007D2D21">
        <w:t xml:space="preserve">. </w:t>
      </w:r>
    </w:p>
    <w:p w14:paraId="2A8165B3" w14:textId="77777777" w:rsidR="005E0CD8" w:rsidRPr="00470493" w:rsidRDefault="005E0CD8" w:rsidP="00617E07">
      <w:pPr>
        <w:spacing w:after="0" w:line="276" w:lineRule="auto"/>
        <w:ind w:left="720"/>
        <w:rPr>
          <w:rFonts w:hint="eastAsia"/>
        </w:rPr>
      </w:pPr>
    </w:p>
    <w:p w14:paraId="460A58AF" w14:textId="31FBCC7E" w:rsidR="00470493" w:rsidRPr="00470493" w:rsidRDefault="00470493" w:rsidP="00617E07">
      <w:pPr>
        <w:spacing w:after="0" w:line="276" w:lineRule="auto"/>
        <w:rPr>
          <w:rFonts w:hint="eastAsia"/>
        </w:rPr>
      </w:pPr>
      <w:r w:rsidRPr="00470493">
        <w:t xml:space="preserve">In conclusion, while all three models offered valuable insights, LSTM emerged as the most robust tool for stock price prediction. Future work could explore hybrid models that combine the strengths of ARIMA's interpretability and LSTM's adaptability. Additional factors such as economic indicators or sentiment analysis could further enhance </w:t>
      </w:r>
      <w:r w:rsidR="00FD512D">
        <w:t xml:space="preserve">the </w:t>
      </w:r>
      <w:r w:rsidRPr="00470493">
        <w:t>predictive accuracy</w:t>
      </w:r>
      <w:r w:rsidR="00FD512D">
        <w:t xml:space="preserve"> of the models</w:t>
      </w:r>
      <w:r w:rsidRPr="00470493">
        <w:t>.</w:t>
      </w:r>
      <w:r w:rsidR="00E23C3E">
        <w:t xml:space="preserve"> We hypothesize that with such </w:t>
      </w:r>
      <w:r w:rsidR="00085A7C">
        <w:t xml:space="preserve">additions/changes, the accuracy of our models would improve. </w:t>
      </w:r>
    </w:p>
    <w:p w14:paraId="3A3DBD84" w14:textId="77777777" w:rsidR="002E6244" w:rsidRDefault="002E6244" w:rsidP="00617E07">
      <w:pPr>
        <w:spacing w:after="0" w:line="276" w:lineRule="auto"/>
        <w:rPr>
          <w:rFonts w:hint="eastAsia"/>
        </w:rPr>
      </w:pPr>
      <w:r>
        <w:br w:type="page"/>
      </w:r>
    </w:p>
    <w:p w14:paraId="1E5E685C" w14:textId="77777777" w:rsidR="003A030A" w:rsidRDefault="002E6244" w:rsidP="00617E07">
      <w:pPr>
        <w:pStyle w:val="Heading1"/>
        <w:spacing w:line="276" w:lineRule="auto"/>
        <w:rPr>
          <w:rFonts w:hint="eastAsia"/>
        </w:rPr>
      </w:pPr>
      <w:bookmarkStart w:id="13" w:name="_Toc184162430"/>
      <w:r>
        <w:t>Figures</w:t>
      </w:r>
      <w:bookmarkEnd w:id="13"/>
    </w:p>
    <w:p w14:paraId="5874B909" w14:textId="67E2D96D" w:rsidR="00262935" w:rsidRDefault="00F21565" w:rsidP="00262935">
      <w:pPr>
        <w:pStyle w:val="Heading2"/>
        <w:rPr>
          <w:rFonts w:hint="eastAsia"/>
          <w:sz w:val="28"/>
          <w:szCs w:val="28"/>
        </w:rPr>
      </w:pPr>
      <w:bookmarkStart w:id="14" w:name="_Toc184162431"/>
      <w:r w:rsidRPr="00A86579">
        <w:rPr>
          <w:noProof/>
        </w:rPr>
        <w:drawing>
          <wp:anchor distT="0" distB="0" distL="114300" distR="114300" simplePos="0" relativeHeight="251658242" behindDoc="0" locked="0" layoutInCell="1" allowOverlap="1" wp14:anchorId="771A07FA" wp14:editId="6C2ACA75">
            <wp:simplePos x="0" y="0"/>
            <wp:positionH relativeFrom="column">
              <wp:posOffset>-563230</wp:posOffset>
            </wp:positionH>
            <wp:positionV relativeFrom="paragraph">
              <wp:posOffset>384848</wp:posOffset>
            </wp:positionV>
            <wp:extent cx="3608199" cy="2317794"/>
            <wp:effectExtent l="0" t="0" r="0" b="0"/>
            <wp:wrapNone/>
            <wp:docPr id="1768302411" name="Picture 1"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02411" name="Picture 1" descr="A graph of red and blue dot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08199" cy="2317794"/>
                    </a:xfrm>
                    <a:prstGeom prst="rect">
                      <a:avLst/>
                    </a:prstGeom>
                  </pic:spPr>
                </pic:pic>
              </a:graphicData>
            </a:graphic>
            <wp14:sizeRelH relativeFrom="page">
              <wp14:pctWidth>0</wp14:pctWidth>
            </wp14:sizeRelH>
            <wp14:sizeRelV relativeFrom="page">
              <wp14:pctHeight>0</wp14:pctHeight>
            </wp14:sizeRelV>
          </wp:anchor>
        </w:drawing>
      </w:r>
      <w:r w:rsidR="00262935">
        <w:rPr>
          <w:sz w:val="28"/>
          <w:szCs w:val="28"/>
        </w:rPr>
        <w:t>Linear regression</w:t>
      </w:r>
      <w:r w:rsidR="00262935" w:rsidRPr="00262935">
        <w:rPr>
          <w:sz w:val="28"/>
          <w:szCs w:val="28"/>
        </w:rPr>
        <w:t xml:space="preserve"> model plots</w:t>
      </w:r>
      <w:r w:rsidR="00B532CF">
        <w:rPr>
          <w:sz w:val="28"/>
          <w:szCs w:val="28"/>
        </w:rPr>
        <w:t xml:space="preserve"> for various stocks</w:t>
      </w:r>
      <w:bookmarkEnd w:id="14"/>
    </w:p>
    <w:p w14:paraId="3AC3B643" w14:textId="79D7D71C" w:rsidR="00262935" w:rsidRDefault="00F21565">
      <w:pPr>
        <w:spacing w:after="0" w:line="240" w:lineRule="auto"/>
        <w:rPr>
          <w:rFonts w:hint="eastAsia"/>
        </w:rPr>
      </w:pPr>
      <w:r w:rsidRPr="00A86579">
        <w:rPr>
          <w:noProof/>
        </w:rPr>
        <w:drawing>
          <wp:anchor distT="0" distB="0" distL="114300" distR="114300" simplePos="0" relativeHeight="251658247" behindDoc="0" locked="0" layoutInCell="1" allowOverlap="1" wp14:anchorId="6E830D4C" wp14:editId="3DA34C64">
            <wp:simplePos x="0" y="0"/>
            <wp:positionH relativeFrom="column">
              <wp:posOffset>3053715</wp:posOffset>
            </wp:positionH>
            <wp:positionV relativeFrom="paragraph">
              <wp:posOffset>5296535</wp:posOffset>
            </wp:positionV>
            <wp:extent cx="3561080" cy="2314575"/>
            <wp:effectExtent l="0" t="0" r="0" b="0"/>
            <wp:wrapNone/>
            <wp:docPr id="976616916"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6916" name="Picture 1" descr="A graph with red and blue do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61080" cy="2314575"/>
                    </a:xfrm>
                    <a:prstGeom prst="rect">
                      <a:avLst/>
                    </a:prstGeom>
                  </pic:spPr>
                </pic:pic>
              </a:graphicData>
            </a:graphic>
            <wp14:sizeRelH relativeFrom="page">
              <wp14:pctWidth>0</wp14:pctWidth>
            </wp14:sizeRelH>
            <wp14:sizeRelV relativeFrom="page">
              <wp14:pctHeight>0</wp14:pctHeight>
            </wp14:sizeRelV>
          </wp:anchor>
        </w:drawing>
      </w:r>
      <w:r w:rsidRPr="00A86579">
        <w:rPr>
          <w:noProof/>
        </w:rPr>
        <w:drawing>
          <wp:anchor distT="0" distB="0" distL="114300" distR="114300" simplePos="0" relativeHeight="251658245" behindDoc="0" locked="0" layoutInCell="1" allowOverlap="1" wp14:anchorId="07B42E8E" wp14:editId="4DB2D4F3">
            <wp:simplePos x="0" y="0"/>
            <wp:positionH relativeFrom="column">
              <wp:posOffset>3144092</wp:posOffset>
            </wp:positionH>
            <wp:positionV relativeFrom="paragraph">
              <wp:posOffset>2702885</wp:posOffset>
            </wp:positionV>
            <wp:extent cx="3468370" cy="2254250"/>
            <wp:effectExtent l="0" t="0" r="0" b="6350"/>
            <wp:wrapNone/>
            <wp:docPr id="1404154883"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154883" name="Picture 1" descr="A graph with red and blu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8370" cy="2254250"/>
                    </a:xfrm>
                    <a:prstGeom prst="rect">
                      <a:avLst/>
                    </a:prstGeom>
                  </pic:spPr>
                </pic:pic>
              </a:graphicData>
            </a:graphic>
            <wp14:sizeRelH relativeFrom="page">
              <wp14:pctWidth>0</wp14:pctWidth>
            </wp14:sizeRelH>
            <wp14:sizeRelV relativeFrom="page">
              <wp14:pctHeight>0</wp14:pctHeight>
            </wp14:sizeRelV>
          </wp:anchor>
        </w:drawing>
      </w:r>
      <w:r w:rsidRPr="00A86579">
        <w:rPr>
          <w:noProof/>
        </w:rPr>
        <w:drawing>
          <wp:anchor distT="0" distB="0" distL="114300" distR="114300" simplePos="0" relativeHeight="251658244" behindDoc="0" locked="0" layoutInCell="1" allowOverlap="1" wp14:anchorId="24A55C8F" wp14:editId="150356AB">
            <wp:simplePos x="0" y="0"/>
            <wp:positionH relativeFrom="column">
              <wp:posOffset>-658672</wp:posOffset>
            </wp:positionH>
            <wp:positionV relativeFrom="paragraph">
              <wp:posOffset>2573020</wp:posOffset>
            </wp:positionV>
            <wp:extent cx="3710763" cy="2383914"/>
            <wp:effectExtent l="0" t="0" r="0" b="3810"/>
            <wp:wrapNone/>
            <wp:docPr id="15873438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43887" name="Picture 1" descr="A screen 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10763" cy="2383914"/>
                    </a:xfrm>
                    <a:prstGeom prst="rect">
                      <a:avLst/>
                    </a:prstGeom>
                  </pic:spPr>
                </pic:pic>
              </a:graphicData>
            </a:graphic>
            <wp14:sizeRelH relativeFrom="page">
              <wp14:pctWidth>0</wp14:pctWidth>
            </wp14:sizeRelH>
            <wp14:sizeRelV relativeFrom="page">
              <wp14:pctHeight>0</wp14:pctHeight>
            </wp14:sizeRelV>
          </wp:anchor>
        </w:drawing>
      </w:r>
      <w:r w:rsidRPr="00A86579">
        <w:rPr>
          <w:noProof/>
        </w:rPr>
        <w:drawing>
          <wp:anchor distT="0" distB="0" distL="114300" distR="114300" simplePos="0" relativeHeight="251658243" behindDoc="0" locked="0" layoutInCell="1" allowOverlap="1" wp14:anchorId="6B5FEC1A" wp14:editId="56A02F72">
            <wp:simplePos x="0" y="0"/>
            <wp:positionH relativeFrom="column">
              <wp:posOffset>3055620</wp:posOffset>
            </wp:positionH>
            <wp:positionV relativeFrom="paragraph">
              <wp:posOffset>101733</wp:posOffset>
            </wp:positionV>
            <wp:extent cx="3607435" cy="2317115"/>
            <wp:effectExtent l="0" t="0" r="0" b="0"/>
            <wp:wrapNone/>
            <wp:docPr id="2077801262" name="Picture 1"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01262" name="Picture 1" descr="A graph of red and blue do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07435" cy="2317115"/>
                    </a:xfrm>
                    <a:prstGeom prst="rect">
                      <a:avLst/>
                    </a:prstGeom>
                  </pic:spPr>
                </pic:pic>
              </a:graphicData>
            </a:graphic>
            <wp14:sizeRelH relativeFrom="page">
              <wp14:pctWidth>0</wp14:pctWidth>
            </wp14:sizeRelH>
            <wp14:sizeRelV relativeFrom="page">
              <wp14:pctHeight>0</wp14:pctHeight>
            </wp14:sizeRelV>
          </wp:anchor>
        </w:drawing>
      </w:r>
      <w:r w:rsidRPr="00A86579">
        <w:rPr>
          <w:noProof/>
        </w:rPr>
        <w:drawing>
          <wp:anchor distT="0" distB="0" distL="114300" distR="114300" simplePos="0" relativeHeight="251658246" behindDoc="0" locked="0" layoutInCell="1" allowOverlap="1" wp14:anchorId="67A9F260" wp14:editId="37735D59">
            <wp:simplePos x="0" y="0"/>
            <wp:positionH relativeFrom="column">
              <wp:posOffset>-702310</wp:posOffset>
            </wp:positionH>
            <wp:positionV relativeFrom="paragraph">
              <wp:posOffset>5213350</wp:posOffset>
            </wp:positionV>
            <wp:extent cx="3746500" cy="2406015"/>
            <wp:effectExtent l="0" t="0" r="0" b="0"/>
            <wp:wrapNone/>
            <wp:docPr id="166006212" name="Picture 1" descr="A graph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212" name="Picture 1" descr="A graph of red and blue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46500" cy="2406015"/>
                    </a:xfrm>
                    <a:prstGeom prst="rect">
                      <a:avLst/>
                    </a:prstGeom>
                  </pic:spPr>
                </pic:pic>
              </a:graphicData>
            </a:graphic>
            <wp14:sizeRelH relativeFrom="page">
              <wp14:pctWidth>0</wp14:pctWidth>
            </wp14:sizeRelH>
            <wp14:sizeRelV relativeFrom="page">
              <wp14:pctHeight>0</wp14:pctHeight>
            </wp14:sizeRelV>
          </wp:anchor>
        </w:drawing>
      </w:r>
      <w:r w:rsidR="00262935">
        <w:br w:type="page"/>
      </w:r>
    </w:p>
    <w:p w14:paraId="4ECB3A32" w14:textId="2CCA0B07" w:rsidR="00087D02" w:rsidRDefault="00087D02" w:rsidP="00087D02">
      <w:pPr>
        <w:pStyle w:val="Heading2"/>
        <w:rPr>
          <w:rFonts w:hint="eastAsia"/>
          <w:sz w:val="28"/>
          <w:szCs w:val="28"/>
        </w:rPr>
      </w:pPr>
      <w:bookmarkStart w:id="15" w:name="_Toc184162432"/>
      <w:r>
        <w:rPr>
          <w:sz w:val="28"/>
          <w:szCs w:val="28"/>
        </w:rPr>
        <w:t>ARIMA</w:t>
      </w:r>
      <w:r w:rsidRPr="00262935">
        <w:rPr>
          <w:sz w:val="28"/>
          <w:szCs w:val="28"/>
        </w:rPr>
        <w:t xml:space="preserve"> model plots</w:t>
      </w:r>
      <w:r w:rsidR="00B532CF">
        <w:rPr>
          <w:sz w:val="28"/>
          <w:szCs w:val="28"/>
        </w:rPr>
        <w:t xml:space="preserve"> for various stocks</w:t>
      </w:r>
      <w:bookmarkEnd w:id="15"/>
    </w:p>
    <w:p w14:paraId="41A0C344" w14:textId="6BC84723" w:rsidR="00262935" w:rsidRDefault="00775D90">
      <w:pPr>
        <w:spacing w:after="0" w:line="240" w:lineRule="auto"/>
        <w:rPr>
          <w:rFonts w:hint="eastAsia"/>
        </w:rPr>
      </w:pPr>
      <w:r w:rsidRPr="00495F98">
        <w:rPr>
          <w:b/>
          <w:bCs/>
          <w:noProof/>
          <w:u w:val="single"/>
        </w:rPr>
        <w:drawing>
          <wp:anchor distT="0" distB="0" distL="114300" distR="114300" simplePos="0" relativeHeight="251658249" behindDoc="0" locked="0" layoutInCell="1" allowOverlap="1" wp14:anchorId="6B3E2A99" wp14:editId="061423EC">
            <wp:simplePos x="0" y="0"/>
            <wp:positionH relativeFrom="column">
              <wp:posOffset>0</wp:posOffset>
            </wp:positionH>
            <wp:positionV relativeFrom="paragraph">
              <wp:posOffset>2695485</wp:posOffset>
            </wp:positionV>
            <wp:extent cx="6007395" cy="2589085"/>
            <wp:effectExtent l="0" t="0" r="0" b="1905"/>
            <wp:wrapNone/>
            <wp:docPr id="532636038"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6038" name="Picture 1" descr="A graph showing a 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8277" cy="2589465"/>
                    </a:xfrm>
                    <a:prstGeom prst="rect">
                      <a:avLst/>
                    </a:prstGeom>
                  </pic:spPr>
                </pic:pic>
              </a:graphicData>
            </a:graphic>
            <wp14:sizeRelH relativeFrom="page">
              <wp14:pctWidth>0</wp14:pctWidth>
            </wp14:sizeRelH>
            <wp14:sizeRelV relativeFrom="page">
              <wp14:pctHeight>0</wp14:pctHeight>
            </wp14:sizeRelV>
          </wp:anchor>
        </w:drawing>
      </w:r>
      <w:r w:rsidR="00B532CF" w:rsidRPr="00604555">
        <w:rPr>
          <w:b/>
          <w:bCs/>
          <w:noProof/>
          <w:u w:val="single"/>
        </w:rPr>
        <w:drawing>
          <wp:anchor distT="0" distB="0" distL="114300" distR="114300" simplePos="0" relativeHeight="251658248" behindDoc="0" locked="0" layoutInCell="1" allowOverlap="1" wp14:anchorId="6DA86192" wp14:editId="2336BD98">
            <wp:simplePos x="0" y="0"/>
            <wp:positionH relativeFrom="column">
              <wp:posOffset>0</wp:posOffset>
            </wp:positionH>
            <wp:positionV relativeFrom="paragraph">
              <wp:posOffset>0</wp:posOffset>
            </wp:positionV>
            <wp:extent cx="5943600" cy="2561590"/>
            <wp:effectExtent l="0" t="0" r="0" b="3810"/>
            <wp:wrapNone/>
            <wp:docPr id="1740529721" name="Picture 1" descr="A graph with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9721" name="Picture 1" descr="A graph with purple 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14:sizeRelH relativeFrom="page">
              <wp14:pctWidth>0</wp14:pctWidth>
            </wp14:sizeRelH>
            <wp14:sizeRelV relativeFrom="page">
              <wp14:pctHeight>0</wp14:pctHeight>
            </wp14:sizeRelV>
          </wp:anchor>
        </w:drawing>
      </w:r>
      <w:r w:rsidR="00B532CF" w:rsidRPr="00495F98">
        <w:rPr>
          <w:b/>
          <w:bCs/>
          <w:noProof/>
          <w:u w:val="single"/>
        </w:rPr>
        <w:drawing>
          <wp:anchor distT="0" distB="0" distL="114300" distR="114300" simplePos="0" relativeHeight="251658250" behindDoc="0" locked="0" layoutInCell="1" allowOverlap="1" wp14:anchorId="3B0EC594" wp14:editId="47CD1F4E">
            <wp:simplePos x="0" y="0"/>
            <wp:positionH relativeFrom="column">
              <wp:posOffset>0</wp:posOffset>
            </wp:positionH>
            <wp:positionV relativeFrom="paragraph">
              <wp:posOffset>5384800</wp:posOffset>
            </wp:positionV>
            <wp:extent cx="5943600" cy="2561590"/>
            <wp:effectExtent l="0" t="0" r="0" b="3810"/>
            <wp:wrapNone/>
            <wp:docPr id="1941681195" name="Picture 1" descr="A graph showing a line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1195" name="Picture 1" descr="A graph showing a line of growt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14:sizeRelH relativeFrom="page">
              <wp14:pctWidth>0</wp14:pctWidth>
            </wp14:sizeRelH>
            <wp14:sizeRelV relativeFrom="page">
              <wp14:pctHeight>0</wp14:pctHeight>
            </wp14:sizeRelV>
          </wp:anchor>
        </w:drawing>
      </w:r>
      <w:r w:rsidR="00262935">
        <w:br w:type="page"/>
      </w:r>
    </w:p>
    <w:p w14:paraId="18E817DC" w14:textId="3D13F83B" w:rsidR="00B532CF" w:rsidRDefault="00775D90">
      <w:pPr>
        <w:spacing w:after="0" w:line="240" w:lineRule="auto"/>
        <w:rPr>
          <w:rFonts w:asciiTheme="majorHAnsi" w:eastAsiaTheme="majorEastAsia" w:hAnsiTheme="majorHAnsi" w:cstheme="majorBidi" w:hint="eastAsia"/>
          <w:color w:val="0F4761" w:themeColor="accent1" w:themeShade="BF"/>
          <w:sz w:val="28"/>
          <w:szCs w:val="28"/>
        </w:rPr>
      </w:pPr>
      <w:r w:rsidRPr="00431E4C">
        <w:rPr>
          <w:noProof/>
        </w:rPr>
        <w:drawing>
          <wp:anchor distT="0" distB="0" distL="114300" distR="114300" simplePos="0" relativeHeight="251658253" behindDoc="0" locked="0" layoutInCell="1" allowOverlap="1" wp14:anchorId="3F296595" wp14:editId="59590978">
            <wp:simplePos x="0" y="0"/>
            <wp:positionH relativeFrom="column">
              <wp:posOffset>105410</wp:posOffset>
            </wp:positionH>
            <wp:positionV relativeFrom="paragraph">
              <wp:posOffset>5385435</wp:posOffset>
            </wp:positionV>
            <wp:extent cx="5943600" cy="2574290"/>
            <wp:effectExtent l="0" t="0" r="0" b="3810"/>
            <wp:wrapNone/>
            <wp:docPr id="61037505"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505" name="Picture 1" descr="A graph showing a line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page">
              <wp14:pctWidth>0</wp14:pctWidth>
            </wp14:sizeRelH>
            <wp14:sizeRelV relativeFrom="page">
              <wp14:pctHeight>0</wp14:pctHeight>
            </wp14:sizeRelV>
          </wp:anchor>
        </w:drawing>
      </w:r>
      <w:r w:rsidRPr="00431E4C">
        <w:rPr>
          <w:noProof/>
        </w:rPr>
        <w:drawing>
          <wp:anchor distT="0" distB="0" distL="114300" distR="114300" simplePos="0" relativeHeight="251658252" behindDoc="0" locked="0" layoutInCell="1" allowOverlap="1" wp14:anchorId="30350CDC" wp14:editId="5A0A5483">
            <wp:simplePos x="0" y="0"/>
            <wp:positionH relativeFrom="column">
              <wp:posOffset>105588</wp:posOffset>
            </wp:positionH>
            <wp:positionV relativeFrom="paragraph">
              <wp:posOffset>2557145</wp:posOffset>
            </wp:positionV>
            <wp:extent cx="5943600" cy="2561590"/>
            <wp:effectExtent l="0" t="0" r="0" b="3810"/>
            <wp:wrapNone/>
            <wp:docPr id="821054966"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54966" name="Picture 1" descr="A graph showing a line graph&#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14:sizeRelH relativeFrom="page">
              <wp14:pctWidth>0</wp14:pctWidth>
            </wp14:sizeRelH>
            <wp14:sizeRelV relativeFrom="page">
              <wp14:pctHeight>0</wp14:pctHeight>
            </wp14:sizeRelV>
          </wp:anchor>
        </w:drawing>
      </w:r>
      <w:r w:rsidRPr="00FA0078">
        <w:rPr>
          <w:noProof/>
        </w:rPr>
        <w:drawing>
          <wp:anchor distT="0" distB="0" distL="114300" distR="114300" simplePos="0" relativeHeight="251658251" behindDoc="0" locked="0" layoutInCell="1" allowOverlap="1" wp14:anchorId="4F3E9D4E" wp14:editId="6E4EA484">
            <wp:simplePos x="0" y="0"/>
            <wp:positionH relativeFrom="column">
              <wp:posOffset>52705</wp:posOffset>
            </wp:positionH>
            <wp:positionV relativeFrom="paragraph">
              <wp:posOffset>-249555</wp:posOffset>
            </wp:positionV>
            <wp:extent cx="5943600" cy="2574290"/>
            <wp:effectExtent l="0" t="0" r="0" b="3810"/>
            <wp:wrapNone/>
            <wp:docPr id="313677714" name="Picture 1" descr="A graph showing a line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77714" name="Picture 1" descr="A graph showing a line of growth&#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14:sizeRelH relativeFrom="page">
              <wp14:pctWidth>0</wp14:pctWidth>
            </wp14:sizeRelH>
            <wp14:sizeRelV relativeFrom="page">
              <wp14:pctHeight>0</wp14:pctHeight>
            </wp14:sizeRelV>
          </wp:anchor>
        </w:drawing>
      </w:r>
      <w:r w:rsidR="00B532CF">
        <w:rPr>
          <w:sz w:val="28"/>
          <w:szCs w:val="28"/>
        </w:rPr>
        <w:br w:type="page"/>
      </w:r>
    </w:p>
    <w:p w14:paraId="1F8594A4" w14:textId="107CA58F" w:rsidR="00087D02" w:rsidRDefault="00087D02" w:rsidP="00087D02">
      <w:pPr>
        <w:pStyle w:val="Heading2"/>
        <w:rPr>
          <w:rFonts w:hint="eastAsia"/>
          <w:sz w:val="28"/>
          <w:szCs w:val="28"/>
        </w:rPr>
      </w:pPr>
      <w:bookmarkStart w:id="16" w:name="_Toc184162433"/>
      <w:r>
        <w:rPr>
          <w:sz w:val="28"/>
          <w:szCs w:val="28"/>
        </w:rPr>
        <w:t>LSTM</w:t>
      </w:r>
      <w:r w:rsidRPr="00262935">
        <w:rPr>
          <w:sz w:val="28"/>
          <w:szCs w:val="28"/>
        </w:rPr>
        <w:t xml:space="preserve"> model plots</w:t>
      </w:r>
      <w:r w:rsidR="00B532CF">
        <w:rPr>
          <w:sz w:val="28"/>
          <w:szCs w:val="28"/>
        </w:rPr>
        <w:t xml:space="preserve"> for various stocks</w:t>
      </w:r>
      <w:bookmarkEnd w:id="16"/>
    </w:p>
    <w:p w14:paraId="1049845D" w14:textId="314D7674" w:rsidR="00262935" w:rsidRDefault="001D2194">
      <w:pPr>
        <w:spacing w:after="0" w:line="240" w:lineRule="auto"/>
        <w:rPr>
          <w:rFonts w:hint="eastAsia"/>
        </w:rPr>
      </w:pPr>
      <w:r w:rsidRPr="000B5B67">
        <w:rPr>
          <w:b/>
          <w:bCs/>
          <w:noProof/>
          <w:u w:val="single"/>
        </w:rPr>
        <w:drawing>
          <wp:anchor distT="0" distB="0" distL="114300" distR="114300" simplePos="0" relativeHeight="251658255" behindDoc="0" locked="0" layoutInCell="1" allowOverlap="1" wp14:anchorId="7DEB5AEB" wp14:editId="10F58B26">
            <wp:simplePos x="0" y="0"/>
            <wp:positionH relativeFrom="column">
              <wp:posOffset>-63796</wp:posOffset>
            </wp:positionH>
            <wp:positionV relativeFrom="paragraph">
              <wp:posOffset>3796236</wp:posOffset>
            </wp:positionV>
            <wp:extent cx="6060913" cy="3295945"/>
            <wp:effectExtent l="0" t="0" r="0" b="6350"/>
            <wp:wrapNone/>
            <wp:docPr id="1939910998"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10998" name="Picture 1" descr="A graph showing a lin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6060913" cy="3295945"/>
                    </a:xfrm>
                    <a:prstGeom prst="rect">
                      <a:avLst/>
                    </a:prstGeom>
                  </pic:spPr>
                </pic:pic>
              </a:graphicData>
            </a:graphic>
            <wp14:sizeRelH relativeFrom="page">
              <wp14:pctWidth>0</wp14:pctWidth>
            </wp14:sizeRelH>
            <wp14:sizeRelV relativeFrom="page">
              <wp14:pctHeight>0</wp14:pctHeight>
            </wp14:sizeRelV>
          </wp:anchor>
        </w:drawing>
      </w:r>
      <w:r w:rsidRPr="000B5B67">
        <w:rPr>
          <w:b/>
          <w:bCs/>
          <w:noProof/>
          <w:u w:val="single"/>
        </w:rPr>
        <w:drawing>
          <wp:anchor distT="0" distB="0" distL="114300" distR="114300" simplePos="0" relativeHeight="251658254" behindDoc="0" locked="0" layoutInCell="1" allowOverlap="1" wp14:anchorId="6B63F964" wp14:editId="64104716">
            <wp:simplePos x="0" y="0"/>
            <wp:positionH relativeFrom="column">
              <wp:posOffset>0</wp:posOffset>
            </wp:positionH>
            <wp:positionV relativeFrom="paragraph">
              <wp:posOffset>0</wp:posOffset>
            </wp:positionV>
            <wp:extent cx="5932967" cy="3226367"/>
            <wp:effectExtent l="0" t="0" r="0" b="0"/>
            <wp:wrapNone/>
            <wp:docPr id="1944720784"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0784" name="Picture 1" descr="A graph showing a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2967" cy="3226367"/>
                    </a:xfrm>
                    <a:prstGeom prst="rect">
                      <a:avLst/>
                    </a:prstGeom>
                  </pic:spPr>
                </pic:pic>
              </a:graphicData>
            </a:graphic>
            <wp14:sizeRelH relativeFrom="page">
              <wp14:pctWidth>0</wp14:pctWidth>
            </wp14:sizeRelH>
            <wp14:sizeRelV relativeFrom="page">
              <wp14:pctHeight>0</wp14:pctHeight>
            </wp14:sizeRelV>
          </wp:anchor>
        </w:drawing>
      </w:r>
      <w:r w:rsidR="00262935">
        <w:br w:type="page"/>
      </w:r>
    </w:p>
    <w:p w14:paraId="7322E285" w14:textId="6EB21257" w:rsidR="00262935" w:rsidRDefault="003C3BF6">
      <w:pPr>
        <w:spacing w:after="0" w:line="240" w:lineRule="auto"/>
        <w:rPr>
          <w:rFonts w:hint="eastAsia"/>
        </w:rPr>
      </w:pPr>
      <w:r w:rsidRPr="00163B0B">
        <w:rPr>
          <w:noProof/>
        </w:rPr>
        <w:drawing>
          <wp:anchor distT="0" distB="0" distL="114300" distR="114300" simplePos="0" relativeHeight="251658256" behindDoc="0" locked="0" layoutInCell="1" allowOverlap="1" wp14:anchorId="6A732AA6" wp14:editId="64B4A9F7">
            <wp:simplePos x="0" y="0"/>
            <wp:positionH relativeFrom="column">
              <wp:posOffset>0</wp:posOffset>
            </wp:positionH>
            <wp:positionV relativeFrom="paragraph">
              <wp:posOffset>415039</wp:posOffset>
            </wp:positionV>
            <wp:extent cx="5943600" cy="3232150"/>
            <wp:effectExtent l="0" t="0" r="0" b="6350"/>
            <wp:wrapNone/>
            <wp:docPr id="371258358"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58358" name="Picture 1" descr="A graph showing a lin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14:sizeRelH relativeFrom="page">
              <wp14:pctWidth>0</wp14:pctWidth>
            </wp14:sizeRelH>
            <wp14:sizeRelV relativeFrom="page">
              <wp14:pctHeight>0</wp14:pctHeight>
            </wp14:sizeRelV>
          </wp:anchor>
        </w:drawing>
      </w:r>
      <w:r w:rsidRPr="00163B0B">
        <w:rPr>
          <w:noProof/>
        </w:rPr>
        <w:drawing>
          <wp:anchor distT="0" distB="0" distL="114300" distR="114300" simplePos="0" relativeHeight="251658257" behindDoc="0" locked="0" layoutInCell="1" allowOverlap="1" wp14:anchorId="063D762A" wp14:editId="753BC09B">
            <wp:simplePos x="0" y="0"/>
            <wp:positionH relativeFrom="column">
              <wp:posOffset>0</wp:posOffset>
            </wp:positionH>
            <wp:positionV relativeFrom="paragraph">
              <wp:posOffset>4104197</wp:posOffset>
            </wp:positionV>
            <wp:extent cx="5943600" cy="3258185"/>
            <wp:effectExtent l="0" t="0" r="0" b="5715"/>
            <wp:wrapNone/>
            <wp:docPr id="69145752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57524" name="Picture 1" descr="A graph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14:sizeRelH relativeFrom="page">
              <wp14:pctWidth>0</wp14:pctWidth>
            </wp14:sizeRelH>
            <wp14:sizeRelV relativeFrom="page">
              <wp14:pctHeight>0</wp14:pctHeight>
            </wp14:sizeRelV>
          </wp:anchor>
        </w:drawing>
      </w:r>
      <w:r w:rsidR="00262935">
        <w:br w:type="page"/>
      </w:r>
    </w:p>
    <w:p w14:paraId="6BBF6DE4" w14:textId="6C2F9D42" w:rsidR="00081C31" w:rsidRDefault="003C3BF6" w:rsidP="00262935">
      <w:pPr>
        <w:rPr>
          <w:rFonts w:hint="eastAsia"/>
        </w:rPr>
      </w:pPr>
      <w:r w:rsidRPr="00206EBC">
        <w:rPr>
          <w:noProof/>
        </w:rPr>
        <w:drawing>
          <wp:anchor distT="0" distB="0" distL="114300" distR="114300" simplePos="0" relativeHeight="251658258" behindDoc="0" locked="0" layoutInCell="1" allowOverlap="1" wp14:anchorId="0736D67D" wp14:editId="35F091A4">
            <wp:simplePos x="0" y="0"/>
            <wp:positionH relativeFrom="column">
              <wp:posOffset>62865</wp:posOffset>
            </wp:positionH>
            <wp:positionV relativeFrom="paragraph">
              <wp:posOffset>574203</wp:posOffset>
            </wp:positionV>
            <wp:extent cx="5943600" cy="3232150"/>
            <wp:effectExtent l="0" t="0" r="0" b="6350"/>
            <wp:wrapNone/>
            <wp:docPr id="518089703"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89703" name="Picture 1" descr="A graph showing a lin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14:sizeRelH relativeFrom="page">
              <wp14:pctWidth>0</wp14:pctWidth>
            </wp14:sizeRelH>
            <wp14:sizeRelV relativeFrom="page">
              <wp14:pctHeight>0</wp14:pctHeight>
            </wp14:sizeRelV>
          </wp:anchor>
        </w:drawing>
      </w:r>
      <w:r w:rsidR="00334AC7" w:rsidRPr="00206EBC">
        <w:rPr>
          <w:noProof/>
        </w:rPr>
        <w:drawing>
          <wp:anchor distT="0" distB="0" distL="114300" distR="114300" simplePos="0" relativeHeight="251658259" behindDoc="0" locked="0" layoutInCell="1" allowOverlap="1" wp14:anchorId="70F9BD9E" wp14:editId="29D82138">
            <wp:simplePos x="0" y="0"/>
            <wp:positionH relativeFrom="column">
              <wp:posOffset>63500</wp:posOffset>
            </wp:positionH>
            <wp:positionV relativeFrom="paragraph">
              <wp:posOffset>4369362</wp:posOffset>
            </wp:positionV>
            <wp:extent cx="5943600" cy="3258185"/>
            <wp:effectExtent l="0" t="0" r="0" b="5715"/>
            <wp:wrapNone/>
            <wp:docPr id="901272463"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72463" name="Picture 1" descr="A graph showing a line graph&#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14:sizeRelH relativeFrom="page">
              <wp14:pctWidth>0</wp14:pctWidth>
            </wp14:sizeRelH>
            <wp14:sizeRelV relativeFrom="page">
              <wp14:pctHeight>0</wp14:pctHeight>
            </wp14:sizeRelV>
          </wp:anchor>
        </w:drawing>
      </w:r>
      <w:r w:rsidR="00081C31">
        <w:br w:type="page"/>
      </w:r>
    </w:p>
    <w:bookmarkStart w:id="17" w:name="_Toc184162434" w:displacedByCustomXml="next"/>
    <w:sdt>
      <w:sdtPr>
        <w:rPr>
          <w:rFonts w:asciiTheme="minorHAnsi" w:eastAsiaTheme="minorEastAsia" w:hAnsiTheme="minorHAnsi" w:cstheme="minorBidi"/>
          <w:color w:val="auto"/>
          <w:sz w:val="24"/>
          <w:szCs w:val="24"/>
        </w:rPr>
        <w:id w:val="-1961181923"/>
        <w:docPartObj>
          <w:docPartGallery w:val="Bibliographies"/>
          <w:docPartUnique/>
        </w:docPartObj>
      </w:sdtPr>
      <w:sdtEndPr>
        <w:rPr>
          <w:b/>
          <w:bCs/>
        </w:rPr>
      </w:sdtEndPr>
      <w:sdtContent>
        <w:p w14:paraId="734A3DE1" w14:textId="6E355701" w:rsidR="52D2273C" w:rsidRDefault="00F37A93" w:rsidP="00F909A3">
          <w:pPr>
            <w:pStyle w:val="Heading1"/>
            <w:spacing w:line="278" w:lineRule="auto"/>
            <w:ind w:left="720" w:hanging="720"/>
            <w:rPr>
              <w:rFonts w:hint="eastAsia"/>
            </w:rPr>
          </w:pPr>
          <w:r>
            <w:t>Works Cited</w:t>
          </w:r>
          <w:bookmarkEnd w:id="17"/>
        </w:p>
        <w:p w14:paraId="5876D8EE" w14:textId="505450E7" w:rsidR="00A32D57" w:rsidRPr="00A32D57" w:rsidRDefault="00BA5253" w:rsidP="00A32D57">
          <w:pPr>
            <w:pStyle w:val="Heading1"/>
            <w:spacing w:line="278" w:lineRule="auto"/>
            <w:ind w:left="720" w:hanging="720"/>
            <w:rPr>
              <w:rFonts w:asciiTheme="minorHAnsi" w:eastAsiaTheme="minorEastAsia" w:hAnsiTheme="minorHAnsi" w:cstheme="minorBidi"/>
              <w:color w:val="auto"/>
              <w:sz w:val="24"/>
              <w:szCs w:val="24"/>
            </w:rPr>
          </w:pPr>
          <w:r w:rsidRPr="00BA5253">
            <w:rPr>
              <w:rFonts w:asciiTheme="minorHAnsi" w:eastAsiaTheme="minorEastAsia" w:hAnsiTheme="minorHAnsi" w:cstheme="minorBidi"/>
              <w:color w:val="auto"/>
              <w:sz w:val="24"/>
              <w:szCs w:val="24"/>
            </w:rPr>
            <w:t xml:space="preserve">Abadi, M., Agarwal, A., Barham, P., Brevdo, E., Chen, Z., Citro, C., Corrado, G. S., Davis, A., Dean, J., Devin, M., Ghemawat, S., Goodfellow, I., Harp, A., Irving, G., Isard, M., Jozefowicz, R., Jia, Y., Kaiser, L., Kudlur, M., ... Zheng, X. (2015). TensorFlow: Large-scale machine learning on heterogeneous systems [Software]. Retrieved from </w:t>
          </w:r>
          <w:hyperlink r:id="rId30" w:history="1">
            <w:r w:rsidR="00A32D57" w:rsidRPr="00A14082">
              <w:rPr>
                <w:rStyle w:val="Hyperlink"/>
                <w:rFonts w:asciiTheme="minorHAnsi" w:eastAsiaTheme="minorEastAsia" w:hAnsiTheme="minorHAnsi" w:cstheme="minorBidi"/>
                <w:sz w:val="24"/>
                <w:szCs w:val="24"/>
              </w:rPr>
              <w:t>https://www.tensorflow.org</w:t>
            </w:r>
          </w:hyperlink>
        </w:p>
        <w:p w14:paraId="201870E4" w14:textId="0CA9A1E0" w:rsidR="00567CC9" w:rsidRPr="00567CC9" w:rsidRDefault="00BA5253" w:rsidP="00567CC9">
          <w:pPr>
            <w:pStyle w:val="Heading1"/>
            <w:spacing w:line="278" w:lineRule="auto"/>
            <w:ind w:left="720" w:hanging="720"/>
            <w:rPr>
              <w:rFonts w:asciiTheme="minorHAnsi" w:eastAsiaTheme="minorEastAsia" w:hAnsiTheme="minorHAnsi" w:cstheme="minorBidi"/>
              <w:color w:val="auto"/>
              <w:sz w:val="24"/>
              <w:szCs w:val="24"/>
            </w:rPr>
          </w:pPr>
          <w:r w:rsidRPr="00BA5253">
            <w:rPr>
              <w:rFonts w:ascii="Arial" w:eastAsiaTheme="minorEastAsia" w:hAnsi="Arial" w:cs="Arial"/>
              <w:color w:val="auto"/>
              <w:sz w:val="24"/>
              <w:szCs w:val="24"/>
            </w:rPr>
            <w:t>​</w:t>
          </w:r>
          <w:r w:rsidRPr="00BA5253">
            <w:rPr>
              <w:rFonts w:asciiTheme="minorHAnsi" w:eastAsiaTheme="minorEastAsia" w:hAnsiTheme="minorHAnsi" w:cstheme="minorBidi"/>
              <w:color w:val="auto"/>
              <w:sz w:val="24"/>
              <w:szCs w:val="24"/>
            </w:rPr>
            <w:t xml:space="preserve">Brownlee, J. (2020). Introduction to Time Series Forecasting with Python. Retrieved from </w:t>
          </w:r>
          <w:hyperlink r:id="rId31" w:history="1">
            <w:r w:rsidRPr="00913F52">
              <w:rPr>
                <w:rStyle w:val="Hyperlink"/>
                <w:rFonts w:asciiTheme="minorHAnsi" w:eastAsiaTheme="minorEastAsia" w:hAnsiTheme="minorHAnsi" w:cstheme="minorBidi"/>
                <w:sz w:val="24"/>
                <w:szCs w:val="24"/>
              </w:rPr>
              <w:t>www.inf.szte.hu: https://www.inf.szte.hu/~korosig/teach/books/Jason%20Brownlee%20-%20Introduction%20to%20Time%20Series%20Forecasting%20with%20Python%20-%20How%20to%20Prepare%20Data%20and%20Develop%20Models%20to%20Predict%20the%20Future-v1.9%20(2020).pdf</w:t>
            </w:r>
          </w:hyperlink>
          <w:r w:rsidRPr="00BA5253">
            <w:rPr>
              <w:rFonts w:asciiTheme="minorHAnsi" w:eastAsiaTheme="minorEastAsia" w:hAnsiTheme="minorHAnsi" w:cstheme="minorBidi"/>
              <w:color w:val="auto"/>
              <w:sz w:val="24"/>
              <w:szCs w:val="24"/>
            </w:rPr>
            <w:t xml:space="preserve"> </w:t>
          </w:r>
        </w:p>
        <w:p w14:paraId="68B15898" w14:textId="32564C0D" w:rsidR="00580775" w:rsidRPr="00580775" w:rsidRDefault="00BA5253" w:rsidP="00580775">
          <w:pPr>
            <w:pStyle w:val="Heading1"/>
            <w:spacing w:line="278" w:lineRule="auto"/>
            <w:ind w:left="720" w:hanging="720"/>
            <w:rPr>
              <w:rFonts w:asciiTheme="minorHAnsi" w:eastAsiaTheme="minorEastAsia" w:hAnsiTheme="minorHAnsi" w:cstheme="minorBidi"/>
              <w:color w:val="auto"/>
              <w:sz w:val="24"/>
              <w:szCs w:val="24"/>
            </w:rPr>
          </w:pPr>
          <w:r w:rsidRPr="00BA5253">
            <w:rPr>
              <w:rFonts w:ascii="Arial" w:eastAsiaTheme="minorEastAsia" w:hAnsi="Arial" w:cs="Arial"/>
              <w:color w:val="auto"/>
              <w:sz w:val="24"/>
              <w:szCs w:val="24"/>
            </w:rPr>
            <w:t>​</w:t>
          </w:r>
          <w:r w:rsidRPr="00BA5253">
            <w:rPr>
              <w:rFonts w:asciiTheme="minorHAnsi" w:eastAsiaTheme="minorEastAsia" w:hAnsiTheme="minorHAnsi" w:cstheme="minorBidi"/>
              <w:color w:val="auto"/>
              <w:sz w:val="24"/>
              <w:szCs w:val="24"/>
            </w:rPr>
            <w:t xml:space="preserve">Chollet, F. (2021). Deep learning with Python. Retrieved from </w:t>
          </w:r>
          <w:hyperlink r:id="rId32" w:history="1">
            <w:r w:rsidRPr="009C3DAD">
              <w:rPr>
                <w:rStyle w:val="Hyperlink"/>
                <w:rFonts w:asciiTheme="minorHAnsi" w:eastAsiaTheme="minorEastAsia" w:hAnsiTheme="minorHAnsi" w:cstheme="minorBidi"/>
                <w:sz w:val="24"/>
                <w:szCs w:val="24"/>
              </w:rPr>
              <w:t>www.papiro-bookstore.com: https://www.papiro-bookstore.com/wp-content/uploads/2021/12/Deep-Learning-with-Python.pdf</w:t>
            </w:r>
          </w:hyperlink>
        </w:p>
        <w:p w14:paraId="6D3CE737" w14:textId="6EDD001C" w:rsidR="00BA5253" w:rsidRPr="00BA5253" w:rsidRDefault="00BA5253" w:rsidP="00F909A3">
          <w:pPr>
            <w:pStyle w:val="Heading1"/>
            <w:spacing w:line="278" w:lineRule="auto"/>
            <w:ind w:left="720" w:hanging="720"/>
            <w:rPr>
              <w:rFonts w:asciiTheme="minorHAnsi" w:eastAsiaTheme="minorEastAsia" w:hAnsiTheme="minorHAnsi" w:cstheme="minorBidi"/>
              <w:color w:val="auto"/>
              <w:sz w:val="24"/>
              <w:szCs w:val="24"/>
            </w:rPr>
          </w:pPr>
          <w:r w:rsidRPr="00BA5253">
            <w:rPr>
              <w:rFonts w:asciiTheme="minorHAnsi" w:eastAsiaTheme="minorEastAsia" w:hAnsiTheme="minorHAnsi" w:cstheme="minorBidi"/>
              <w:color w:val="auto"/>
              <w:sz w:val="24"/>
              <w:szCs w:val="24"/>
            </w:rPr>
            <w:t>Harris, C.R., Millman, K.J., van der Walt, S.J. et al. Array programming with NumPy. Nature 585, 357–362 (2020). DOI: 10.1038/s41586-020-2649-2. (</w:t>
          </w:r>
          <w:r w:rsidR="00180177">
            <w:rPr>
              <w:rFonts w:asciiTheme="minorHAnsi" w:eastAsiaTheme="minorEastAsia" w:hAnsiTheme="minorHAnsi" w:cstheme="minorBidi"/>
              <w:color w:val="auto"/>
              <w:sz w:val="24"/>
              <w:szCs w:val="24"/>
            </w:rPr>
            <w:fldChar w:fldCharType="begin"/>
          </w:r>
          <w:r w:rsidR="00180177">
            <w:rPr>
              <w:rFonts w:asciiTheme="minorHAnsi" w:eastAsiaTheme="minorEastAsia" w:hAnsiTheme="minorHAnsi" w:cstheme="minorBidi"/>
              <w:color w:val="auto"/>
              <w:sz w:val="24"/>
              <w:szCs w:val="24"/>
            </w:rPr>
            <w:instrText>HYPERLINK "https://www.nature.com/articles/s41586-020-2649-2"</w:instrText>
          </w:r>
          <w:r w:rsidR="00180177">
            <w:rPr>
              <w:rFonts w:asciiTheme="minorHAnsi" w:eastAsiaTheme="minorEastAsia" w:hAnsiTheme="minorHAnsi" w:cstheme="minorBidi"/>
              <w:color w:val="auto"/>
              <w:sz w:val="24"/>
              <w:szCs w:val="24"/>
            </w:rPr>
          </w:r>
          <w:r w:rsidR="00180177">
            <w:rPr>
              <w:rFonts w:asciiTheme="minorHAnsi" w:eastAsiaTheme="minorEastAsia" w:hAnsiTheme="minorHAnsi" w:cstheme="minorBidi"/>
              <w:color w:val="auto"/>
              <w:sz w:val="24"/>
              <w:szCs w:val="24"/>
            </w:rPr>
            <w:fldChar w:fldCharType="separate"/>
          </w:r>
          <w:r w:rsidRPr="00180177">
            <w:rPr>
              <w:rStyle w:val="Hyperlink"/>
              <w:rFonts w:asciiTheme="minorHAnsi" w:eastAsiaTheme="minorEastAsia" w:hAnsiTheme="minorHAnsi" w:cstheme="minorBidi"/>
              <w:sz w:val="24"/>
              <w:szCs w:val="24"/>
            </w:rPr>
            <w:t>Publisher link</w:t>
          </w:r>
          <w:r w:rsidR="00180177">
            <w:rPr>
              <w:rFonts w:asciiTheme="minorHAnsi" w:eastAsiaTheme="minorEastAsia" w:hAnsiTheme="minorHAnsi" w:cstheme="minorBidi"/>
              <w:color w:val="auto"/>
              <w:sz w:val="24"/>
              <w:szCs w:val="24"/>
            </w:rPr>
            <w:fldChar w:fldCharType="end"/>
          </w:r>
          <w:r w:rsidRPr="00BA5253">
            <w:rPr>
              <w:rFonts w:asciiTheme="minorHAnsi" w:eastAsiaTheme="minorEastAsia" w:hAnsiTheme="minorHAnsi" w:cstheme="minorBidi"/>
              <w:color w:val="auto"/>
              <w:sz w:val="24"/>
              <w:szCs w:val="24"/>
            </w:rPr>
            <w:t>).</w:t>
          </w:r>
        </w:p>
        <w:p w14:paraId="547F20F1" w14:textId="77777777" w:rsidR="00BA5253" w:rsidRPr="00BA5253" w:rsidRDefault="00BA5253" w:rsidP="00F909A3">
          <w:pPr>
            <w:pStyle w:val="Heading1"/>
            <w:spacing w:line="278" w:lineRule="auto"/>
            <w:ind w:left="720" w:hanging="720"/>
            <w:rPr>
              <w:rFonts w:asciiTheme="minorHAnsi" w:eastAsiaTheme="minorEastAsia" w:hAnsiTheme="minorHAnsi" w:cstheme="minorBidi"/>
              <w:color w:val="auto"/>
              <w:sz w:val="24"/>
              <w:szCs w:val="24"/>
            </w:rPr>
          </w:pPr>
          <w:r w:rsidRPr="00BA5253">
            <w:rPr>
              <w:rFonts w:asciiTheme="minorHAnsi" w:eastAsiaTheme="minorEastAsia" w:hAnsiTheme="minorHAnsi" w:cstheme="minorBidi"/>
              <w:color w:val="auto"/>
              <w:sz w:val="24"/>
              <w:szCs w:val="24"/>
            </w:rPr>
            <w:t>J. D. Hunter, "Matplotlib: A 2D Graphics Environment", Computing in Science &amp; Engineering, vol. 9, no. 3, pp. 90-95, 2007</w:t>
          </w:r>
        </w:p>
        <w:p w14:paraId="7494EC2F" w14:textId="19051A8F" w:rsidR="00A32D57" w:rsidRPr="00A32D57" w:rsidRDefault="00BA5253" w:rsidP="00A32D57">
          <w:pPr>
            <w:pStyle w:val="Heading1"/>
            <w:spacing w:line="278" w:lineRule="auto"/>
            <w:ind w:left="720" w:hanging="720"/>
            <w:rPr>
              <w:rFonts w:asciiTheme="minorHAnsi" w:eastAsiaTheme="minorEastAsia" w:hAnsiTheme="minorHAnsi" w:cstheme="minorBidi"/>
              <w:color w:val="auto"/>
              <w:sz w:val="24"/>
              <w:szCs w:val="24"/>
            </w:rPr>
          </w:pPr>
          <w:r w:rsidRPr="00BA5253">
            <w:rPr>
              <w:rFonts w:asciiTheme="minorHAnsi" w:eastAsiaTheme="minorEastAsia" w:hAnsiTheme="minorHAnsi" w:cstheme="minorBidi"/>
              <w:color w:val="auto"/>
              <w:sz w:val="24"/>
              <w:szCs w:val="24"/>
            </w:rPr>
            <w:t xml:space="preserve">Microsoft. (2024). Visual Studio Code (Version 1.93.1) [Software]. </w:t>
          </w:r>
          <w:hyperlink r:id="rId33" w:history="1">
            <w:r w:rsidR="00A32D57" w:rsidRPr="00A14082">
              <w:rPr>
                <w:rStyle w:val="Hyperlink"/>
                <w:rFonts w:asciiTheme="minorHAnsi" w:eastAsiaTheme="minorEastAsia" w:hAnsiTheme="minorHAnsi" w:cstheme="minorBidi"/>
                <w:sz w:val="24"/>
                <w:szCs w:val="24"/>
              </w:rPr>
              <w:t>https://code.visualstudio.com</w:t>
            </w:r>
          </w:hyperlink>
        </w:p>
        <w:p w14:paraId="6321CC78" w14:textId="7DC28B48" w:rsidR="00A32D57" w:rsidRPr="00A32D57" w:rsidRDefault="00BA5253" w:rsidP="00A32D57">
          <w:pPr>
            <w:pStyle w:val="Heading1"/>
            <w:spacing w:line="278" w:lineRule="auto"/>
            <w:ind w:left="720" w:hanging="720"/>
            <w:rPr>
              <w:rFonts w:asciiTheme="minorHAnsi" w:eastAsiaTheme="minorEastAsia" w:hAnsiTheme="minorHAnsi" w:cstheme="minorBidi"/>
              <w:color w:val="auto"/>
              <w:sz w:val="24"/>
              <w:szCs w:val="24"/>
            </w:rPr>
          </w:pPr>
          <w:r w:rsidRPr="00BA5253">
            <w:rPr>
              <w:rFonts w:asciiTheme="minorHAnsi" w:eastAsiaTheme="minorEastAsia" w:hAnsiTheme="minorHAnsi" w:cstheme="minorBidi"/>
              <w:color w:val="auto"/>
              <w:sz w:val="24"/>
              <w:szCs w:val="24"/>
            </w:rPr>
            <w:t xml:space="preserve">Ran, A. (2019). yfinance: Download market data from Yahoo! Finance's API (Version 0.2.49) [Python package]. Retrieved from </w:t>
          </w:r>
          <w:hyperlink r:id="rId34" w:history="1">
            <w:r w:rsidR="00A32D57" w:rsidRPr="00A14082">
              <w:rPr>
                <w:rStyle w:val="Hyperlink"/>
                <w:rFonts w:asciiTheme="minorHAnsi" w:eastAsiaTheme="minorEastAsia" w:hAnsiTheme="minorHAnsi" w:cstheme="minorBidi"/>
                <w:sz w:val="24"/>
                <w:szCs w:val="24"/>
              </w:rPr>
              <w:t>https://pypi.org/project/yfinance/</w:t>
            </w:r>
          </w:hyperlink>
        </w:p>
        <w:p w14:paraId="7E0EB51A" w14:textId="77777777" w:rsidR="00BA5253" w:rsidRPr="00BA5253" w:rsidRDefault="00BA5253" w:rsidP="00F909A3">
          <w:pPr>
            <w:pStyle w:val="Heading1"/>
            <w:spacing w:line="278" w:lineRule="auto"/>
            <w:ind w:left="720" w:hanging="720"/>
            <w:rPr>
              <w:rFonts w:asciiTheme="minorHAnsi" w:eastAsiaTheme="minorEastAsia" w:hAnsiTheme="minorHAnsi" w:cstheme="minorBidi"/>
              <w:color w:val="auto"/>
              <w:sz w:val="24"/>
              <w:szCs w:val="24"/>
            </w:rPr>
          </w:pPr>
          <w:r w:rsidRPr="00BA5253">
            <w:rPr>
              <w:rFonts w:asciiTheme="minorHAnsi" w:eastAsiaTheme="minorEastAsia" w:hAnsiTheme="minorHAnsi" w:cstheme="minorBidi"/>
              <w:color w:val="auto"/>
              <w:sz w:val="24"/>
              <w:szCs w:val="24"/>
            </w:rPr>
            <w:t>Scikit-learn: Machine Learning in Python, Pedregosa et al., JMLR 12, pp. 2825-2830, 2011.</w:t>
          </w:r>
        </w:p>
        <w:p w14:paraId="15469CAF" w14:textId="77777777" w:rsidR="00BA5253" w:rsidRDefault="00BA5253" w:rsidP="00F909A3">
          <w:pPr>
            <w:pStyle w:val="Heading1"/>
            <w:spacing w:line="278" w:lineRule="auto"/>
            <w:ind w:left="720" w:hanging="720"/>
            <w:rPr>
              <w:rFonts w:asciiTheme="minorHAnsi" w:eastAsiaTheme="minorEastAsia" w:hAnsiTheme="minorHAnsi" w:cstheme="minorBidi"/>
              <w:color w:val="auto"/>
              <w:sz w:val="24"/>
              <w:szCs w:val="24"/>
            </w:rPr>
          </w:pPr>
          <w:r w:rsidRPr="00BA5253">
            <w:rPr>
              <w:rFonts w:asciiTheme="minorHAnsi" w:eastAsiaTheme="minorEastAsia" w:hAnsiTheme="minorHAnsi" w:cstheme="minorBidi"/>
              <w:color w:val="auto"/>
              <w:sz w:val="24"/>
              <w:szCs w:val="24"/>
            </w:rPr>
            <w:t>Seabold, Skipper, and Josef Perktold. “statsmodels: Econometric and statistical modeling with python.” Proceedings of the 9th Python in Science Conference. 2010.</w:t>
          </w:r>
        </w:p>
        <w:p w14:paraId="036AC20F" w14:textId="67125CC3" w:rsidR="009A5C28" w:rsidRPr="009A5C28" w:rsidRDefault="009A5C28" w:rsidP="009A5C28">
          <w:pPr>
            <w:spacing w:line="278" w:lineRule="auto"/>
            <w:ind w:left="720" w:hanging="720"/>
          </w:pPr>
          <w:r w:rsidRPr="009A5C28">
            <w:rPr>
              <w:rFonts w:ascii="Arial" w:hAnsi="Arial" w:cs="Arial"/>
            </w:rPr>
            <w:t>​​</w:t>
          </w:r>
          <w:r w:rsidRPr="009A5C28">
            <w:t xml:space="preserve">Shah, J., Vaidya, D., &amp; Shah, M. (2022, 08 14). A comprehensive review on multiple hybrid deep learning approaches for stock prediction. Retrieved from www.sciencedirect.com: </w:t>
          </w:r>
          <w:hyperlink r:id="rId35" w:history="1">
            <w:r w:rsidRPr="00A14082">
              <w:rPr>
                <w:rStyle w:val="Hyperlink"/>
              </w:rPr>
              <w:t>https://www.sciencedirect.com/science/article/pii/S2667305322000497</w:t>
            </w:r>
          </w:hyperlink>
        </w:p>
        <w:p w14:paraId="30CB95DF" w14:textId="6458E5EA" w:rsidR="00A32D57" w:rsidRPr="00A32D57" w:rsidRDefault="00BA5253" w:rsidP="00A32D57">
          <w:pPr>
            <w:pStyle w:val="Heading1"/>
            <w:spacing w:line="278" w:lineRule="auto"/>
            <w:ind w:left="720" w:hanging="720"/>
            <w:rPr>
              <w:rFonts w:asciiTheme="minorHAnsi" w:eastAsiaTheme="minorEastAsia" w:hAnsiTheme="minorHAnsi" w:cstheme="minorBidi"/>
              <w:color w:val="auto"/>
              <w:sz w:val="24"/>
              <w:szCs w:val="24"/>
            </w:rPr>
          </w:pPr>
          <w:r w:rsidRPr="00BA5253">
            <w:rPr>
              <w:rFonts w:asciiTheme="minorHAnsi" w:eastAsiaTheme="minorEastAsia" w:hAnsiTheme="minorHAnsi" w:cstheme="minorBidi"/>
              <w:color w:val="auto"/>
              <w:sz w:val="24"/>
              <w:szCs w:val="24"/>
            </w:rPr>
            <w:t xml:space="preserve">The Pandas Development Team. (2024). pandas: Powerful Python data analysis toolkit (Version 2.2.3) [Python package]. Retrieved from </w:t>
          </w:r>
          <w:hyperlink r:id="rId36" w:history="1">
            <w:r w:rsidR="00A32D57" w:rsidRPr="00A14082">
              <w:rPr>
                <w:rStyle w:val="Hyperlink"/>
                <w:rFonts w:asciiTheme="minorHAnsi" w:eastAsiaTheme="minorEastAsia" w:hAnsiTheme="minorHAnsi" w:cstheme="minorBidi"/>
                <w:sz w:val="24"/>
                <w:szCs w:val="24"/>
              </w:rPr>
              <w:t>https://pandas.pydata.org</w:t>
            </w:r>
          </w:hyperlink>
        </w:p>
        <w:p w14:paraId="789CA3CD" w14:textId="56278634" w:rsidR="003F5F0C" w:rsidRDefault="00BA5253" w:rsidP="00F909A3">
          <w:pPr>
            <w:spacing w:line="278" w:lineRule="auto"/>
            <w:ind w:left="720" w:hanging="720"/>
          </w:pPr>
          <w:r w:rsidRPr="00BA5253">
            <w:rPr>
              <w:rFonts w:ascii="Arial" w:hAnsi="Arial" w:cs="Arial"/>
            </w:rPr>
            <w:t>​</w:t>
          </w:r>
          <w:r w:rsidRPr="00BA5253">
            <w:t xml:space="preserve">Wei, W. W. (2006). Time series analysis (Second edition). Retrieved from civil.colorado.edu: </w:t>
          </w:r>
          <w:hyperlink r:id="rId37" w:history="1">
            <w:r w:rsidR="003F5F0C" w:rsidRPr="00A14082">
              <w:rPr>
                <w:rStyle w:val="Hyperlink"/>
              </w:rPr>
              <w:t>https://civil.colorado.edu/~balajir/CVEN6833/lectures/wwts-book.pdf</w:t>
            </w:r>
          </w:hyperlink>
        </w:p>
        <w:p w14:paraId="4AAFBCBC" w14:textId="68BE8B7E" w:rsidR="00854258" w:rsidRDefault="00682054" w:rsidP="003F5F0C">
          <w:pPr>
            <w:spacing w:line="278" w:lineRule="auto"/>
            <w:ind w:left="720" w:hanging="720"/>
            <w:rPr>
              <w:rFonts w:hint="eastAsia"/>
            </w:rPr>
          </w:pPr>
        </w:p>
      </w:sdtContent>
    </w:sdt>
    <w:sectPr w:rsidR="00854258" w:rsidSect="008213AD">
      <w:footerReference w:type="even"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C80AF" w14:textId="77777777" w:rsidR="009E1E41" w:rsidRDefault="009E1E41" w:rsidP="00CE74E7">
      <w:pPr>
        <w:spacing w:after="0" w:line="240" w:lineRule="auto"/>
        <w:rPr>
          <w:rFonts w:hint="eastAsia"/>
        </w:rPr>
      </w:pPr>
      <w:r>
        <w:separator/>
      </w:r>
    </w:p>
  </w:endnote>
  <w:endnote w:type="continuationSeparator" w:id="0">
    <w:p w14:paraId="001049AF" w14:textId="77777777" w:rsidR="009E1E41" w:rsidRDefault="009E1E41" w:rsidP="00CE74E7">
      <w:pPr>
        <w:spacing w:after="0" w:line="240" w:lineRule="auto"/>
        <w:rPr>
          <w:rFonts w:hint="eastAsia"/>
        </w:rPr>
      </w:pPr>
      <w:r>
        <w:continuationSeparator/>
      </w:r>
    </w:p>
  </w:endnote>
  <w:endnote w:type="continuationNotice" w:id="1">
    <w:p w14:paraId="4A2BC198" w14:textId="77777777" w:rsidR="009E1E41" w:rsidRDefault="009E1E41">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87078804"/>
      <w:docPartObj>
        <w:docPartGallery w:val="Page Numbers (Bottom of Page)"/>
        <w:docPartUnique/>
      </w:docPartObj>
    </w:sdtPr>
    <w:sdtEndPr>
      <w:rPr>
        <w:rStyle w:val="PageNumber"/>
      </w:rPr>
    </w:sdtEndPr>
    <w:sdtContent>
      <w:p w14:paraId="09E08820" w14:textId="058E726B" w:rsidR="00CE74E7" w:rsidRDefault="00CE74E7" w:rsidP="00AB34DC">
        <w:pPr>
          <w:pStyle w:val="Footer"/>
          <w:framePr w:wrap="none" w:vAnchor="text" w:hAnchor="margin" w:xAlign="right" w:y="1"/>
          <w:rPr>
            <w:rStyle w:val="PageNumber"/>
            <w:rFonts w:hint="eastAsia"/>
          </w:rPr>
        </w:pPr>
        <w:r>
          <w:rPr>
            <w:rStyle w:val="PageNumber"/>
          </w:rPr>
          <w:fldChar w:fldCharType="begin"/>
        </w:r>
        <w:r>
          <w:rPr>
            <w:rStyle w:val="PageNumber"/>
          </w:rPr>
          <w:instrText xml:space="preserve"> PAGE </w:instrText>
        </w:r>
        <w:r>
          <w:rPr>
            <w:rStyle w:val="PageNumber"/>
          </w:rPr>
          <w:fldChar w:fldCharType="end"/>
        </w:r>
      </w:p>
    </w:sdtContent>
  </w:sdt>
  <w:p w14:paraId="7D88F308" w14:textId="77777777" w:rsidR="00CE74E7" w:rsidRDefault="00CE74E7" w:rsidP="00CE74E7">
    <w:pPr>
      <w:pStyle w:val="Footer"/>
      <w:ind w:right="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33119063"/>
      <w:docPartObj>
        <w:docPartGallery w:val="Page Numbers (Bottom of Page)"/>
        <w:docPartUnique/>
      </w:docPartObj>
    </w:sdtPr>
    <w:sdtEndPr>
      <w:rPr>
        <w:rStyle w:val="PageNumber"/>
      </w:rPr>
    </w:sdtEndPr>
    <w:sdtContent>
      <w:p w14:paraId="4D7C2653" w14:textId="1608AAD8" w:rsidR="00CE74E7" w:rsidRDefault="00CE74E7" w:rsidP="00AB34DC">
        <w:pPr>
          <w:pStyle w:val="Footer"/>
          <w:framePr w:wrap="none" w:vAnchor="text" w:hAnchor="margin" w:xAlign="right" w:y="1"/>
          <w:rPr>
            <w:rStyle w:val="PageNumber"/>
            <w:rFonts w:hint="eastAsia"/>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AA11DD" w14:textId="77777777" w:rsidR="00CE74E7" w:rsidRDefault="00CE74E7" w:rsidP="00CE74E7">
    <w:pPr>
      <w:pStyle w:val="Footer"/>
      <w:ind w:right="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44735" w14:textId="77777777" w:rsidR="009E1E41" w:rsidRDefault="009E1E41" w:rsidP="00CE74E7">
      <w:pPr>
        <w:spacing w:after="0" w:line="240" w:lineRule="auto"/>
        <w:rPr>
          <w:rFonts w:hint="eastAsia"/>
        </w:rPr>
      </w:pPr>
      <w:r>
        <w:separator/>
      </w:r>
    </w:p>
  </w:footnote>
  <w:footnote w:type="continuationSeparator" w:id="0">
    <w:p w14:paraId="27209151" w14:textId="77777777" w:rsidR="009E1E41" w:rsidRDefault="009E1E41" w:rsidP="00CE74E7">
      <w:pPr>
        <w:spacing w:after="0" w:line="240" w:lineRule="auto"/>
        <w:rPr>
          <w:rFonts w:hint="eastAsia"/>
        </w:rPr>
      </w:pPr>
      <w:r>
        <w:continuationSeparator/>
      </w:r>
    </w:p>
  </w:footnote>
  <w:footnote w:type="continuationNotice" w:id="1">
    <w:p w14:paraId="17E54C15" w14:textId="77777777" w:rsidR="009E1E41" w:rsidRDefault="009E1E41">
      <w:pPr>
        <w:spacing w:after="0" w:line="240" w:lineRule="auto"/>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BF515"/>
    <w:multiLevelType w:val="hybridMultilevel"/>
    <w:tmpl w:val="DA98B980"/>
    <w:lvl w:ilvl="0" w:tplc="ECE48B04">
      <w:start w:val="1"/>
      <w:numFmt w:val="decimal"/>
      <w:lvlText w:val="%1."/>
      <w:lvlJc w:val="left"/>
      <w:pPr>
        <w:ind w:left="720" w:hanging="360"/>
      </w:pPr>
    </w:lvl>
    <w:lvl w:ilvl="1" w:tplc="8BF2611A">
      <w:start w:val="1"/>
      <w:numFmt w:val="lowerLetter"/>
      <w:lvlText w:val="%2."/>
      <w:lvlJc w:val="left"/>
      <w:pPr>
        <w:ind w:left="1440" w:hanging="360"/>
      </w:pPr>
    </w:lvl>
    <w:lvl w:ilvl="2" w:tplc="8A6CCEB2">
      <w:start w:val="1"/>
      <w:numFmt w:val="lowerRoman"/>
      <w:lvlText w:val="%3."/>
      <w:lvlJc w:val="right"/>
      <w:pPr>
        <w:ind w:left="2160" w:hanging="180"/>
      </w:pPr>
    </w:lvl>
    <w:lvl w:ilvl="3" w:tplc="18EC8BC6">
      <w:start w:val="1"/>
      <w:numFmt w:val="decimal"/>
      <w:lvlText w:val="%4."/>
      <w:lvlJc w:val="left"/>
      <w:pPr>
        <w:ind w:left="2880" w:hanging="360"/>
      </w:pPr>
    </w:lvl>
    <w:lvl w:ilvl="4" w:tplc="CA72FFA8">
      <w:start w:val="1"/>
      <w:numFmt w:val="lowerLetter"/>
      <w:lvlText w:val="%5."/>
      <w:lvlJc w:val="left"/>
      <w:pPr>
        <w:ind w:left="3600" w:hanging="360"/>
      </w:pPr>
    </w:lvl>
    <w:lvl w:ilvl="5" w:tplc="7250F868">
      <w:start w:val="1"/>
      <w:numFmt w:val="lowerRoman"/>
      <w:lvlText w:val="%6."/>
      <w:lvlJc w:val="right"/>
      <w:pPr>
        <w:ind w:left="4320" w:hanging="180"/>
      </w:pPr>
    </w:lvl>
    <w:lvl w:ilvl="6" w:tplc="79BCAB36">
      <w:start w:val="1"/>
      <w:numFmt w:val="decimal"/>
      <w:lvlText w:val="%7."/>
      <w:lvlJc w:val="left"/>
      <w:pPr>
        <w:ind w:left="5040" w:hanging="360"/>
      </w:pPr>
    </w:lvl>
    <w:lvl w:ilvl="7" w:tplc="A9083012">
      <w:start w:val="1"/>
      <w:numFmt w:val="lowerLetter"/>
      <w:lvlText w:val="%8."/>
      <w:lvlJc w:val="left"/>
      <w:pPr>
        <w:ind w:left="5760" w:hanging="360"/>
      </w:pPr>
    </w:lvl>
    <w:lvl w:ilvl="8" w:tplc="99B2ADF0">
      <w:start w:val="1"/>
      <w:numFmt w:val="lowerRoman"/>
      <w:lvlText w:val="%9."/>
      <w:lvlJc w:val="right"/>
      <w:pPr>
        <w:ind w:left="6480" w:hanging="180"/>
      </w:pPr>
    </w:lvl>
  </w:abstractNum>
  <w:abstractNum w:abstractNumId="1" w15:restartNumberingAfterBreak="0">
    <w:nsid w:val="3D6B793B"/>
    <w:multiLevelType w:val="multilevel"/>
    <w:tmpl w:val="42309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6A7ABD"/>
    <w:multiLevelType w:val="multilevel"/>
    <w:tmpl w:val="FCD88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2790F"/>
    <w:multiLevelType w:val="multilevel"/>
    <w:tmpl w:val="ED02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8F254D"/>
    <w:multiLevelType w:val="multilevel"/>
    <w:tmpl w:val="EDEE657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967B26"/>
    <w:multiLevelType w:val="multilevel"/>
    <w:tmpl w:val="650C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8D5946"/>
    <w:multiLevelType w:val="multilevel"/>
    <w:tmpl w:val="344ED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F474C5"/>
    <w:multiLevelType w:val="multilevel"/>
    <w:tmpl w:val="F076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4256804">
    <w:abstractNumId w:val="0"/>
  </w:num>
  <w:num w:numId="2" w16cid:durableId="1696034724">
    <w:abstractNumId w:val="4"/>
  </w:num>
  <w:num w:numId="3" w16cid:durableId="278950125">
    <w:abstractNumId w:val="3"/>
  </w:num>
  <w:num w:numId="4" w16cid:durableId="386954562">
    <w:abstractNumId w:val="6"/>
  </w:num>
  <w:num w:numId="5" w16cid:durableId="1169173102">
    <w:abstractNumId w:val="1"/>
  </w:num>
  <w:num w:numId="6" w16cid:durableId="464010439">
    <w:abstractNumId w:val="7"/>
  </w:num>
  <w:num w:numId="7" w16cid:durableId="1354839133">
    <w:abstractNumId w:val="5"/>
  </w:num>
  <w:num w:numId="8" w16cid:durableId="1846018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3"/>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491"/>
    <w:rsid w:val="00001AA5"/>
    <w:rsid w:val="00006596"/>
    <w:rsid w:val="000660FD"/>
    <w:rsid w:val="00072A7D"/>
    <w:rsid w:val="00081C31"/>
    <w:rsid w:val="00085A7C"/>
    <w:rsid w:val="00087D02"/>
    <w:rsid w:val="000971FC"/>
    <w:rsid w:val="000A1538"/>
    <w:rsid w:val="000B41C9"/>
    <w:rsid w:val="000B4566"/>
    <w:rsid w:val="000C75F9"/>
    <w:rsid w:val="000E186A"/>
    <w:rsid w:val="000E2B36"/>
    <w:rsid w:val="000E6362"/>
    <w:rsid w:val="00103201"/>
    <w:rsid w:val="001032FA"/>
    <w:rsid w:val="001309CA"/>
    <w:rsid w:val="0014251A"/>
    <w:rsid w:val="00177899"/>
    <w:rsid w:val="00180177"/>
    <w:rsid w:val="00184065"/>
    <w:rsid w:val="001900D6"/>
    <w:rsid w:val="001A326C"/>
    <w:rsid w:val="001A7767"/>
    <w:rsid w:val="001B530A"/>
    <w:rsid w:val="001D2194"/>
    <w:rsid w:val="001D6DCE"/>
    <w:rsid w:val="001E0B8F"/>
    <w:rsid w:val="002225D8"/>
    <w:rsid w:val="00225BA4"/>
    <w:rsid w:val="0023467A"/>
    <w:rsid w:val="002351D5"/>
    <w:rsid w:val="00251CAE"/>
    <w:rsid w:val="00253C60"/>
    <w:rsid w:val="00262935"/>
    <w:rsid w:val="00274145"/>
    <w:rsid w:val="002978F0"/>
    <w:rsid w:val="002C0195"/>
    <w:rsid w:val="002E6244"/>
    <w:rsid w:val="00300BA7"/>
    <w:rsid w:val="00310383"/>
    <w:rsid w:val="00334AC7"/>
    <w:rsid w:val="00344E1E"/>
    <w:rsid w:val="00350B5F"/>
    <w:rsid w:val="003717FB"/>
    <w:rsid w:val="00382BBC"/>
    <w:rsid w:val="00384903"/>
    <w:rsid w:val="003A030A"/>
    <w:rsid w:val="003C3BF6"/>
    <w:rsid w:val="003C4424"/>
    <w:rsid w:val="003F5F0C"/>
    <w:rsid w:val="004021C2"/>
    <w:rsid w:val="00407116"/>
    <w:rsid w:val="00407185"/>
    <w:rsid w:val="004240B0"/>
    <w:rsid w:val="004329E2"/>
    <w:rsid w:val="004648FD"/>
    <w:rsid w:val="00465F15"/>
    <w:rsid w:val="00470493"/>
    <w:rsid w:val="0047457E"/>
    <w:rsid w:val="00481F8D"/>
    <w:rsid w:val="00486491"/>
    <w:rsid w:val="0049285C"/>
    <w:rsid w:val="00492ED7"/>
    <w:rsid w:val="004C3696"/>
    <w:rsid w:val="004C4F6D"/>
    <w:rsid w:val="004D7017"/>
    <w:rsid w:val="004E7128"/>
    <w:rsid w:val="00554CB9"/>
    <w:rsid w:val="00556C54"/>
    <w:rsid w:val="00567CC9"/>
    <w:rsid w:val="0057413A"/>
    <w:rsid w:val="00580775"/>
    <w:rsid w:val="00591943"/>
    <w:rsid w:val="005E0CD8"/>
    <w:rsid w:val="00617E07"/>
    <w:rsid w:val="00632F64"/>
    <w:rsid w:val="006469E1"/>
    <w:rsid w:val="00656CF4"/>
    <w:rsid w:val="00682054"/>
    <w:rsid w:val="00695221"/>
    <w:rsid w:val="00700D23"/>
    <w:rsid w:val="007016C7"/>
    <w:rsid w:val="0077245C"/>
    <w:rsid w:val="00775D90"/>
    <w:rsid w:val="00783811"/>
    <w:rsid w:val="007A2499"/>
    <w:rsid w:val="007B25F1"/>
    <w:rsid w:val="007C043E"/>
    <w:rsid w:val="007C3103"/>
    <w:rsid w:val="007D2D21"/>
    <w:rsid w:val="00813276"/>
    <w:rsid w:val="008213AD"/>
    <w:rsid w:val="008266C0"/>
    <w:rsid w:val="0083362B"/>
    <w:rsid w:val="00833B2C"/>
    <w:rsid w:val="00854258"/>
    <w:rsid w:val="008738EC"/>
    <w:rsid w:val="00874024"/>
    <w:rsid w:val="008934E3"/>
    <w:rsid w:val="008A530C"/>
    <w:rsid w:val="008B4CF1"/>
    <w:rsid w:val="009108E2"/>
    <w:rsid w:val="00913F52"/>
    <w:rsid w:val="00936AD6"/>
    <w:rsid w:val="009979EC"/>
    <w:rsid w:val="009A56E0"/>
    <w:rsid w:val="009A5C28"/>
    <w:rsid w:val="009B0BE9"/>
    <w:rsid w:val="009C3DAD"/>
    <w:rsid w:val="009C6737"/>
    <w:rsid w:val="009E1885"/>
    <w:rsid w:val="009E1E41"/>
    <w:rsid w:val="009F0A7E"/>
    <w:rsid w:val="00A03182"/>
    <w:rsid w:val="00A04AFF"/>
    <w:rsid w:val="00A10387"/>
    <w:rsid w:val="00A32D57"/>
    <w:rsid w:val="00A46A61"/>
    <w:rsid w:val="00A91C4E"/>
    <w:rsid w:val="00A9639A"/>
    <w:rsid w:val="00AA2F29"/>
    <w:rsid w:val="00AA58F4"/>
    <w:rsid w:val="00AB34DC"/>
    <w:rsid w:val="00AD394E"/>
    <w:rsid w:val="00AE57B4"/>
    <w:rsid w:val="00AF16BA"/>
    <w:rsid w:val="00B07C36"/>
    <w:rsid w:val="00B21E7D"/>
    <w:rsid w:val="00B25017"/>
    <w:rsid w:val="00B25B4D"/>
    <w:rsid w:val="00B532CF"/>
    <w:rsid w:val="00B81FB5"/>
    <w:rsid w:val="00B90697"/>
    <w:rsid w:val="00B97835"/>
    <w:rsid w:val="00BA390D"/>
    <w:rsid w:val="00BA5253"/>
    <w:rsid w:val="00BC3EEA"/>
    <w:rsid w:val="00BE227B"/>
    <w:rsid w:val="00C00F12"/>
    <w:rsid w:val="00C16180"/>
    <w:rsid w:val="00C268A3"/>
    <w:rsid w:val="00C30E89"/>
    <w:rsid w:val="00C5575F"/>
    <w:rsid w:val="00C616BD"/>
    <w:rsid w:val="00C616CE"/>
    <w:rsid w:val="00C644FF"/>
    <w:rsid w:val="00C70F77"/>
    <w:rsid w:val="00CA418E"/>
    <w:rsid w:val="00CA65A4"/>
    <w:rsid w:val="00CC25FC"/>
    <w:rsid w:val="00CE74E7"/>
    <w:rsid w:val="00CF2D7E"/>
    <w:rsid w:val="00CF4871"/>
    <w:rsid w:val="00D14113"/>
    <w:rsid w:val="00D36360"/>
    <w:rsid w:val="00D425D6"/>
    <w:rsid w:val="00D50D9C"/>
    <w:rsid w:val="00D678FD"/>
    <w:rsid w:val="00D833A4"/>
    <w:rsid w:val="00D86821"/>
    <w:rsid w:val="00DF0777"/>
    <w:rsid w:val="00DF547C"/>
    <w:rsid w:val="00E23C3E"/>
    <w:rsid w:val="00E45FE8"/>
    <w:rsid w:val="00E85257"/>
    <w:rsid w:val="00EA5AC3"/>
    <w:rsid w:val="00EF03BE"/>
    <w:rsid w:val="00F022DF"/>
    <w:rsid w:val="00F21064"/>
    <w:rsid w:val="00F2134A"/>
    <w:rsid w:val="00F21565"/>
    <w:rsid w:val="00F21B9D"/>
    <w:rsid w:val="00F37A93"/>
    <w:rsid w:val="00F40E13"/>
    <w:rsid w:val="00F474F5"/>
    <w:rsid w:val="00F510B6"/>
    <w:rsid w:val="00F73B7C"/>
    <w:rsid w:val="00F909A3"/>
    <w:rsid w:val="00FD512D"/>
    <w:rsid w:val="13A8A524"/>
    <w:rsid w:val="2FB23E57"/>
    <w:rsid w:val="52D227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7F1A4"/>
  <w15:chartTrackingRefBased/>
  <w15:docId w15:val="{6276C7DC-EE0E-49D0-98D7-8A0363E0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491"/>
    <w:pPr>
      <w:spacing w:after="160" w:line="279" w:lineRule="auto"/>
    </w:pPr>
    <w:rPr>
      <w:rFonts w:eastAsiaTheme="minorEastAsia"/>
      <w:kern w:val="0"/>
      <w:lang w:eastAsia="ja-JP"/>
      <w14:ligatures w14:val="none"/>
    </w:rPr>
  </w:style>
  <w:style w:type="paragraph" w:styleId="Heading1">
    <w:name w:val="heading 1"/>
    <w:basedOn w:val="Normal"/>
    <w:next w:val="Normal"/>
    <w:link w:val="Heading1Char"/>
    <w:uiPriority w:val="9"/>
    <w:qFormat/>
    <w:rsid w:val="00486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86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86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86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6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649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649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649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649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86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86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86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6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6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6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6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6491"/>
    <w:rPr>
      <w:rFonts w:eastAsiaTheme="majorEastAsia" w:cstheme="majorBidi"/>
      <w:color w:val="272727" w:themeColor="text1" w:themeTint="D8"/>
    </w:rPr>
  </w:style>
  <w:style w:type="paragraph" w:styleId="Title">
    <w:name w:val="Title"/>
    <w:basedOn w:val="Normal"/>
    <w:next w:val="Normal"/>
    <w:link w:val="TitleChar"/>
    <w:uiPriority w:val="10"/>
    <w:qFormat/>
    <w:rsid w:val="0048649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6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6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6491"/>
    <w:pPr>
      <w:spacing w:before="160"/>
      <w:jc w:val="center"/>
    </w:pPr>
    <w:rPr>
      <w:i/>
      <w:iCs/>
      <w:color w:val="404040" w:themeColor="text1" w:themeTint="BF"/>
    </w:rPr>
  </w:style>
  <w:style w:type="character" w:customStyle="1" w:styleId="QuoteChar">
    <w:name w:val="Quote Char"/>
    <w:basedOn w:val="DefaultParagraphFont"/>
    <w:link w:val="Quote"/>
    <w:uiPriority w:val="29"/>
    <w:rsid w:val="00486491"/>
    <w:rPr>
      <w:i/>
      <w:iCs/>
      <w:color w:val="404040" w:themeColor="text1" w:themeTint="BF"/>
    </w:rPr>
  </w:style>
  <w:style w:type="paragraph" w:styleId="ListParagraph">
    <w:name w:val="List Paragraph"/>
    <w:basedOn w:val="Normal"/>
    <w:uiPriority w:val="34"/>
    <w:qFormat/>
    <w:rsid w:val="00486491"/>
    <w:pPr>
      <w:ind w:left="720"/>
      <w:contextualSpacing/>
    </w:pPr>
  </w:style>
  <w:style w:type="character" w:styleId="IntenseEmphasis">
    <w:name w:val="Intense Emphasis"/>
    <w:basedOn w:val="DefaultParagraphFont"/>
    <w:uiPriority w:val="21"/>
    <w:qFormat/>
    <w:rsid w:val="00486491"/>
    <w:rPr>
      <w:i/>
      <w:iCs/>
      <w:color w:val="0F4761" w:themeColor="accent1" w:themeShade="BF"/>
    </w:rPr>
  </w:style>
  <w:style w:type="paragraph" w:styleId="IntenseQuote">
    <w:name w:val="Intense Quote"/>
    <w:basedOn w:val="Normal"/>
    <w:next w:val="Normal"/>
    <w:link w:val="IntenseQuoteChar"/>
    <w:uiPriority w:val="30"/>
    <w:qFormat/>
    <w:rsid w:val="00486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6491"/>
    <w:rPr>
      <w:i/>
      <w:iCs/>
      <w:color w:val="0F4761" w:themeColor="accent1" w:themeShade="BF"/>
    </w:rPr>
  </w:style>
  <w:style w:type="character" w:styleId="IntenseReference">
    <w:name w:val="Intense Reference"/>
    <w:basedOn w:val="DefaultParagraphFont"/>
    <w:uiPriority w:val="32"/>
    <w:qFormat/>
    <w:rsid w:val="00486491"/>
    <w:rPr>
      <w:b/>
      <w:bCs/>
      <w:smallCaps/>
      <w:color w:val="0F4761" w:themeColor="accent1" w:themeShade="BF"/>
      <w:spacing w:val="5"/>
    </w:rPr>
  </w:style>
  <w:style w:type="paragraph" w:styleId="TOCHeading">
    <w:name w:val="TOC Heading"/>
    <w:basedOn w:val="Heading1"/>
    <w:next w:val="Normal"/>
    <w:uiPriority w:val="39"/>
    <w:unhideWhenUsed/>
    <w:qFormat/>
    <w:rsid w:val="00CA418E"/>
    <w:pPr>
      <w:spacing w:before="480" w:after="0" w:line="276" w:lineRule="auto"/>
      <w:outlineLvl w:val="9"/>
    </w:pPr>
    <w:rPr>
      <w:b/>
      <w:bCs/>
      <w:sz w:val="28"/>
      <w:szCs w:val="28"/>
      <w:lang w:eastAsia="en-US"/>
    </w:rPr>
  </w:style>
  <w:style w:type="paragraph" w:styleId="TOC1">
    <w:name w:val="toc 1"/>
    <w:basedOn w:val="Normal"/>
    <w:next w:val="Normal"/>
    <w:autoRedefine/>
    <w:uiPriority w:val="39"/>
    <w:unhideWhenUsed/>
    <w:rsid w:val="00CA418E"/>
    <w:pPr>
      <w:spacing w:before="120" w:after="0"/>
    </w:pPr>
    <w:rPr>
      <w:b/>
      <w:bCs/>
      <w:i/>
      <w:iCs/>
    </w:rPr>
  </w:style>
  <w:style w:type="paragraph" w:styleId="TOC2">
    <w:name w:val="toc 2"/>
    <w:basedOn w:val="Normal"/>
    <w:next w:val="Normal"/>
    <w:autoRedefine/>
    <w:uiPriority w:val="39"/>
    <w:unhideWhenUsed/>
    <w:rsid w:val="00CA418E"/>
    <w:pPr>
      <w:spacing w:before="120" w:after="0"/>
      <w:ind w:left="240"/>
    </w:pPr>
    <w:rPr>
      <w:b/>
      <w:bCs/>
      <w:sz w:val="22"/>
      <w:szCs w:val="22"/>
    </w:rPr>
  </w:style>
  <w:style w:type="paragraph" w:styleId="TOC3">
    <w:name w:val="toc 3"/>
    <w:basedOn w:val="Normal"/>
    <w:next w:val="Normal"/>
    <w:autoRedefine/>
    <w:uiPriority w:val="39"/>
    <w:unhideWhenUsed/>
    <w:rsid w:val="00CA418E"/>
    <w:pPr>
      <w:spacing w:after="0"/>
      <w:ind w:left="480"/>
    </w:pPr>
    <w:rPr>
      <w:sz w:val="20"/>
      <w:szCs w:val="20"/>
    </w:rPr>
  </w:style>
  <w:style w:type="paragraph" w:styleId="TOC4">
    <w:name w:val="toc 4"/>
    <w:basedOn w:val="Normal"/>
    <w:next w:val="Normal"/>
    <w:autoRedefine/>
    <w:uiPriority w:val="39"/>
    <w:semiHidden/>
    <w:unhideWhenUsed/>
    <w:rsid w:val="00CA418E"/>
    <w:pPr>
      <w:spacing w:after="0"/>
      <w:ind w:left="720"/>
    </w:pPr>
    <w:rPr>
      <w:sz w:val="20"/>
      <w:szCs w:val="20"/>
    </w:rPr>
  </w:style>
  <w:style w:type="paragraph" w:styleId="TOC5">
    <w:name w:val="toc 5"/>
    <w:basedOn w:val="Normal"/>
    <w:next w:val="Normal"/>
    <w:autoRedefine/>
    <w:uiPriority w:val="39"/>
    <w:semiHidden/>
    <w:unhideWhenUsed/>
    <w:rsid w:val="00CA418E"/>
    <w:pPr>
      <w:spacing w:after="0"/>
      <w:ind w:left="960"/>
    </w:pPr>
    <w:rPr>
      <w:sz w:val="20"/>
      <w:szCs w:val="20"/>
    </w:rPr>
  </w:style>
  <w:style w:type="paragraph" w:styleId="TOC6">
    <w:name w:val="toc 6"/>
    <w:basedOn w:val="Normal"/>
    <w:next w:val="Normal"/>
    <w:autoRedefine/>
    <w:uiPriority w:val="39"/>
    <w:semiHidden/>
    <w:unhideWhenUsed/>
    <w:rsid w:val="00CA418E"/>
    <w:pPr>
      <w:spacing w:after="0"/>
      <w:ind w:left="1200"/>
    </w:pPr>
    <w:rPr>
      <w:sz w:val="20"/>
      <w:szCs w:val="20"/>
    </w:rPr>
  </w:style>
  <w:style w:type="paragraph" w:styleId="TOC7">
    <w:name w:val="toc 7"/>
    <w:basedOn w:val="Normal"/>
    <w:next w:val="Normal"/>
    <w:autoRedefine/>
    <w:uiPriority w:val="39"/>
    <w:semiHidden/>
    <w:unhideWhenUsed/>
    <w:rsid w:val="00CA418E"/>
    <w:pPr>
      <w:spacing w:after="0"/>
      <w:ind w:left="1440"/>
    </w:pPr>
    <w:rPr>
      <w:sz w:val="20"/>
      <w:szCs w:val="20"/>
    </w:rPr>
  </w:style>
  <w:style w:type="paragraph" w:styleId="TOC8">
    <w:name w:val="toc 8"/>
    <w:basedOn w:val="Normal"/>
    <w:next w:val="Normal"/>
    <w:autoRedefine/>
    <w:uiPriority w:val="39"/>
    <w:semiHidden/>
    <w:unhideWhenUsed/>
    <w:rsid w:val="00CA418E"/>
    <w:pPr>
      <w:spacing w:after="0"/>
      <w:ind w:left="1680"/>
    </w:pPr>
    <w:rPr>
      <w:sz w:val="20"/>
      <w:szCs w:val="20"/>
    </w:rPr>
  </w:style>
  <w:style w:type="paragraph" w:styleId="TOC9">
    <w:name w:val="toc 9"/>
    <w:basedOn w:val="Normal"/>
    <w:next w:val="Normal"/>
    <w:autoRedefine/>
    <w:uiPriority w:val="39"/>
    <w:semiHidden/>
    <w:unhideWhenUsed/>
    <w:rsid w:val="00CA418E"/>
    <w:pPr>
      <w:spacing w:after="0"/>
      <w:ind w:left="1920"/>
    </w:pPr>
    <w:rPr>
      <w:sz w:val="20"/>
      <w:szCs w:val="20"/>
    </w:rPr>
  </w:style>
  <w:style w:type="paragraph" w:styleId="NoSpacing">
    <w:name w:val="No Spacing"/>
    <w:link w:val="NoSpacingChar"/>
    <w:uiPriority w:val="1"/>
    <w:qFormat/>
    <w:rsid w:val="008213AD"/>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8213AD"/>
    <w:rPr>
      <w:rFonts w:eastAsiaTheme="minorEastAsia"/>
      <w:kern w:val="0"/>
      <w:sz w:val="22"/>
      <w:szCs w:val="22"/>
      <w:lang w:eastAsia="zh-CN"/>
      <w14:ligatures w14:val="none"/>
    </w:rPr>
  </w:style>
  <w:style w:type="character" w:styleId="Hyperlink">
    <w:name w:val="Hyperlink"/>
    <w:basedOn w:val="DefaultParagraphFont"/>
    <w:uiPriority w:val="99"/>
    <w:unhideWhenUsed/>
    <w:rsid w:val="00184065"/>
    <w:rPr>
      <w:color w:val="467886" w:themeColor="hyperlink"/>
      <w:u w:val="single"/>
    </w:rPr>
  </w:style>
  <w:style w:type="paragraph" w:styleId="Footer">
    <w:name w:val="footer"/>
    <w:basedOn w:val="Normal"/>
    <w:link w:val="FooterChar"/>
    <w:uiPriority w:val="99"/>
    <w:unhideWhenUsed/>
    <w:rsid w:val="00CE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4E7"/>
    <w:rPr>
      <w:rFonts w:eastAsiaTheme="minorEastAsia"/>
      <w:kern w:val="0"/>
      <w:lang w:eastAsia="ja-JP"/>
      <w14:ligatures w14:val="none"/>
    </w:rPr>
  </w:style>
  <w:style w:type="character" w:styleId="PageNumber">
    <w:name w:val="page number"/>
    <w:basedOn w:val="DefaultParagraphFont"/>
    <w:uiPriority w:val="99"/>
    <w:semiHidden/>
    <w:unhideWhenUsed/>
    <w:rsid w:val="00CE74E7"/>
  </w:style>
  <w:style w:type="paragraph" w:styleId="Bibliography">
    <w:name w:val="Bibliography"/>
    <w:basedOn w:val="Normal"/>
    <w:next w:val="Normal"/>
    <w:uiPriority w:val="37"/>
    <w:unhideWhenUsed/>
    <w:rsid w:val="00F37A93"/>
  </w:style>
  <w:style w:type="paragraph" w:styleId="Header">
    <w:name w:val="header"/>
    <w:basedOn w:val="Normal"/>
    <w:link w:val="HeaderChar"/>
    <w:uiPriority w:val="99"/>
    <w:semiHidden/>
    <w:unhideWhenUsed/>
    <w:rsid w:val="004C36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C3696"/>
    <w:rPr>
      <w:rFonts w:eastAsiaTheme="minorEastAsia"/>
      <w:kern w:val="0"/>
      <w:lang w:eastAsia="ja-JP"/>
      <w14:ligatures w14:val="none"/>
    </w:rPr>
  </w:style>
  <w:style w:type="character" w:styleId="UnresolvedMention">
    <w:name w:val="Unresolved Mention"/>
    <w:basedOn w:val="DefaultParagraphFont"/>
    <w:uiPriority w:val="99"/>
    <w:semiHidden/>
    <w:unhideWhenUsed/>
    <w:rsid w:val="00BA5253"/>
    <w:rPr>
      <w:color w:val="605E5C"/>
      <w:shd w:val="clear" w:color="auto" w:fill="E1DFDD"/>
    </w:rPr>
  </w:style>
  <w:style w:type="character" w:styleId="FollowedHyperlink">
    <w:name w:val="FollowedHyperlink"/>
    <w:basedOn w:val="DefaultParagraphFont"/>
    <w:uiPriority w:val="99"/>
    <w:semiHidden/>
    <w:unhideWhenUsed/>
    <w:rsid w:val="0018017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49249">
      <w:bodyDiv w:val="1"/>
      <w:marLeft w:val="0"/>
      <w:marRight w:val="0"/>
      <w:marTop w:val="0"/>
      <w:marBottom w:val="0"/>
      <w:divBdr>
        <w:top w:val="none" w:sz="0" w:space="0" w:color="auto"/>
        <w:left w:val="none" w:sz="0" w:space="0" w:color="auto"/>
        <w:bottom w:val="none" w:sz="0" w:space="0" w:color="auto"/>
        <w:right w:val="none" w:sz="0" w:space="0" w:color="auto"/>
      </w:divBdr>
    </w:div>
    <w:div w:id="326638139">
      <w:bodyDiv w:val="1"/>
      <w:marLeft w:val="0"/>
      <w:marRight w:val="0"/>
      <w:marTop w:val="0"/>
      <w:marBottom w:val="0"/>
      <w:divBdr>
        <w:top w:val="none" w:sz="0" w:space="0" w:color="auto"/>
        <w:left w:val="none" w:sz="0" w:space="0" w:color="auto"/>
        <w:bottom w:val="none" w:sz="0" w:space="0" w:color="auto"/>
        <w:right w:val="none" w:sz="0" w:space="0" w:color="auto"/>
      </w:divBdr>
    </w:div>
    <w:div w:id="352805067">
      <w:bodyDiv w:val="1"/>
      <w:marLeft w:val="0"/>
      <w:marRight w:val="0"/>
      <w:marTop w:val="0"/>
      <w:marBottom w:val="0"/>
      <w:divBdr>
        <w:top w:val="none" w:sz="0" w:space="0" w:color="auto"/>
        <w:left w:val="none" w:sz="0" w:space="0" w:color="auto"/>
        <w:bottom w:val="none" w:sz="0" w:space="0" w:color="auto"/>
        <w:right w:val="none" w:sz="0" w:space="0" w:color="auto"/>
      </w:divBdr>
    </w:div>
    <w:div w:id="368336455">
      <w:bodyDiv w:val="1"/>
      <w:marLeft w:val="0"/>
      <w:marRight w:val="0"/>
      <w:marTop w:val="0"/>
      <w:marBottom w:val="0"/>
      <w:divBdr>
        <w:top w:val="none" w:sz="0" w:space="0" w:color="auto"/>
        <w:left w:val="none" w:sz="0" w:space="0" w:color="auto"/>
        <w:bottom w:val="none" w:sz="0" w:space="0" w:color="auto"/>
        <w:right w:val="none" w:sz="0" w:space="0" w:color="auto"/>
      </w:divBdr>
    </w:div>
    <w:div w:id="385758638">
      <w:bodyDiv w:val="1"/>
      <w:marLeft w:val="0"/>
      <w:marRight w:val="0"/>
      <w:marTop w:val="0"/>
      <w:marBottom w:val="0"/>
      <w:divBdr>
        <w:top w:val="none" w:sz="0" w:space="0" w:color="auto"/>
        <w:left w:val="none" w:sz="0" w:space="0" w:color="auto"/>
        <w:bottom w:val="none" w:sz="0" w:space="0" w:color="auto"/>
        <w:right w:val="none" w:sz="0" w:space="0" w:color="auto"/>
      </w:divBdr>
    </w:div>
    <w:div w:id="533463123">
      <w:bodyDiv w:val="1"/>
      <w:marLeft w:val="0"/>
      <w:marRight w:val="0"/>
      <w:marTop w:val="0"/>
      <w:marBottom w:val="0"/>
      <w:divBdr>
        <w:top w:val="none" w:sz="0" w:space="0" w:color="auto"/>
        <w:left w:val="none" w:sz="0" w:space="0" w:color="auto"/>
        <w:bottom w:val="none" w:sz="0" w:space="0" w:color="auto"/>
        <w:right w:val="none" w:sz="0" w:space="0" w:color="auto"/>
      </w:divBdr>
    </w:div>
    <w:div w:id="635914481">
      <w:bodyDiv w:val="1"/>
      <w:marLeft w:val="0"/>
      <w:marRight w:val="0"/>
      <w:marTop w:val="0"/>
      <w:marBottom w:val="0"/>
      <w:divBdr>
        <w:top w:val="none" w:sz="0" w:space="0" w:color="auto"/>
        <w:left w:val="none" w:sz="0" w:space="0" w:color="auto"/>
        <w:bottom w:val="none" w:sz="0" w:space="0" w:color="auto"/>
        <w:right w:val="none" w:sz="0" w:space="0" w:color="auto"/>
      </w:divBdr>
    </w:div>
    <w:div w:id="1053113761">
      <w:bodyDiv w:val="1"/>
      <w:marLeft w:val="0"/>
      <w:marRight w:val="0"/>
      <w:marTop w:val="0"/>
      <w:marBottom w:val="0"/>
      <w:divBdr>
        <w:top w:val="none" w:sz="0" w:space="0" w:color="auto"/>
        <w:left w:val="none" w:sz="0" w:space="0" w:color="auto"/>
        <w:bottom w:val="none" w:sz="0" w:space="0" w:color="auto"/>
        <w:right w:val="none" w:sz="0" w:space="0" w:color="auto"/>
      </w:divBdr>
    </w:div>
    <w:div w:id="1090663034">
      <w:bodyDiv w:val="1"/>
      <w:marLeft w:val="0"/>
      <w:marRight w:val="0"/>
      <w:marTop w:val="0"/>
      <w:marBottom w:val="0"/>
      <w:divBdr>
        <w:top w:val="none" w:sz="0" w:space="0" w:color="auto"/>
        <w:left w:val="none" w:sz="0" w:space="0" w:color="auto"/>
        <w:bottom w:val="none" w:sz="0" w:space="0" w:color="auto"/>
        <w:right w:val="none" w:sz="0" w:space="0" w:color="auto"/>
      </w:divBdr>
    </w:div>
    <w:div w:id="1475177688">
      <w:bodyDiv w:val="1"/>
      <w:marLeft w:val="0"/>
      <w:marRight w:val="0"/>
      <w:marTop w:val="0"/>
      <w:marBottom w:val="0"/>
      <w:divBdr>
        <w:top w:val="none" w:sz="0" w:space="0" w:color="auto"/>
        <w:left w:val="none" w:sz="0" w:space="0" w:color="auto"/>
        <w:bottom w:val="none" w:sz="0" w:space="0" w:color="auto"/>
        <w:right w:val="none" w:sz="0" w:space="0" w:color="auto"/>
      </w:divBdr>
    </w:div>
    <w:div w:id="1506896730">
      <w:bodyDiv w:val="1"/>
      <w:marLeft w:val="0"/>
      <w:marRight w:val="0"/>
      <w:marTop w:val="0"/>
      <w:marBottom w:val="0"/>
      <w:divBdr>
        <w:top w:val="none" w:sz="0" w:space="0" w:color="auto"/>
        <w:left w:val="none" w:sz="0" w:space="0" w:color="auto"/>
        <w:bottom w:val="none" w:sz="0" w:space="0" w:color="auto"/>
        <w:right w:val="none" w:sz="0" w:space="0" w:color="auto"/>
      </w:divBdr>
    </w:div>
    <w:div w:id="1620911905">
      <w:bodyDiv w:val="1"/>
      <w:marLeft w:val="0"/>
      <w:marRight w:val="0"/>
      <w:marTop w:val="0"/>
      <w:marBottom w:val="0"/>
      <w:divBdr>
        <w:top w:val="none" w:sz="0" w:space="0" w:color="auto"/>
        <w:left w:val="none" w:sz="0" w:space="0" w:color="auto"/>
        <w:bottom w:val="none" w:sz="0" w:space="0" w:color="auto"/>
        <w:right w:val="none" w:sz="0" w:space="0" w:color="auto"/>
      </w:divBdr>
    </w:div>
    <w:div w:id="1671984387">
      <w:bodyDiv w:val="1"/>
      <w:marLeft w:val="0"/>
      <w:marRight w:val="0"/>
      <w:marTop w:val="0"/>
      <w:marBottom w:val="0"/>
      <w:divBdr>
        <w:top w:val="none" w:sz="0" w:space="0" w:color="auto"/>
        <w:left w:val="none" w:sz="0" w:space="0" w:color="auto"/>
        <w:bottom w:val="none" w:sz="0" w:space="0" w:color="auto"/>
        <w:right w:val="none" w:sz="0" w:space="0" w:color="auto"/>
      </w:divBdr>
    </w:div>
    <w:div w:id="1896888007">
      <w:bodyDiv w:val="1"/>
      <w:marLeft w:val="0"/>
      <w:marRight w:val="0"/>
      <w:marTop w:val="0"/>
      <w:marBottom w:val="0"/>
      <w:divBdr>
        <w:top w:val="none" w:sz="0" w:space="0" w:color="auto"/>
        <w:left w:val="none" w:sz="0" w:space="0" w:color="auto"/>
        <w:bottom w:val="none" w:sz="0" w:space="0" w:color="auto"/>
        <w:right w:val="none" w:sz="0" w:space="0" w:color="auto"/>
      </w:divBdr>
    </w:div>
    <w:div w:id="1917085449">
      <w:bodyDiv w:val="1"/>
      <w:marLeft w:val="0"/>
      <w:marRight w:val="0"/>
      <w:marTop w:val="0"/>
      <w:marBottom w:val="0"/>
      <w:divBdr>
        <w:top w:val="none" w:sz="0" w:space="0" w:color="auto"/>
        <w:left w:val="none" w:sz="0" w:space="0" w:color="auto"/>
        <w:bottom w:val="none" w:sz="0" w:space="0" w:color="auto"/>
        <w:right w:val="none" w:sz="0" w:space="0" w:color="auto"/>
      </w:divBdr>
    </w:div>
    <w:div w:id="1955477315">
      <w:bodyDiv w:val="1"/>
      <w:marLeft w:val="0"/>
      <w:marRight w:val="0"/>
      <w:marTop w:val="0"/>
      <w:marBottom w:val="0"/>
      <w:divBdr>
        <w:top w:val="none" w:sz="0" w:space="0" w:color="auto"/>
        <w:left w:val="none" w:sz="0" w:space="0" w:color="auto"/>
        <w:bottom w:val="none" w:sz="0" w:space="0" w:color="auto"/>
        <w:right w:val="none" w:sz="0" w:space="0" w:color="auto"/>
      </w:divBdr>
    </w:div>
    <w:div w:id="1956985451">
      <w:bodyDiv w:val="1"/>
      <w:marLeft w:val="0"/>
      <w:marRight w:val="0"/>
      <w:marTop w:val="0"/>
      <w:marBottom w:val="0"/>
      <w:divBdr>
        <w:top w:val="none" w:sz="0" w:space="0" w:color="auto"/>
        <w:left w:val="none" w:sz="0" w:space="0" w:color="auto"/>
        <w:bottom w:val="none" w:sz="0" w:space="0" w:color="auto"/>
        <w:right w:val="none" w:sz="0" w:space="0" w:color="auto"/>
      </w:divBdr>
    </w:div>
    <w:div w:id="1985889683">
      <w:bodyDiv w:val="1"/>
      <w:marLeft w:val="0"/>
      <w:marRight w:val="0"/>
      <w:marTop w:val="0"/>
      <w:marBottom w:val="0"/>
      <w:divBdr>
        <w:top w:val="none" w:sz="0" w:space="0" w:color="auto"/>
        <w:left w:val="none" w:sz="0" w:space="0" w:color="auto"/>
        <w:bottom w:val="none" w:sz="0" w:space="0" w:color="auto"/>
        <w:right w:val="none" w:sz="0" w:space="0" w:color="auto"/>
      </w:divBdr>
    </w:div>
    <w:div w:id="2031953574">
      <w:bodyDiv w:val="1"/>
      <w:marLeft w:val="0"/>
      <w:marRight w:val="0"/>
      <w:marTop w:val="0"/>
      <w:marBottom w:val="0"/>
      <w:divBdr>
        <w:top w:val="none" w:sz="0" w:space="0" w:color="auto"/>
        <w:left w:val="none" w:sz="0" w:space="0" w:color="auto"/>
        <w:bottom w:val="none" w:sz="0" w:space="0" w:color="auto"/>
        <w:right w:val="none" w:sz="0" w:space="0" w:color="auto"/>
      </w:divBdr>
    </w:div>
    <w:div w:id="2133818909">
      <w:bodyDiv w:val="1"/>
      <w:marLeft w:val="0"/>
      <w:marRight w:val="0"/>
      <w:marTop w:val="0"/>
      <w:marBottom w:val="0"/>
      <w:divBdr>
        <w:top w:val="none" w:sz="0" w:space="0" w:color="auto"/>
        <w:left w:val="none" w:sz="0" w:space="0" w:color="auto"/>
        <w:bottom w:val="none" w:sz="0" w:space="0" w:color="auto"/>
        <w:right w:val="none" w:sz="0" w:space="0" w:color="auto"/>
      </w:divBdr>
    </w:div>
    <w:div w:id="213844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pypi.org/project/yfinance/"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apiro-bookstore.com/wp-content/uploads/2021/12/Deep-Learning-with-Python.pdf" TargetMode="External"/><Relationship Id="rId37" Type="http://schemas.openxmlformats.org/officeDocument/2006/relationships/hyperlink" Target="https://civil.colorado.edu/~balajir/CVEN6833/lectures/wwts-book.pdf"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andas.pydata.or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inf.szte.hu/~korosig/teach/books/Jason%20Brownlee%20-%20Introduction%20to%20Time%20Series%20Forecasting%20with%20Python%20-%20How%20to%20Prepare%20Data%20and%20Develop%20Models%20to%20Predict%20the%20Future-v1.9%20(2020).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tensorflow.org" TargetMode="External"/><Relationship Id="rId35" Type="http://schemas.openxmlformats.org/officeDocument/2006/relationships/hyperlink" Target="https://www.sciencedirect.com/science/article/pii/S2667305322000497"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ode.visualstudio.com"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846D4DCD46F5644B836E3F2936668C9"/>
        <w:category>
          <w:name w:val="General"/>
          <w:gallery w:val="placeholder"/>
        </w:category>
        <w:types>
          <w:type w:val="bbPlcHdr"/>
        </w:types>
        <w:behaviors>
          <w:behavior w:val="content"/>
        </w:behaviors>
        <w:guid w:val="{90A7BBA4-D2F3-2042-A015-000D77EA0007}"/>
      </w:docPartPr>
      <w:docPartBody>
        <w:p w:rsidR="001D6DCE" w:rsidRDefault="001D6DCE" w:rsidP="001D6DCE">
          <w:pPr>
            <w:pStyle w:val="6846D4DCD46F5644B836E3F2936668C9"/>
          </w:pPr>
          <w:r>
            <w:rPr>
              <w:rFonts w:asciiTheme="majorHAnsi" w:eastAsiaTheme="majorEastAsia" w:hAnsiTheme="majorHAnsi" w:cstheme="majorBidi"/>
              <w:caps/>
              <w:color w:val="4472C4" w:themeColor="accent1"/>
              <w:sz w:val="80"/>
              <w:szCs w:val="80"/>
            </w:rPr>
            <w:t>[Document title]</w:t>
          </w:r>
        </w:p>
      </w:docPartBody>
    </w:docPart>
    <w:docPart>
      <w:docPartPr>
        <w:name w:val="994CD59A1977954E9FE234B542F4A960"/>
        <w:category>
          <w:name w:val="General"/>
          <w:gallery w:val="placeholder"/>
        </w:category>
        <w:types>
          <w:type w:val="bbPlcHdr"/>
        </w:types>
        <w:behaviors>
          <w:behavior w:val="content"/>
        </w:behaviors>
        <w:guid w:val="{404C5949-5233-7247-90C7-3EC76DE95C1C}"/>
      </w:docPartPr>
      <w:docPartBody>
        <w:p w:rsidR="001D6DCE" w:rsidRDefault="001D6DCE" w:rsidP="001D6DCE">
          <w:pPr>
            <w:pStyle w:val="994CD59A1977954E9FE234B542F4A96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DCE"/>
    <w:rsid w:val="001D6DCE"/>
    <w:rsid w:val="001F0946"/>
    <w:rsid w:val="003D6942"/>
    <w:rsid w:val="004240B0"/>
    <w:rsid w:val="007C36A3"/>
    <w:rsid w:val="0083362B"/>
    <w:rsid w:val="009E1885"/>
    <w:rsid w:val="00AE6C80"/>
    <w:rsid w:val="00AF7441"/>
    <w:rsid w:val="00B07C36"/>
    <w:rsid w:val="00F21064"/>
    <w:rsid w:val="00F73B7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46D4DCD46F5644B836E3F2936668C9">
    <w:name w:val="6846D4DCD46F5644B836E3F2936668C9"/>
    <w:rsid w:val="001D6DCE"/>
  </w:style>
  <w:style w:type="paragraph" w:customStyle="1" w:styleId="994CD59A1977954E9FE234B542F4A960">
    <w:name w:val="994CD59A1977954E9FE234B542F4A960"/>
    <w:rsid w:val="001D6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Jas20</b:Tag>
    <b:SourceType>InternetSite</b:SourceType>
    <b:Guid>{6601DF7F-BC0F-F44E-9F48-BDB613BB4410}</b:Guid>
    <b:Author>
      <b:Author>
        <b:NameList>
          <b:Person>
            <b:Last>Brownlee</b:Last>
            <b:First>Jason</b:First>
          </b:Person>
        </b:NameList>
      </b:Author>
    </b:Author>
    <b:Title>Introduction to Time Series Forecasting with Python</b:Title>
    <b:InternetSiteTitle>www.inf.szte.hu</b:InternetSiteTitle>
    <b:URL>https://www.inf.szte.hu/~korosig/teach/books/Jason%20Brownlee%20-%20Introduction%20to%20Time%20Series%20Forecasting%20with%20Python%20-%20How%20to%20Prepare%20Data%20and%20Develop%20Models%20to%20Predict%20the%20Future-v1.9%20(2020).pdf</b:URL>
    <b:Year>2020</b:Year>
    <b:RefOrder>1</b:RefOrder>
  </b:Source>
  <b:Source>
    <b:Tag>Fra21</b:Tag>
    <b:SourceType>InternetSite</b:SourceType>
    <b:Guid>{DAF31BBB-36A3-E846-AFF2-B65D1EB4BAB9}</b:Guid>
    <b:Author>
      <b:Author>
        <b:NameList>
          <b:Person>
            <b:Last>Chollet</b:Last>
            <b:First>Francois</b:First>
          </b:Person>
        </b:NameList>
      </b:Author>
    </b:Author>
    <b:Title>Deep learning with Python</b:Title>
    <b:InternetSiteTitle>www.papiro-bookstore.com</b:InternetSiteTitle>
    <b:URL>https://www.papiro-bookstore.com/wp-content/uploads/2021/12/Deep-Learning-with-Python.pdf</b:URL>
    <b:Year>2021</b:Year>
    <b:RefOrder>2</b:RefOrder>
  </b:Source>
  <b:Source>
    <b:Tag>Wil06</b:Tag>
    <b:SourceType>InternetSite</b:SourceType>
    <b:Guid>{4B972416-776E-4A43-BF14-38A839C154A0}</b:Guid>
    <b:Author>
      <b:Author>
        <b:NameList>
          <b:Person>
            <b:Last>Wei</b:Last>
            <b:First>William</b:First>
            <b:Middle>W. S.</b:Middle>
          </b:Person>
        </b:NameList>
      </b:Author>
    </b:Author>
    <b:Title>Time series analysis Second edition</b:Title>
    <b:InternetSiteTitle>civil.colorado.edu</b:InternetSiteTitle>
    <b:URL>https://civil.colorado.edu/~balajir/CVEN6833/lectures/wwts-book.pdf</b:URL>
    <b:Year>2006</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0C6E33-BF5F-8744-86DA-804E6874CFC0}">
  <ds:schemaRefs>
    <ds:schemaRef ds:uri="http://schemas.openxmlformats.org/officeDocument/2006/bibliography"/>
  </ds:schemaRefs>
</ds:datastoreItem>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1</Pages>
  <Words>2483</Words>
  <Characters>14154</Characters>
  <Application>Microsoft Office Word</Application>
  <DocSecurity>4</DocSecurity>
  <Lines>117</Lines>
  <Paragraphs>33</Paragraphs>
  <ScaleCrop>false</ScaleCrop>
  <Company>AI FInal paper</Company>
  <LinksUpToDate>false</LinksUpToDate>
  <CharactersWithSpaces>16604</CharactersWithSpaces>
  <SharedDoc>false</SharedDoc>
  <HLinks>
    <vt:vector size="162" baseType="variant">
      <vt:variant>
        <vt:i4>7929909</vt:i4>
      </vt:variant>
      <vt:variant>
        <vt:i4>150</vt:i4>
      </vt:variant>
      <vt:variant>
        <vt:i4>0</vt:i4>
      </vt:variant>
      <vt:variant>
        <vt:i4>5</vt:i4>
      </vt:variant>
      <vt:variant>
        <vt:lpwstr>https://civil.colorado.edu/~balajir/CVEN6833/lectures/wwts-book.pdf</vt:lpwstr>
      </vt:variant>
      <vt:variant>
        <vt:lpwstr/>
      </vt:variant>
      <vt:variant>
        <vt:i4>7602272</vt:i4>
      </vt:variant>
      <vt:variant>
        <vt:i4>147</vt:i4>
      </vt:variant>
      <vt:variant>
        <vt:i4>0</vt:i4>
      </vt:variant>
      <vt:variant>
        <vt:i4>5</vt:i4>
      </vt:variant>
      <vt:variant>
        <vt:lpwstr>https://pandas.pydata.org/</vt:lpwstr>
      </vt:variant>
      <vt:variant>
        <vt:lpwstr/>
      </vt:variant>
      <vt:variant>
        <vt:i4>7012475</vt:i4>
      </vt:variant>
      <vt:variant>
        <vt:i4>144</vt:i4>
      </vt:variant>
      <vt:variant>
        <vt:i4>0</vt:i4>
      </vt:variant>
      <vt:variant>
        <vt:i4>5</vt:i4>
      </vt:variant>
      <vt:variant>
        <vt:lpwstr>https://www.sciencedirect.com/science/article/pii/S2667305322000497</vt:lpwstr>
      </vt:variant>
      <vt:variant>
        <vt:lpwstr/>
      </vt:variant>
      <vt:variant>
        <vt:i4>3801188</vt:i4>
      </vt:variant>
      <vt:variant>
        <vt:i4>141</vt:i4>
      </vt:variant>
      <vt:variant>
        <vt:i4>0</vt:i4>
      </vt:variant>
      <vt:variant>
        <vt:i4>5</vt:i4>
      </vt:variant>
      <vt:variant>
        <vt:lpwstr>https://pypi.org/project/yfinance/</vt:lpwstr>
      </vt:variant>
      <vt:variant>
        <vt:lpwstr/>
      </vt:variant>
      <vt:variant>
        <vt:i4>8257640</vt:i4>
      </vt:variant>
      <vt:variant>
        <vt:i4>138</vt:i4>
      </vt:variant>
      <vt:variant>
        <vt:i4>0</vt:i4>
      </vt:variant>
      <vt:variant>
        <vt:i4>5</vt:i4>
      </vt:variant>
      <vt:variant>
        <vt:lpwstr>https://code.visualstudio.com/</vt:lpwstr>
      </vt:variant>
      <vt:variant>
        <vt:lpwstr/>
      </vt:variant>
      <vt:variant>
        <vt:i4>1507333</vt:i4>
      </vt:variant>
      <vt:variant>
        <vt:i4>135</vt:i4>
      </vt:variant>
      <vt:variant>
        <vt:i4>0</vt:i4>
      </vt:variant>
      <vt:variant>
        <vt:i4>5</vt:i4>
      </vt:variant>
      <vt:variant>
        <vt:lpwstr>https://www.nature.com/articles/s41586-020-2649-2</vt:lpwstr>
      </vt:variant>
      <vt:variant>
        <vt:lpwstr/>
      </vt:variant>
      <vt:variant>
        <vt:i4>720925</vt:i4>
      </vt:variant>
      <vt:variant>
        <vt:i4>132</vt:i4>
      </vt:variant>
      <vt:variant>
        <vt:i4>0</vt:i4>
      </vt:variant>
      <vt:variant>
        <vt:i4>5</vt:i4>
      </vt:variant>
      <vt:variant>
        <vt:lpwstr>https://www.papiro-bookstore.com/wp-content/uploads/2021/12/Deep-Learning-with-Python.pdf</vt:lpwstr>
      </vt:variant>
      <vt:variant>
        <vt:lpwstr/>
      </vt:variant>
      <vt:variant>
        <vt:i4>393292</vt:i4>
      </vt:variant>
      <vt:variant>
        <vt:i4>129</vt:i4>
      </vt:variant>
      <vt:variant>
        <vt:i4>0</vt:i4>
      </vt:variant>
      <vt:variant>
        <vt:i4>5</vt:i4>
      </vt:variant>
      <vt:variant>
        <vt:lpwstr>https://www.inf.szte.hu/~korosig/teach/books/Jason Brownlee - Introduction to Time Series Forecasting with Python - How to Prepare Data and Develop Models to Predict the Future-v1.9 (2020).pdf</vt:lpwstr>
      </vt:variant>
      <vt:variant>
        <vt:lpwstr/>
      </vt:variant>
      <vt:variant>
        <vt:i4>4128864</vt:i4>
      </vt:variant>
      <vt:variant>
        <vt:i4>126</vt:i4>
      </vt:variant>
      <vt:variant>
        <vt:i4>0</vt:i4>
      </vt:variant>
      <vt:variant>
        <vt:i4>5</vt:i4>
      </vt:variant>
      <vt:variant>
        <vt:lpwstr>https://www.tensorflow.org/</vt:lpwstr>
      </vt:variant>
      <vt:variant>
        <vt:lpwstr/>
      </vt:variant>
      <vt:variant>
        <vt:i4>2031671</vt:i4>
      </vt:variant>
      <vt:variant>
        <vt:i4>104</vt:i4>
      </vt:variant>
      <vt:variant>
        <vt:i4>0</vt:i4>
      </vt:variant>
      <vt:variant>
        <vt:i4>5</vt:i4>
      </vt:variant>
      <vt:variant>
        <vt:lpwstr/>
      </vt:variant>
      <vt:variant>
        <vt:lpwstr>_Toc184162434</vt:lpwstr>
      </vt:variant>
      <vt:variant>
        <vt:i4>2031671</vt:i4>
      </vt:variant>
      <vt:variant>
        <vt:i4>98</vt:i4>
      </vt:variant>
      <vt:variant>
        <vt:i4>0</vt:i4>
      </vt:variant>
      <vt:variant>
        <vt:i4>5</vt:i4>
      </vt:variant>
      <vt:variant>
        <vt:lpwstr/>
      </vt:variant>
      <vt:variant>
        <vt:lpwstr>_Toc184162433</vt:lpwstr>
      </vt:variant>
      <vt:variant>
        <vt:i4>2031671</vt:i4>
      </vt:variant>
      <vt:variant>
        <vt:i4>92</vt:i4>
      </vt:variant>
      <vt:variant>
        <vt:i4>0</vt:i4>
      </vt:variant>
      <vt:variant>
        <vt:i4>5</vt:i4>
      </vt:variant>
      <vt:variant>
        <vt:lpwstr/>
      </vt:variant>
      <vt:variant>
        <vt:lpwstr>_Toc184162432</vt:lpwstr>
      </vt:variant>
      <vt:variant>
        <vt:i4>2031671</vt:i4>
      </vt:variant>
      <vt:variant>
        <vt:i4>86</vt:i4>
      </vt:variant>
      <vt:variant>
        <vt:i4>0</vt:i4>
      </vt:variant>
      <vt:variant>
        <vt:i4>5</vt:i4>
      </vt:variant>
      <vt:variant>
        <vt:lpwstr/>
      </vt:variant>
      <vt:variant>
        <vt:lpwstr>_Toc184162431</vt:lpwstr>
      </vt:variant>
      <vt:variant>
        <vt:i4>2031671</vt:i4>
      </vt:variant>
      <vt:variant>
        <vt:i4>80</vt:i4>
      </vt:variant>
      <vt:variant>
        <vt:i4>0</vt:i4>
      </vt:variant>
      <vt:variant>
        <vt:i4>5</vt:i4>
      </vt:variant>
      <vt:variant>
        <vt:lpwstr/>
      </vt:variant>
      <vt:variant>
        <vt:lpwstr>_Toc184162430</vt:lpwstr>
      </vt:variant>
      <vt:variant>
        <vt:i4>1966135</vt:i4>
      </vt:variant>
      <vt:variant>
        <vt:i4>74</vt:i4>
      </vt:variant>
      <vt:variant>
        <vt:i4>0</vt:i4>
      </vt:variant>
      <vt:variant>
        <vt:i4>5</vt:i4>
      </vt:variant>
      <vt:variant>
        <vt:lpwstr/>
      </vt:variant>
      <vt:variant>
        <vt:lpwstr>_Toc184162429</vt:lpwstr>
      </vt:variant>
      <vt:variant>
        <vt:i4>1966135</vt:i4>
      </vt:variant>
      <vt:variant>
        <vt:i4>68</vt:i4>
      </vt:variant>
      <vt:variant>
        <vt:i4>0</vt:i4>
      </vt:variant>
      <vt:variant>
        <vt:i4>5</vt:i4>
      </vt:variant>
      <vt:variant>
        <vt:lpwstr/>
      </vt:variant>
      <vt:variant>
        <vt:lpwstr>_Toc184162428</vt:lpwstr>
      </vt:variant>
      <vt:variant>
        <vt:i4>1966135</vt:i4>
      </vt:variant>
      <vt:variant>
        <vt:i4>62</vt:i4>
      </vt:variant>
      <vt:variant>
        <vt:i4>0</vt:i4>
      </vt:variant>
      <vt:variant>
        <vt:i4>5</vt:i4>
      </vt:variant>
      <vt:variant>
        <vt:lpwstr/>
      </vt:variant>
      <vt:variant>
        <vt:lpwstr>_Toc184162427</vt:lpwstr>
      </vt:variant>
      <vt:variant>
        <vt:i4>1966135</vt:i4>
      </vt:variant>
      <vt:variant>
        <vt:i4>56</vt:i4>
      </vt:variant>
      <vt:variant>
        <vt:i4>0</vt:i4>
      </vt:variant>
      <vt:variant>
        <vt:i4>5</vt:i4>
      </vt:variant>
      <vt:variant>
        <vt:lpwstr/>
      </vt:variant>
      <vt:variant>
        <vt:lpwstr>_Toc184162426</vt:lpwstr>
      </vt:variant>
      <vt:variant>
        <vt:i4>1966135</vt:i4>
      </vt:variant>
      <vt:variant>
        <vt:i4>50</vt:i4>
      </vt:variant>
      <vt:variant>
        <vt:i4>0</vt:i4>
      </vt:variant>
      <vt:variant>
        <vt:i4>5</vt:i4>
      </vt:variant>
      <vt:variant>
        <vt:lpwstr/>
      </vt:variant>
      <vt:variant>
        <vt:lpwstr>_Toc184162425</vt:lpwstr>
      </vt:variant>
      <vt:variant>
        <vt:i4>1966135</vt:i4>
      </vt:variant>
      <vt:variant>
        <vt:i4>44</vt:i4>
      </vt:variant>
      <vt:variant>
        <vt:i4>0</vt:i4>
      </vt:variant>
      <vt:variant>
        <vt:i4>5</vt:i4>
      </vt:variant>
      <vt:variant>
        <vt:lpwstr/>
      </vt:variant>
      <vt:variant>
        <vt:lpwstr>_Toc184162424</vt:lpwstr>
      </vt:variant>
      <vt:variant>
        <vt:i4>1966135</vt:i4>
      </vt:variant>
      <vt:variant>
        <vt:i4>38</vt:i4>
      </vt:variant>
      <vt:variant>
        <vt:i4>0</vt:i4>
      </vt:variant>
      <vt:variant>
        <vt:i4>5</vt:i4>
      </vt:variant>
      <vt:variant>
        <vt:lpwstr/>
      </vt:variant>
      <vt:variant>
        <vt:lpwstr>_Toc184162423</vt:lpwstr>
      </vt:variant>
      <vt:variant>
        <vt:i4>1966135</vt:i4>
      </vt:variant>
      <vt:variant>
        <vt:i4>32</vt:i4>
      </vt:variant>
      <vt:variant>
        <vt:i4>0</vt:i4>
      </vt:variant>
      <vt:variant>
        <vt:i4>5</vt:i4>
      </vt:variant>
      <vt:variant>
        <vt:lpwstr/>
      </vt:variant>
      <vt:variant>
        <vt:lpwstr>_Toc184162422</vt:lpwstr>
      </vt:variant>
      <vt:variant>
        <vt:i4>1966135</vt:i4>
      </vt:variant>
      <vt:variant>
        <vt:i4>26</vt:i4>
      </vt:variant>
      <vt:variant>
        <vt:i4>0</vt:i4>
      </vt:variant>
      <vt:variant>
        <vt:i4>5</vt:i4>
      </vt:variant>
      <vt:variant>
        <vt:lpwstr/>
      </vt:variant>
      <vt:variant>
        <vt:lpwstr>_Toc184162421</vt:lpwstr>
      </vt:variant>
      <vt:variant>
        <vt:i4>1966135</vt:i4>
      </vt:variant>
      <vt:variant>
        <vt:i4>20</vt:i4>
      </vt:variant>
      <vt:variant>
        <vt:i4>0</vt:i4>
      </vt:variant>
      <vt:variant>
        <vt:i4>5</vt:i4>
      </vt:variant>
      <vt:variant>
        <vt:lpwstr/>
      </vt:variant>
      <vt:variant>
        <vt:lpwstr>_Toc184162420</vt:lpwstr>
      </vt:variant>
      <vt:variant>
        <vt:i4>1900599</vt:i4>
      </vt:variant>
      <vt:variant>
        <vt:i4>14</vt:i4>
      </vt:variant>
      <vt:variant>
        <vt:i4>0</vt:i4>
      </vt:variant>
      <vt:variant>
        <vt:i4>5</vt:i4>
      </vt:variant>
      <vt:variant>
        <vt:lpwstr/>
      </vt:variant>
      <vt:variant>
        <vt:lpwstr>_Toc184162419</vt:lpwstr>
      </vt:variant>
      <vt:variant>
        <vt:i4>1900599</vt:i4>
      </vt:variant>
      <vt:variant>
        <vt:i4>8</vt:i4>
      </vt:variant>
      <vt:variant>
        <vt:i4>0</vt:i4>
      </vt:variant>
      <vt:variant>
        <vt:i4>5</vt:i4>
      </vt:variant>
      <vt:variant>
        <vt:lpwstr/>
      </vt:variant>
      <vt:variant>
        <vt:lpwstr>_Toc184162418</vt:lpwstr>
      </vt:variant>
      <vt:variant>
        <vt:i4>1900599</vt:i4>
      </vt:variant>
      <vt:variant>
        <vt:i4>2</vt:i4>
      </vt:variant>
      <vt:variant>
        <vt:i4>0</vt:i4>
      </vt:variant>
      <vt:variant>
        <vt:i4>5</vt:i4>
      </vt:variant>
      <vt:variant>
        <vt:lpwstr/>
      </vt:variant>
      <vt:variant>
        <vt:lpwstr>_Toc184162417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market price prediction using machine learning</dc:title>
  <dc:subject>Anza Raja &amp; Nimita Ankireddypalli</dc:subject>
  <dc:creator>Anza Raja</dc:creator>
  <cp:keywords/>
  <dc:description/>
  <cp:lastModifiedBy>Nimita Ankireddypalli</cp:lastModifiedBy>
  <cp:revision>3</cp:revision>
  <cp:lastPrinted>2024-12-04T20:57:00Z</cp:lastPrinted>
  <dcterms:created xsi:type="dcterms:W3CDTF">2024-12-04T20:57:00Z</dcterms:created>
  <dcterms:modified xsi:type="dcterms:W3CDTF">2024-12-04T17:57:00Z</dcterms:modified>
</cp:coreProperties>
</file>