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CE3A2" w14:textId="77777777" w:rsidR="00C70EDF" w:rsidRDefault="00DF1949">
      <w:pPr>
        <w:pStyle w:val="1"/>
        <w:rPr>
          <w:sz w:val="24"/>
          <w:szCs w:val="24"/>
        </w:rPr>
      </w:pPr>
      <w:bookmarkStart w:id="0" w:name="_r48y7t2xd8xm"/>
      <w:bookmarkEnd w:id="0"/>
      <w:r>
        <w:rPr>
          <w:sz w:val="24"/>
          <w:szCs w:val="24"/>
        </w:rPr>
        <w:t>Анализ данных для агентства недвижимости</w:t>
      </w:r>
    </w:p>
    <w:p w14:paraId="24E580EA" w14:textId="77777777" w:rsidR="00C70EDF" w:rsidRDefault="00DF1949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Автор: </w:t>
      </w:r>
      <w:r>
        <w:rPr>
          <w:sz w:val="24"/>
          <w:szCs w:val="24"/>
        </w:rPr>
        <w:t xml:space="preserve"> Малахова Анжела</w:t>
      </w:r>
    </w:p>
    <w:p w14:paraId="138F5A4A" w14:textId="77777777" w:rsidR="00C70EDF" w:rsidRDefault="00DF1949">
      <w:pPr>
        <w:rPr>
          <w:b/>
          <w:sz w:val="24"/>
          <w:szCs w:val="24"/>
        </w:rPr>
      </w:pPr>
      <w:r>
        <w:rPr>
          <w:b/>
          <w:sz w:val="24"/>
          <w:szCs w:val="24"/>
        </w:rPr>
        <w:t>Дата: 04.04.2025</w:t>
      </w:r>
    </w:p>
    <w:p w14:paraId="7D879515" w14:textId="77777777" w:rsidR="00C70EDF" w:rsidRDefault="00C70EDF">
      <w:pPr>
        <w:rPr>
          <w:b/>
          <w:bCs/>
          <w:sz w:val="24"/>
          <w:szCs w:val="24"/>
        </w:rPr>
      </w:pPr>
    </w:p>
    <w:p w14:paraId="556F3C6A" w14:textId="77777777" w:rsidR="00C70EDF" w:rsidRDefault="00DF1949">
      <w:pPr>
        <w:rPr>
          <w:sz w:val="44"/>
          <w:szCs w:val="24"/>
        </w:rPr>
      </w:pPr>
      <w:bookmarkStart w:id="1" w:name="_ql8crxsguxmy"/>
      <w:bookmarkEnd w:id="1"/>
      <w:r>
        <w:rPr>
          <w:b/>
          <w:sz w:val="44"/>
          <w:szCs w:val="24"/>
        </w:rPr>
        <w:t xml:space="preserve">Решаем ad hoc задачи </w:t>
      </w:r>
    </w:p>
    <w:p w14:paraId="276D9D07" w14:textId="77777777" w:rsidR="00C70EDF" w:rsidRDefault="00DF1949">
      <w:pPr>
        <w:pStyle w:val="3"/>
        <w:keepNext w:val="0"/>
        <w:keepLines w:val="0"/>
        <w:rPr>
          <w:sz w:val="24"/>
          <w:szCs w:val="24"/>
        </w:rPr>
      </w:pPr>
      <w:bookmarkStart w:id="2" w:name="_1hgyrou3xvn5"/>
      <w:bookmarkEnd w:id="2"/>
      <w:r>
        <w:rPr>
          <w:sz w:val="24"/>
          <w:szCs w:val="24"/>
        </w:rPr>
        <w:t>Задача 1. Время активности объявлений</w:t>
      </w:r>
    </w:p>
    <w:p w14:paraId="332DEC50" w14:textId="77777777" w:rsidR="00C70EDF" w:rsidRDefault="00DF194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Чтобы спланировать эффективную бизнес-стратегию на рынке недвижимости, заказчику нужно определить — по </w:t>
      </w:r>
      <w:r>
        <w:rPr>
          <w:sz w:val="24"/>
          <w:szCs w:val="24"/>
        </w:rPr>
        <w:t>времени активности объявления — самые привлекательные для работы сегменты недвижимости Санкт-Петербурга и городов Ленинградской области.</w:t>
      </w:r>
    </w:p>
    <w:p w14:paraId="03CF7994" w14:textId="77777777" w:rsidR="00C70EDF" w:rsidRDefault="00DF194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Проанализируйте результаты и опишите их. Ответы на такие вопросы:</w:t>
      </w:r>
    </w:p>
    <w:p w14:paraId="4977E54D" w14:textId="77777777" w:rsidR="00C70EDF" w:rsidRDefault="00DF194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1. Какие сегменты рынка недвижимости Санкт-Петербурга</w:t>
      </w:r>
      <w:r>
        <w:rPr>
          <w:sz w:val="24"/>
          <w:szCs w:val="24"/>
        </w:rPr>
        <w:t xml:space="preserve"> и городов Ленинградской области имеют наиболее короткие или длинные сроки активности объявлений?</w:t>
      </w:r>
    </w:p>
    <w:p w14:paraId="17A4A034" w14:textId="77777777" w:rsidR="00C70EDF" w:rsidRDefault="00DF1949">
      <w:pPr>
        <w:spacing w:before="240" w:after="240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>Наиболее короткие сроки в Спб у объявлений составляют 15% от всего кол-ва в сегменте Спб. Наиболее длинные сроки от 6 мес. у 30% объявлений.</w:t>
      </w:r>
    </w:p>
    <w:p w14:paraId="21A2AD94" w14:textId="77777777" w:rsidR="00C70EDF" w:rsidRDefault="00DF1949">
      <w:pPr>
        <w:spacing w:before="240" w:after="240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>Наиболее короткие</w:t>
      </w:r>
      <w:r>
        <w:rPr>
          <w:color w:val="0070C0"/>
          <w:sz w:val="24"/>
          <w:szCs w:val="24"/>
        </w:rPr>
        <w:t xml:space="preserve"> сроки в ЛенОбл у объявлений составляют 12% от всего кол-ва в сегменте ЛенОбл. Наиболее длинные сроки от 6 мес. у 30% объявлений.</w:t>
      </w:r>
    </w:p>
    <w:p w14:paraId="78E9D390" w14:textId="77777777" w:rsidR="00C70EDF" w:rsidRDefault="00DF1949">
      <w:pPr>
        <w:spacing w:before="240" w:after="240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>Наиболее короткие сроки активности объявлений в СПб у квартир с ценой за кв.м. = 108 т.р. ( что ниже на 3% по сравнению с друг</w:t>
      </w:r>
      <w:r>
        <w:rPr>
          <w:color w:val="0070C0"/>
          <w:sz w:val="24"/>
          <w:szCs w:val="24"/>
        </w:rPr>
        <w:t xml:space="preserve">ими сегментами) Это 2к. квартира с площадью 54.6 кв.м. и студии, в среднем без парков/водоемов. </w:t>
      </w:r>
    </w:p>
    <w:p w14:paraId="3D66427C" w14:textId="77777777" w:rsidR="00C70EDF" w:rsidRDefault="00DF1949">
      <w:pPr>
        <w:spacing w:before="240" w:after="240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>Наиболее длинные сроки в СПб у квартир с ценой за кв.м. = 114 .т.р. Что выше на 3% по сравнению с другими сегментами. Это 2 к.- квартиры с площадью 66 кв.м., б</w:t>
      </w:r>
      <w:r>
        <w:rPr>
          <w:color w:val="0070C0"/>
          <w:sz w:val="24"/>
          <w:szCs w:val="24"/>
        </w:rPr>
        <w:t xml:space="preserve">алконом и потолками 2.8 м. и рядом водоем. </w:t>
      </w:r>
    </w:p>
    <w:p w14:paraId="17115C9A" w14:textId="77777777" w:rsidR="00C70EDF" w:rsidRDefault="00DF1949">
      <w:pPr>
        <w:spacing w:before="240" w:after="240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 xml:space="preserve">В городах ЛенОбл самые короткие активности у квартир с ценой за кв.м. = 72 т.р. ( но не ниже рынка). Это 2-к.кв. с площадью 49 кв..м. с парком/водоемом. </w:t>
      </w:r>
    </w:p>
    <w:p w14:paraId="101A3359" w14:textId="77777777" w:rsidR="00C70EDF" w:rsidRDefault="00DF1949">
      <w:pPr>
        <w:spacing w:before="240" w:after="240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>Наиболее длинные сроки в ЛенОбл у квартир с ценой за кв.м.</w:t>
      </w:r>
      <w:r>
        <w:rPr>
          <w:color w:val="0070C0"/>
          <w:sz w:val="24"/>
          <w:szCs w:val="24"/>
        </w:rPr>
        <w:t xml:space="preserve"> = 68 т.р. Это 2 к. Кв. С площадью 55 кв.м. С водоемом и отдаленностью от аэропорта.</w:t>
      </w:r>
    </w:p>
    <w:p w14:paraId="5830A809" w14:textId="77777777" w:rsidR="00C70EDF" w:rsidRDefault="00C70EDF">
      <w:pPr>
        <w:spacing w:before="240" w:after="240"/>
        <w:rPr>
          <w:color w:val="0070C0"/>
          <w:sz w:val="24"/>
          <w:szCs w:val="24"/>
        </w:rPr>
      </w:pPr>
    </w:p>
    <w:p w14:paraId="5DAB3EC7" w14:textId="77777777" w:rsidR="00C70EDF" w:rsidRDefault="00DF1949">
      <w:pPr>
        <w:spacing w:before="240" w:after="240"/>
        <w:rPr>
          <w:color w:val="17365D" w:themeColor="text2" w:themeShade="BF"/>
          <w:sz w:val="24"/>
          <w:szCs w:val="24"/>
        </w:rPr>
      </w:pPr>
      <w:r>
        <w:rPr>
          <w:sz w:val="24"/>
          <w:szCs w:val="24"/>
        </w:rPr>
        <w:t xml:space="preserve">2. Какие характеристики недвижимости, включая площадь недвижимости, среднюю стоимость квадратного метра, количество комнат и балконов и другие </w:t>
      </w:r>
      <w:r>
        <w:rPr>
          <w:sz w:val="24"/>
          <w:szCs w:val="24"/>
        </w:rPr>
        <w:lastRenderedPageBreak/>
        <w:t xml:space="preserve">параметры, влияют на время </w:t>
      </w:r>
      <w:r>
        <w:rPr>
          <w:sz w:val="24"/>
          <w:szCs w:val="24"/>
        </w:rPr>
        <w:t>активности объявлений? Как эти зависимости варьируют между регионами?</w:t>
      </w:r>
    </w:p>
    <w:p w14:paraId="0D944C83" w14:textId="77777777" w:rsidR="00C70EDF" w:rsidRDefault="00DF1949">
      <w:pPr>
        <w:spacing w:before="240" w:after="240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>Квартиры в Спб продаются быстрее со следующими характеристиками – со средней ценой 108 т.р., 2 - к. Квартиры с площадью 54.6 кв.м. или студии, с балконом, без парков/водоемов. Эта цена н</w:t>
      </w:r>
      <w:r>
        <w:rPr>
          <w:color w:val="0070C0"/>
          <w:sz w:val="24"/>
          <w:szCs w:val="24"/>
        </w:rPr>
        <w:t xml:space="preserve">иже рынка в Спб. и с меньшей площадью. </w:t>
      </w:r>
    </w:p>
    <w:p w14:paraId="0D47E681" w14:textId="77777777" w:rsidR="00C70EDF" w:rsidRDefault="00DF1949">
      <w:pPr>
        <w:spacing w:before="240" w:after="240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>Квартиры в ЛенОбл продаются быстрее со следующими характеристиками – со средней ценой 72 т.р., 2 - к. Квартиры с площадью 49 кв.м., с балконом, с парком/водоемом. Цена не ниже средней.</w:t>
      </w:r>
    </w:p>
    <w:p w14:paraId="1A629D16" w14:textId="77777777" w:rsidR="00C70EDF" w:rsidRDefault="00DF1949">
      <w:pPr>
        <w:spacing w:before="240" w:after="240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 xml:space="preserve">В ЛенОбл средняя цена за кв.м. </w:t>
      </w:r>
      <w:r>
        <w:rPr>
          <w:color w:val="0070C0"/>
          <w:sz w:val="24"/>
          <w:szCs w:val="24"/>
        </w:rPr>
        <w:t xml:space="preserve">ниже чем в Спб. Площадь квартиры тоже меньше. Наличие парка/водоема влияет на быструю продажу в ЛенОбл. Студии и апартаменты пользуются спросом, их мало, средняя цена за кв.м. завышена. </w:t>
      </w:r>
    </w:p>
    <w:p w14:paraId="54310DA3" w14:textId="77777777" w:rsidR="00C70EDF" w:rsidRDefault="00DF194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3. Есть ли различия между недвижимостью Санкт-Петербурга и Ленинградс</w:t>
      </w:r>
      <w:r>
        <w:rPr>
          <w:sz w:val="24"/>
          <w:szCs w:val="24"/>
        </w:rPr>
        <w:t>кой области по полученным результатам?</w:t>
      </w:r>
    </w:p>
    <w:p w14:paraId="78E50C57" w14:textId="77777777" w:rsidR="00C70EDF" w:rsidRDefault="00DF1949">
      <w:pPr>
        <w:spacing w:before="240" w:after="240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>Наблюдаются различия между недвижимостью в Спб и Ленобластью в следующих характеристиках:</w:t>
      </w:r>
    </w:p>
    <w:p w14:paraId="0617558D" w14:textId="77777777" w:rsidR="00C70EDF" w:rsidRDefault="00DF1949">
      <w:pPr>
        <w:spacing w:before="240" w:after="240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>Средняя цена за кв.м. в Спб выше, чем в ЛенОбласти, почти в 1,5 - 2 раза в разных сегментах. Кол-во объявлений с высокой средне</w:t>
      </w:r>
      <w:r>
        <w:rPr>
          <w:color w:val="0070C0"/>
          <w:sz w:val="24"/>
          <w:szCs w:val="24"/>
        </w:rPr>
        <w:t>й ценой за кв.м. преобладает в Спб. Этажность в Спб в среднем в 10 этажей, в ЛенОбл = 5 этажей. Балконы есть в каждом сегменте. На рынке всего 1% занимают студии. 30% - 1 к. Квартиры и более 50% - 2 к.квартиры.</w:t>
      </w:r>
    </w:p>
    <w:p w14:paraId="4839C416" w14:textId="77777777" w:rsidR="00C70EDF" w:rsidRDefault="00DF1949">
      <w:pPr>
        <w:spacing w:before="240" w:after="240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 xml:space="preserve">Высота потолков варьируется от 2.7 до 2.9 м. </w:t>
      </w:r>
      <w:r>
        <w:rPr>
          <w:color w:val="0070C0"/>
          <w:sz w:val="24"/>
          <w:szCs w:val="24"/>
        </w:rPr>
        <w:t xml:space="preserve">Причем в быстрых продажах в ЛенОбл часто встречаются квартиры с потолками ниже среднего - 2.69 м. </w:t>
      </w:r>
    </w:p>
    <w:p w14:paraId="6B244CDE" w14:textId="77777777" w:rsidR="00C70EDF" w:rsidRDefault="00DF1949">
      <w:pPr>
        <w:spacing w:before="240" w:after="240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>Расстояние до аэропорта от 27 400 м. В недвижимости Спб квартиры с лучшей близостью к аэропорту, чем квартиры из Ленобл.</w:t>
      </w:r>
    </w:p>
    <w:p w14:paraId="6AA5C86C" w14:textId="77777777" w:rsidR="00C70EDF" w:rsidRDefault="00DF1949">
      <w:pPr>
        <w:spacing w:before="240" w:after="240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>В быстрых продажах в Спб в среднем н</w:t>
      </w:r>
      <w:r>
        <w:rPr>
          <w:color w:val="0070C0"/>
          <w:sz w:val="24"/>
          <w:szCs w:val="24"/>
        </w:rPr>
        <w:t xml:space="preserve">ет поблизости парков и водоемов. Остальные сегменты имеют поблизости водоем. </w:t>
      </w:r>
    </w:p>
    <w:p w14:paraId="7506C719" w14:textId="77777777" w:rsidR="00C70EDF" w:rsidRDefault="00C70EDF">
      <w:pPr>
        <w:pStyle w:val="3"/>
        <w:keepNext w:val="0"/>
        <w:keepLines w:val="0"/>
        <w:rPr>
          <w:sz w:val="24"/>
          <w:szCs w:val="24"/>
        </w:rPr>
      </w:pPr>
    </w:p>
    <w:p w14:paraId="2011118E" w14:textId="77777777" w:rsidR="00C70EDF" w:rsidRDefault="00C70EDF">
      <w:pPr>
        <w:pStyle w:val="3"/>
        <w:keepNext w:val="0"/>
        <w:keepLines w:val="0"/>
        <w:rPr>
          <w:sz w:val="24"/>
          <w:szCs w:val="24"/>
        </w:rPr>
      </w:pPr>
    </w:p>
    <w:p w14:paraId="49DB37A6" w14:textId="77777777" w:rsidR="00C70EDF" w:rsidRDefault="00C70EDF">
      <w:pPr>
        <w:pStyle w:val="3"/>
        <w:keepNext w:val="0"/>
        <w:keepLines w:val="0"/>
        <w:rPr>
          <w:sz w:val="24"/>
          <w:szCs w:val="24"/>
        </w:rPr>
      </w:pPr>
    </w:p>
    <w:p w14:paraId="342C2FF0" w14:textId="77777777" w:rsidR="00CA5F1C" w:rsidRDefault="00CA5F1C">
      <w:pPr>
        <w:pStyle w:val="3"/>
        <w:keepNext w:val="0"/>
        <w:keepLines w:val="0"/>
        <w:rPr>
          <w:sz w:val="24"/>
          <w:szCs w:val="24"/>
        </w:rPr>
      </w:pPr>
      <w:bookmarkStart w:id="3" w:name="_849oinaybosd"/>
      <w:bookmarkEnd w:id="3"/>
    </w:p>
    <w:p w14:paraId="79F2A495" w14:textId="1E37D053" w:rsidR="00C70EDF" w:rsidRDefault="00DF1949">
      <w:pPr>
        <w:pStyle w:val="3"/>
        <w:keepNext w:val="0"/>
        <w:keepLines w:val="0"/>
        <w:rPr>
          <w:sz w:val="24"/>
          <w:szCs w:val="24"/>
        </w:rPr>
      </w:pPr>
      <w:r>
        <w:rPr>
          <w:sz w:val="24"/>
          <w:szCs w:val="24"/>
        </w:rPr>
        <w:lastRenderedPageBreak/>
        <w:t>Задача 2. Сезонность объявлений</w:t>
      </w:r>
    </w:p>
    <w:p w14:paraId="6CA0DAB1" w14:textId="77777777" w:rsidR="00C70EDF" w:rsidRDefault="00DF194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Заказчику важно понять сезонные тенденции на рынке недвижимости Санкт-Петербурга и Ленинградской области — то есть для всего региона, </w:t>
      </w:r>
      <w:r>
        <w:rPr>
          <w:sz w:val="24"/>
          <w:szCs w:val="24"/>
        </w:rPr>
        <w:t>чтобы выявить периоды с повышенной активностью продавцов и покупателей недвижимости. Это поможет спланировать маркетинговые кампании и выбрать сроки для выхода на рынок.</w:t>
      </w:r>
    </w:p>
    <w:p w14:paraId="71F2AE29" w14:textId="77777777" w:rsidR="00C70EDF" w:rsidRDefault="00DF194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Проанализируйте результаты и опишите их. Ответы на такие вопросы:</w:t>
      </w:r>
    </w:p>
    <w:p w14:paraId="06105076" w14:textId="77777777" w:rsidR="00C70EDF" w:rsidRDefault="00DF194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1. В какие месяцы на</w:t>
      </w:r>
      <w:r>
        <w:rPr>
          <w:sz w:val="24"/>
          <w:szCs w:val="24"/>
        </w:rPr>
        <w:t>блюдается наибольшая активность в публикации объявлений о продаже недвижимости? А в какие — по снятию? Это показывает динамику активности покупателей.</w:t>
      </w:r>
    </w:p>
    <w:p w14:paraId="3AEB7232" w14:textId="77777777" w:rsidR="00C70EDF" w:rsidRDefault="00DF1949">
      <w:pPr>
        <w:spacing w:before="240" w:after="240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>Наибольшая активность в публикации наблюдается в феврале и осенью – октябре и ноябре.</w:t>
      </w:r>
    </w:p>
    <w:p w14:paraId="7588ABE5" w14:textId="77777777" w:rsidR="00C70EDF" w:rsidRDefault="00DF1949">
      <w:pPr>
        <w:spacing w:before="240" w:after="240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>Активность по снятию наблюдается осенью, с сентября по ноябрь включительно.</w:t>
      </w:r>
    </w:p>
    <w:p w14:paraId="17377830" w14:textId="77777777" w:rsidR="00C70EDF" w:rsidRDefault="00DF194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2. Совпадают ли периоды активной публикации объявлений и периоды, когда происходит повышенная продажа недвижимости (по месяцам снятия объявлений)?</w:t>
      </w:r>
    </w:p>
    <w:p w14:paraId="460A96FD" w14:textId="77777777" w:rsidR="00C70EDF" w:rsidRDefault="00DF1949">
      <w:pPr>
        <w:spacing w:before="240" w:after="240"/>
        <w:rPr>
          <w:sz w:val="24"/>
          <w:szCs w:val="24"/>
        </w:rPr>
      </w:pPr>
      <w:r>
        <w:rPr>
          <w:i/>
          <w:color w:val="1155CC"/>
          <w:sz w:val="24"/>
          <w:szCs w:val="24"/>
        </w:rPr>
        <w:t>Да, частично совпадает, активност</w:t>
      </w:r>
      <w:r>
        <w:rPr>
          <w:i/>
          <w:color w:val="1155CC"/>
          <w:sz w:val="24"/>
          <w:szCs w:val="24"/>
        </w:rPr>
        <w:t>ь пользователей заметна осенью после сентября и до ноября включительно.</w:t>
      </w:r>
    </w:p>
    <w:p w14:paraId="1F4F41AD" w14:textId="77777777" w:rsidR="00C70EDF" w:rsidRDefault="00DF194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3. Как сезонные колебания влияют на среднюю стоимость квадратного метра и среднюю площадь квартир? Что можно сказать о зависимости этих параметров от месяца?</w:t>
      </w:r>
    </w:p>
    <w:p w14:paraId="3E97548D" w14:textId="77777777" w:rsidR="00C70EDF" w:rsidRDefault="00DF1949">
      <w:pPr>
        <w:spacing w:before="240" w:after="240"/>
        <w:rPr>
          <w:sz w:val="24"/>
          <w:szCs w:val="24"/>
        </w:rPr>
      </w:pPr>
      <w:bookmarkStart w:id="4" w:name="_wgikm4w1wyap"/>
      <w:bookmarkEnd w:id="4"/>
      <w:r>
        <w:rPr>
          <w:i/>
          <w:iCs/>
          <w:color w:val="1155CC"/>
          <w:sz w:val="24"/>
          <w:szCs w:val="24"/>
        </w:rPr>
        <w:t>Средняя стоимость кв.м. ва</w:t>
      </w:r>
      <w:r>
        <w:rPr>
          <w:i/>
          <w:iCs/>
          <w:color w:val="1155CC"/>
          <w:sz w:val="24"/>
          <w:szCs w:val="24"/>
        </w:rPr>
        <w:t xml:space="preserve">рьируется от </w:t>
      </w:r>
      <w:r>
        <w:rPr>
          <w:i/>
          <w:iCs/>
          <w:color w:val="1155CC"/>
          <w:sz w:val="24"/>
          <w:szCs w:val="24"/>
        </w:rPr>
        <w:t xml:space="preserve">102 т.р. до 107 т.р. на момент публикации. Самые дорогие месяцы – август, сентябрь, январь. И самые привлекательные месяцы для покупателей – март, май.  На момент снятия ср.стоимость за кв.м. От 99,7 тыс.р. до 106, 8 тыс.р. Успешные продажи с </w:t>
      </w:r>
      <w:r>
        <w:rPr>
          <w:i/>
          <w:iCs/>
          <w:color w:val="1155CC"/>
          <w:sz w:val="24"/>
          <w:szCs w:val="24"/>
        </w:rPr>
        <w:t>высокой ср.стоимостью за кв.м. проводятся в декабре, январе, марте. Цену понижают на момент продажи в мае.</w:t>
      </w:r>
    </w:p>
    <w:p w14:paraId="4E9382BC" w14:textId="77777777" w:rsidR="00C70EDF" w:rsidRDefault="00DF1949">
      <w:pPr>
        <w:pStyle w:val="3"/>
        <w:keepNext w:val="0"/>
        <w:keepLines w:val="0"/>
        <w:rPr>
          <w:sz w:val="24"/>
          <w:szCs w:val="24"/>
        </w:rPr>
      </w:pPr>
      <w:bookmarkStart w:id="5" w:name="_3w6mlngvnf5j"/>
      <w:bookmarkEnd w:id="5"/>
      <w:r>
        <w:rPr>
          <w:sz w:val="24"/>
          <w:szCs w:val="24"/>
        </w:rPr>
        <w:t>Задача 3. Анализ рынка недвижимости Ленобласти</w:t>
      </w:r>
    </w:p>
    <w:p w14:paraId="0C0B3427" w14:textId="77777777" w:rsidR="00C70EDF" w:rsidRDefault="00DF194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Заказчик хочет определить, в каких населённых пунктах Ленинградской области активнее всего продаётся н</w:t>
      </w:r>
      <w:r>
        <w:rPr>
          <w:sz w:val="24"/>
          <w:szCs w:val="24"/>
        </w:rPr>
        <w:t>едвижимость и какая именно. Так он увидит, где стоит поработать, и учтёт особенности Ленинградской области при принятии бизнес-решений.</w:t>
      </w:r>
    </w:p>
    <w:p w14:paraId="24DC6515" w14:textId="77777777" w:rsidR="00C70EDF" w:rsidRDefault="00DF194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Проанализируйте результаты и опишите их. Ответы на такие вопросы:</w:t>
      </w:r>
    </w:p>
    <w:p w14:paraId="361E90D9" w14:textId="77777777" w:rsidR="00C70EDF" w:rsidRDefault="00DF194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1. В каких населённые пунктах Ленинградской области на</w:t>
      </w:r>
      <w:r>
        <w:rPr>
          <w:sz w:val="24"/>
          <w:szCs w:val="24"/>
        </w:rPr>
        <w:t>иболее активно публикуют объявления о продаже недвижимости?</w:t>
      </w:r>
    </w:p>
    <w:p w14:paraId="4DA7B3D7" w14:textId="77777777" w:rsidR="00C70EDF" w:rsidRDefault="00DF1949">
      <w:pPr>
        <w:spacing w:before="240" w:after="240"/>
        <w:rPr>
          <w:i/>
          <w:iCs/>
          <w:color w:val="1155CC"/>
          <w:sz w:val="24"/>
          <w:szCs w:val="24"/>
        </w:rPr>
      </w:pPr>
      <w:r>
        <w:rPr>
          <w:i/>
          <w:iCs/>
          <w:color w:val="1155CC"/>
          <w:sz w:val="24"/>
          <w:szCs w:val="24"/>
        </w:rPr>
        <w:t>Следующие населенные пункты имеют большое кол-во размещенных объявлений:</w:t>
      </w:r>
    </w:p>
    <w:p w14:paraId="35AB253C" w14:textId="77777777" w:rsidR="00C70EDF" w:rsidRDefault="00DF1949">
      <w:pPr>
        <w:spacing w:before="240" w:after="240"/>
        <w:rPr>
          <w:bCs/>
          <w:i/>
          <w:color w:val="1155CC"/>
        </w:rPr>
      </w:pPr>
      <w:r>
        <w:rPr>
          <w:i/>
          <w:iCs/>
          <w:color w:val="1155CC"/>
          <w:sz w:val="24"/>
          <w:szCs w:val="24"/>
        </w:rPr>
        <w:t>Мурино,Шушары,Всеволожск,Парголово,Кудрово</w:t>
      </w:r>
    </w:p>
    <w:p w14:paraId="01C03861" w14:textId="77777777" w:rsidR="00C70EDF" w:rsidRDefault="00DF194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2. В каких населённых пунктах Ленинградской области — самая высокая доля снятых </w:t>
      </w:r>
      <w:r>
        <w:rPr>
          <w:sz w:val="24"/>
          <w:szCs w:val="24"/>
        </w:rPr>
        <w:t>с публикации объявлений? Это может указывать на высокую долю продажи недвижимости.</w:t>
      </w:r>
    </w:p>
    <w:p w14:paraId="463FA2F3" w14:textId="77777777" w:rsidR="00C70EDF" w:rsidRDefault="00DF1949">
      <w:pPr>
        <w:spacing w:before="240" w:after="240"/>
        <w:rPr>
          <w:bCs/>
          <w:i/>
          <w:color w:val="1155CC"/>
          <w:sz w:val="24"/>
          <w:szCs w:val="24"/>
        </w:rPr>
      </w:pPr>
      <w:r>
        <w:rPr>
          <w:i/>
          <w:iCs/>
          <w:color w:val="1155CC"/>
          <w:sz w:val="24"/>
          <w:szCs w:val="24"/>
        </w:rPr>
        <w:t>Мурино, Парголово, Шушары, Колпино, Ломоносов</w:t>
      </w:r>
    </w:p>
    <w:p w14:paraId="125B2996" w14:textId="77777777" w:rsidR="00C70EDF" w:rsidRDefault="00DF194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3. Какова средняя стоимость одного квадратного метра и средняя площадь продаваемых квартир в различных населённых пунктах? Есть</w:t>
      </w:r>
      <w:r>
        <w:rPr>
          <w:sz w:val="24"/>
          <w:szCs w:val="24"/>
        </w:rPr>
        <w:t xml:space="preserve"> ли вариация значений по этим метрикам?</w:t>
      </w:r>
    </w:p>
    <w:p w14:paraId="4E5719C9" w14:textId="77777777" w:rsidR="00C70EDF" w:rsidRDefault="00DF1949">
      <w:pPr>
        <w:spacing w:before="240" w:after="240"/>
        <w:rPr>
          <w:i/>
          <w:color w:val="1155CC"/>
          <w:sz w:val="24"/>
          <w:szCs w:val="24"/>
        </w:rPr>
      </w:pPr>
      <w:r>
        <w:rPr>
          <w:i/>
          <w:iCs/>
          <w:color w:val="1155CC"/>
          <w:sz w:val="24"/>
          <w:szCs w:val="24"/>
        </w:rPr>
        <w:t>Средняя стоимость 1 кв.м. находится в диапазоне от 71 т.р. до 104 т.р. Самая дорогая недвижимость по средней стоимости за 1 кв.м. расположена в Пушкине и Сестрорецк</w:t>
      </w:r>
      <w:r>
        <w:rPr>
          <w:i/>
          <w:iCs/>
          <w:color w:val="1155CC"/>
          <w:sz w:val="24"/>
          <w:szCs w:val="24"/>
        </w:rPr>
        <w:t>е с высокой окупаемостью более 89%. Дешевая недвижим</w:t>
      </w:r>
      <w:r>
        <w:rPr>
          <w:i/>
          <w:iCs/>
          <w:color w:val="1155CC"/>
          <w:sz w:val="24"/>
          <w:szCs w:val="24"/>
        </w:rPr>
        <w:t xml:space="preserve">ость по средней стоимости за 1 кв.м. находится в Красное Село, Ломоносов, Янино-1 с окупаемостью в среднем 87%. </w:t>
      </w:r>
    </w:p>
    <w:p w14:paraId="7E8519FE" w14:textId="77777777" w:rsidR="00C70EDF" w:rsidRDefault="00DF1949">
      <w:pPr>
        <w:spacing w:before="240" w:after="240"/>
        <w:rPr>
          <w:bCs/>
          <w:i/>
          <w:color w:val="1155CC"/>
          <w:sz w:val="24"/>
          <w:szCs w:val="24"/>
        </w:rPr>
      </w:pPr>
      <w:r>
        <w:rPr>
          <w:i/>
          <w:iCs/>
          <w:color w:val="1155CC"/>
          <w:sz w:val="24"/>
          <w:szCs w:val="24"/>
        </w:rPr>
        <w:t>Средняя площадь продаваемых квартир в диапазоне от 51 кв.м. до 62 кв.м. Самые маленькие площади в Петергоф, Парголово, Гатчина с окупаемостью о</w:t>
      </w:r>
      <w:r>
        <w:rPr>
          <w:i/>
          <w:iCs/>
          <w:color w:val="1155CC"/>
          <w:sz w:val="24"/>
          <w:szCs w:val="24"/>
        </w:rPr>
        <w:t xml:space="preserve">т 89%. Большие площади в Сестрорецк, Пушкин, Выборг. С высокой окупаемостью. </w:t>
      </w:r>
    </w:p>
    <w:p w14:paraId="53432DA4" w14:textId="77777777" w:rsidR="00C70EDF" w:rsidRDefault="00DF194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4. Среди выделенных населённых пунктов какие пункты выделяются по продолжительности публикации объявлений? То есть где недвижимость продаётся быстрее, а где — медленнее.</w:t>
      </w:r>
    </w:p>
    <w:p w14:paraId="533ADCE5" w14:textId="77777777" w:rsidR="00C70EDF" w:rsidRDefault="00DF1949">
      <w:pPr>
        <w:spacing w:before="240" w:after="240"/>
        <w:rPr>
          <w:bCs/>
          <w:i/>
          <w:color w:val="1155CC"/>
          <w:sz w:val="24"/>
          <w:szCs w:val="24"/>
        </w:rPr>
      </w:pPr>
      <w:r>
        <w:rPr>
          <w:i/>
          <w:iCs/>
          <w:color w:val="1155CC"/>
          <w:sz w:val="24"/>
          <w:szCs w:val="24"/>
        </w:rPr>
        <w:t xml:space="preserve">Быстрых </w:t>
      </w:r>
      <w:r>
        <w:rPr>
          <w:i/>
          <w:iCs/>
          <w:color w:val="1155CC"/>
          <w:sz w:val="24"/>
          <w:szCs w:val="24"/>
        </w:rPr>
        <w:t>сделок в топ-15 не наблюдается, получилось, что 25% принадлежит средним сделкам  и остальная часть продается достаточно долго от 6 мес.</w:t>
      </w:r>
    </w:p>
    <w:p w14:paraId="143921C0" w14:textId="77777777" w:rsidR="00C70EDF" w:rsidRDefault="00DF1949">
      <w:pPr>
        <w:spacing w:before="240" w:after="240"/>
        <w:rPr>
          <w:i/>
          <w:color w:val="1155CC"/>
          <w:sz w:val="24"/>
          <w:szCs w:val="24"/>
        </w:rPr>
      </w:pPr>
      <w:r>
        <w:rPr>
          <w:i/>
          <w:iCs/>
          <w:color w:val="1155CC"/>
          <w:sz w:val="24"/>
          <w:szCs w:val="24"/>
        </w:rPr>
        <w:t>Следующие населенные пункты выделяются по средним сделкам -</w:t>
      </w:r>
    </w:p>
    <w:p w14:paraId="6ED06D15" w14:textId="77777777" w:rsidR="00C70EDF" w:rsidRDefault="00DF1949">
      <w:pPr>
        <w:spacing w:before="240" w:after="240"/>
        <w:rPr>
          <w:bCs/>
          <w:i/>
          <w:color w:val="1155CC"/>
          <w:sz w:val="24"/>
          <w:szCs w:val="24"/>
        </w:rPr>
      </w:pPr>
      <w:r>
        <w:rPr>
          <w:i/>
          <w:iCs/>
          <w:color w:val="1155CC"/>
          <w:sz w:val="24"/>
          <w:szCs w:val="24"/>
        </w:rPr>
        <w:t>Мурино, Шушары, Парголово, Колпино</w:t>
      </w:r>
    </w:p>
    <w:p w14:paraId="4CF5B085" w14:textId="77777777" w:rsidR="00C70EDF" w:rsidRDefault="00DF1949">
      <w:pPr>
        <w:spacing w:before="240" w:after="240"/>
      </w:pPr>
      <w:r>
        <w:rPr>
          <w:i/>
          <w:iCs/>
          <w:color w:val="1155CC"/>
          <w:sz w:val="24"/>
          <w:szCs w:val="24"/>
        </w:rPr>
        <w:t>Медленные сделки с хороши</w:t>
      </w:r>
      <w:r>
        <w:rPr>
          <w:i/>
          <w:iCs/>
          <w:color w:val="1155CC"/>
          <w:sz w:val="24"/>
          <w:szCs w:val="24"/>
        </w:rPr>
        <w:t>ми продажами и объемом продаж происходят во Всеволожске, Кудрово деревня, Пушкин, Гатчина</w:t>
      </w:r>
      <w:r>
        <w:t>.</w:t>
      </w:r>
    </w:p>
    <w:p w14:paraId="0881BBC1" w14:textId="77777777" w:rsidR="00C70EDF" w:rsidRDefault="00C70EDF">
      <w:pPr>
        <w:pStyle w:val="3"/>
        <w:spacing w:before="240" w:after="240"/>
        <w:rPr>
          <w:sz w:val="24"/>
          <w:szCs w:val="24"/>
        </w:rPr>
      </w:pPr>
    </w:p>
    <w:p w14:paraId="740CA1FE" w14:textId="77777777" w:rsidR="00C70EDF" w:rsidRDefault="00C70EDF">
      <w:pPr>
        <w:rPr>
          <w:color w:val="0070C0"/>
          <w:sz w:val="24"/>
          <w:szCs w:val="24"/>
        </w:rPr>
      </w:pPr>
    </w:p>
    <w:p w14:paraId="23AF8709" w14:textId="77777777" w:rsidR="00C70EDF" w:rsidRDefault="00DF1949">
      <w:pPr>
        <w:spacing w:before="240" w:after="240"/>
        <w:rPr>
          <w:color w:val="0070C0"/>
          <w:sz w:val="24"/>
          <w:szCs w:val="24"/>
        </w:rPr>
      </w:pPr>
      <w:bookmarkStart w:id="6" w:name="_nwm5lzghpmz8"/>
      <w:bookmarkEnd w:id="6"/>
      <w:r>
        <w:rPr>
          <w:sz w:val="24"/>
          <w:szCs w:val="24"/>
        </w:rPr>
        <w:lastRenderedPageBreak/>
        <w:t>Общие выводы и рекомендации</w:t>
      </w:r>
    </w:p>
    <w:p w14:paraId="1FDC1E31" w14:textId="77777777" w:rsidR="00C70EDF" w:rsidRDefault="00DF1949">
      <w:pPr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 xml:space="preserve">Рассчитывать на быстрые продажи в Спб возможно при следующих условиях: средняя цена за 1 кв.м. - </w:t>
      </w:r>
      <w:r>
        <w:rPr>
          <w:color w:val="0070C0"/>
          <w:sz w:val="24"/>
          <w:szCs w:val="24"/>
        </w:rPr>
        <w:t xml:space="preserve">108 т.р. ( что ниже на 3% по сравнению с другими сегментами) Это 2к. квартира с площадью 54.6 кв.м. с 1 балконом, и студии, в среднем без парков/водоемов. </w:t>
      </w:r>
      <w:r>
        <w:rPr>
          <w:color w:val="0070C0"/>
          <w:sz w:val="24"/>
          <w:szCs w:val="24"/>
        </w:rPr>
        <w:t>В Ле</w:t>
      </w:r>
      <w:r>
        <w:rPr>
          <w:color w:val="0070C0"/>
          <w:sz w:val="24"/>
          <w:szCs w:val="24"/>
        </w:rPr>
        <w:t xml:space="preserve">нобл выходить на рынок для быстрых продаж с квартирами </w:t>
      </w:r>
      <w:r>
        <w:rPr>
          <w:color w:val="0070C0"/>
          <w:sz w:val="24"/>
          <w:szCs w:val="24"/>
        </w:rPr>
        <w:t xml:space="preserve">за кв.м. = 72 т.р. ( но не ниже рынка). Это 2-к.кв. с площадью 49 кв..м. с парком/водоемом. </w:t>
      </w:r>
    </w:p>
    <w:p w14:paraId="5A7F00EF" w14:textId="77777777" w:rsidR="00C70EDF" w:rsidRDefault="00C70EDF">
      <w:pPr>
        <w:rPr>
          <w:color w:val="0070C0"/>
          <w:sz w:val="24"/>
          <w:szCs w:val="24"/>
        </w:rPr>
      </w:pPr>
    </w:p>
    <w:p w14:paraId="5553C76F" w14:textId="77777777" w:rsidR="00C70EDF" w:rsidRDefault="00DF1949">
      <w:pPr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 xml:space="preserve">Студий и апартаментов крайне мало на рынке. Непопулярный сегмент. Но цена на апараменты и студии завышена. </w:t>
      </w:r>
      <w:r>
        <w:rPr>
          <w:color w:val="0070C0"/>
          <w:sz w:val="24"/>
          <w:szCs w:val="24"/>
        </w:rPr>
        <w:t xml:space="preserve">Надо наблюдать за развитием сегмента и строительством. </w:t>
      </w:r>
    </w:p>
    <w:p w14:paraId="0A16DBC6" w14:textId="77777777" w:rsidR="00C70EDF" w:rsidRDefault="00C70EDF">
      <w:pPr>
        <w:rPr>
          <w:color w:val="0070C0"/>
          <w:sz w:val="24"/>
          <w:szCs w:val="24"/>
        </w:rPr>
      </w:pPr>
    </w:p>
    <w:p w14:paraId="29F9E45E" w14:textId="77777777" w:rsidR="00C70EDF" w:rsidRDefault="00DF19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 xml:space="preserve">Усиливать рекламные кампании в феврале и осенью (октябрь-ноябрь). </w:t>
      </w:r>
      <w:r>
        <w:rPr>
          <w:color w:val="0070C0"/>
          <w:sz w:val="24"/>
          <w:szCs w:val="24"/>
        </w:rPr>
        <w:t>Успешные продажи с высокой ср.стоимостью за кв.м. проводятся в декабре, январе, марте</w:t>
      </w:r>
      <w:r>
        <w:rPr>
          <w:color w:val="0070C0"/>
          <w:sz w:val="24"/>
          <w:szCs w:val="24"/>
        </w:rPr>
        <w:t>. В мае предусмотреть возможность небольших скид</w:t>
      </w:r>
      <w:r>
        <w:rPr>
          <w:color w:val="0070C0"/>
          <w:sz w:val="24"/>
          <w:szCs w:val="24"/>
        </w:rPr>
        <w:t xml:space="preserve">ок для ускорения продаж. </w:t>
      </w:r>
    </w:p>
    <w:p w14:paraId="72BAAEC8" w14:textId="77777777" w:rsidR="00C70EDF" w:rsidRDefault="00C70ED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70C0"/>
          <w:sz w:val="24"/>
          <w:szCs w:val="24"/>
        </w:rPr>
      </w:pPr>
    </w:p>
    <w:p w14:paraId="7ED0172D" w14:textId="77777777" w:rsidR="00C70EDF" w:rsidRDefault="00DF19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 xml:space="preserve">Основное внимание уделить Мурино, Шушарам, Парголово, Всеволожску и Кудрово деревня. </w:t>
      </w:r>
    </w:p>
    <w:p w14:paraId="1016288A" w14:textId="77777777" w:rsidR="00C70EDF" w:rsidRDefault="00DF19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 xml:space="preserve">В Пушкине и Сестрорецке предлагать премиальные объекты (высокая окупаемость). </w:t>
      </w:r>
    </w:p>
    <w:p w14:paraId="3D1DEE1B" w14:textId="77777777" w:rsidR="00C70EDF" w:rsidRDefault="00DF19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>В Красном Селе, Ломоносове, Янино-1 работать с бюджетным сегмент</w:t>
      </w:r>
      <w:r>
        <w:rPr>
          <w:color w:val="0070C0"/>
          <w:sz w:val="24"/>
          <w:szCs w:val="24"/>
        </w:rPr>
        <w:t>ом.</w:t>
      </w:r>
    </w:p>
    <w:p w14:paraId="40444F96" w14:textId="77777777" w:rsidR="00C70EDF" w:rsidRDefault="00C70ED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70C0"/>
          <w:sz w:val="24"/>
          <w:szCs w:val="24"/>
        </w:rPr>
      </w:pPr>
    </w:p>
    <w:p w14:paraId="17ADF5CD" w14:textId="77777777" w:rsidR="00C70EDF" w:rsidRDefault="00DF19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>Стратегии развития на рынке в сегменте СПб и ЛенОбл разделять.</w:t>
      </w:r>
    </w:p>
    <w:p w14:paraId="07BB77D1" w14:textId="77777777" w:rsidR="00C70EDF" w:rsidRDefault="00C70ED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70C0"/>
          <w:sz w:val="24"/>
          <w:szCs w:val="24"/>
        </w:rPr>
      </w:pPr>
    </w:p>
    <w:p w14:paraId="3DF04533" w14:textId="77777777" w:rsidR="00C70EDF" w:rsidRDefault="00C70ED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70C0"/>
          <w:sz w:val="24"/>
          <w:szCs w:val="24"/>
        </w:rPr>
      </w:pPr>
    </w:p>
    <w:p w14:paraId="459B78D0" w14:textId="77777777" w:rsidR="00C70EDF" w:rsidRDefault="00C70ED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70C0"/>
          <w:sz w:val="24"/>
          <w:szCs w:val="24"/>
        </w:rPr>
      </w:pPr>
    </w:p>
    <w:p w14:paraId="7876A1BF" w14:textId="77777777" w:rsidR="00C70EDF" w:rsidRDefault="00C70ED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70C0"/>
          <w:sz w:val="24"/>
          <w:szCs w:val="24"/>
        </w:rPr>
      </w:pPr>
    </w:p>
    <w:p w14:paraId="7A280296" w14:textId="77777777" w:rsidR="00C70EDF" w:rsidRDefault="00DF1949">
      <w:pPr>
        <w:rPr>
          <w:color w:val="0070C0"/>
          <w:sz w:val="24"/>
          <w:szCs w:val="24"/>
        </w:rPr>
      </w:pPr>
      <w:r>
        <w:br/>
      </w:r>
    </w:p>
    <w:p w14:paraId="6BF82B67" w14:textId="77777777" w:rsidR="00C70EDF" w:rsidRDefault="00C70EDF">
      <w:pPr>
        <w:rPr>
          <w:color w:val="0070C0"/>
          <w:sz w:val="24"/>
          <w:szCs w:val="24"/>
        </w:rPr>
      </w:pPr>
    </w:p>
    <w:p w14:paraId="2AA5F273" w14:textId="77777777" w:rsidR="00C70EDF" w:rsidRDefault="00C70EDF">
      <w:pPr>
        <w:rPr>
          <w:color w:val="0070C0"/>
          <w:sz w:val="24"/>
          <w:szCs w:val="24"/>
        </w:rPr>
      </w:pPr>
    </w:p>
    <w:p w14:paraId="3B52EC23" w14:textId="77777777" w:rsidR="00C70EDF" w:rsidRDefault="00C70EDF">
      <w:pPr>
        <w:rPr>
          <w:color w:val="0070C0"/>
          <w:sz w:val="24"/>
          <w:szCs w:val="24"/>
        </w:rPr>
      </w:pPr>
    </w:p>
    <w:p w14:paraId="7739C3B1" w14:textId="77777777" w:rsidR="00C70EDF" w:rsidRDefault="00C70EDF">
      <w:pPr>
        <w:rPr>
          <w:sz w:val="24"/>
          <w:szCs w:val="24"/>
        </w:rPr>
      </w:pPr>
    </w:p>
    <w:p w14:paraId="7E155A5A" w14:textId="77777777" w:rsidR="00C70EDF" w:rsidRDefault="00C70EDF">
      <w:pPr>
        <w:rPr>
          <w:sz w:val="24"/>
          <w:szCs w:val="24"/>
        </w:rPr>
      </w:pPr>
    </w:p>
    <w:sectPr w:rsidR="00C70EDF">
      <w:pgSz w:w="11909" w:h="16834"/>
      <w:pgMar w:top="1440" w:right="1440" w:bottom="1440" w:left="1440" w:header="720" w:footer="720" w:gutter="0"/>
      <w:pgNumType w:start="1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A9373C" w14:textId="77777777" w:rsidR="00DF1949" w:rsidRDefault="00DF1949">
      <w:pPr>
        <w:spacing w:line="240" w:lineRule="auto"/>
      </w:pPr>
      <w:r>
        <w:separator/>
      </w:r>
    </w:p>
  </w:endnote>
  <w:endnote w:type="continuationSeparator" w:id="0">
    <w:p w14:paraId="79DD5B3F" w14:textId="77777777" w:rsidR="00DF1949" w:rsidRDefault="00DF19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60000" w14:textId="77777777" w:rsidR="00DF1949" w:rsidRDefault="00DF1949">
      <w:pPr>
        <w:spacing w:line="240" w:lineRule="auto"/>
      </w:pPr>
      <w:r>
        <w:separator/>
      </w:r>
    </w:p>
  </w:footnote>
  <w:footnote w:type="continuationSeparator" w:id="0">
    <w:p w14:paraId="6E6A0617" w14:textId="77777777" w:rsidR="00DF1949" w:rsidRDefault="00DF194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00A72"/>
    <w:multiLevelType w:val="hybridMultilevel"/>
    <w:tmpl w:val="E8521104"/>
    <w:lvl w:ilvl="0" w:tplc="46F22FD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6032E43C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68560A08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32427D5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5FC47DA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7C9834A6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5070398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7512B7F8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5D1EACE0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" w15:restartNumberingAfterBreak="0">
    <w:nsid w:val="4AAA2B89"/>
    <w:multiLevelType w:val="hybridMultilevel"/>
    <w:tmpl w:val="AB80BBB4"/>
    <w:lvl w:ilvl="0" w:tplc="8D8CB61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8D101D3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7A941AD4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A21ED2B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4A924020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5FA229E4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5412B1D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65421B12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0280554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2" w15:restartNumberingAfterBreak="0">
    <w:nsid w:val="604E5E3F"/>
    <w:multiLevelType w:val="hybridMultilevel"/>
    <w:tmpl w:val="BE986BE2"/>
    <w:lvl w:ilvl="0" w:tplc="3690854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559EFB1E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62DE5416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49465BA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BB16DCEA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B05AE2C6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8B5A8ED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FE62B178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F51CEC42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EDF"/>
    <w:rsid w:val="00C70EDF"/>
    <w:rsid w:val="00CA5F1C"/>
    <w:rsid w:val="00DF1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5E84E"/>
  <w15:docId w15:val="{B30FA0FE-47A7-4B21-85F9-5474819AC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line="240" w:lineRule="auto"/>
    </w:pPr>
  </w:style>
  <w:style w:type="character" w:customStyle="1" w:styleId="a5">
    <w:name w:val="Заголовок Знак"/>
    <w:link w:val="a6"/>
    <w:uiPriority w:val="10"/>
    <w:rPr>
      <w:sz w:val="48"/>
      <w:szCs w:val="48"/>
    </w:rPr>
  </w:style>
  <w:style w:type="character" w:customStyle="1" w:styleId="a7">
    <w:name w:val="Подзаголовок Знак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ampLined-Accent">
    <w:name w:val="Bordered &amp;amp;Lined - Accent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ampLined-Accent1">
    <w:name w:val="Bordered &amp;amp;Lined - Accent 1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ampLined-Accent2">
    <w:name w:val="Bordered &amp;amp;Lined - Accent 2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ampLined-Accent3">
    <w:name w:val="Bordered &amp;amp;Lined - Accent 3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ampLined-Accent4">
    <w:name w:val="Bordered &amp;amp;Lined - Accent 4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ampLined-Accent5">
    <w:name w:val="Bordered &amp;amp;Lined - Accent 5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ampLined-Accent6">
    <w:name w:val="Bordered &amp;amp;Lined - Accent 6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"/>
    <w:link w:val="a5"/>
    <w:pPr>
      <w:keepNext/>
      <w:keepLines/>
      <w:spacing w:after="60"/>
    </w:pPr>
    <w:rPr>
      <w:sz w:val="52"/>
      <w:szCs w:val="52"/>
    </w:rPr>
  </w:style>
  <w:style w:type="paragraph" w:styleId="a8">
    <w:name w:val="Subtitle"/>
    <w:basedOn w:val="a"/>
    <w:next w:val="a"/>
    <w:link w:val="a7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1208</Words>
  <Characters>6891</Characters>
  <Application>Microsoft Office Word</Application>
  <DocSecurity>0</DocSecurity>
  <Lines>57</Lines>
  <Paragraphs>16</Paragraphs>
  <ScaleCrop>false</ScaleCrop>
  <Company/>
  <LinksUpToDate>false</LinksUpToDate>
  <CharactersWithSpaces>8083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Anzhela</cp:lastModifiedBy>
  <cp:revision>5</cp:revision>
  <dcterms:created xsi:type="dcterms:W3CDTF">2026-02-28T13:09:00Z</dcterms:created>
  <dcterms:modified xsi:type="dcterms:W3CDTF">2026-02-28T13:09:00Z</dcterms:modified>
</cp:coreProperties>
</file>