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1a1c1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c1e"/>
          <w:sz w:val="28"/>
          <w:szCs w:val="28"/>
          <w:rtl w:val="0"/>
        </w:rPr>
        <w:t xml:space="preserve">Техническое задание: Мультичат </w:t>
      </w:r>
    </w:p>
    <w:p w:rsidR="00000000" w:rsidDel="00000000" w:rsidP="00000000" w:rsidRDefault="00000000" w:rsidRPr="00000000" w14:paraId="00000002">
      <w:pPr>
        <w:shd w:fill="ffffff" w:val="clear"/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  <w:rtl w:val="0"/>
        </w:rPr>
        <w:t xml:space="preserve">ШАГ-промт 1</w:t>
      </w:r>
    </w:p>
    <w:p w:rsidR="00000000" w:rsidDel="00000000" w:rsidP="00000000" w:rsidRDefault="00000000" w:rsidRPr="00000000" w14:paraId="00000004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Давай создадим мультичат-приложение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MultiChatWinter </w:t>
      </w: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с поддержкой нескольких AI-моделей, мультимодальных запросов и независимой памяти диалогов</w:t>
      </w:r>
    </w:p>
    <w:p w:rsidR="00000000" w:rsidDel="00000000" w:rsidP="00000000" w:rsidRDefault="00000000" w:rsidRPr="00000000" w14:paraId="00000005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создавать несколько чатов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выбирать модель для каждого чата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отправлять текст, изображения, видео и голос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получать текстовый ответ на голосовые сообщения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получать ответы без смешивания контекста между чатами, история диалогов не должна пропадать при перезагрузке. </w:t>
      </w: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highlight w:val="white"/>
          <w:rtl w:val="0"/>
        </w:rPr>
        <w:t xml:space="preserve">Каждый диалог имеет свою память</w:t>
      </w:r>
    </w:p>
    <w:p w:rsidR="00000000" w:rsidDel="00000000" w:rsidP="00000000" w:rsidRDefault="00000000" w:rsidRPr="00000000" w14:paraId="0000000B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Мультимодальные входные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Система должна корректно обрабатывать текст, изображения, видео, а также принимать аудио (голос) и распознавать его</w:t>
      </w:r>
    </w:p>
    <w:p w:rsidR="00000000" w:rsidDel="00000000" w:rsidP="00000000" w:rsidRDefault="00000000" w:rsidRPr="00000000" w14:paraId="0000000D">
      <w:pPr>
        <w:shd w:fill="ffffff" w:val="clea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Память и история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История сообщений сохраняется между перезагрузками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Каждый чат имеет отдельный контекст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Истории не смешиваются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Пользователь может удалять чаты</w:t>
      </w:r>
    </w:p>
    <w:p w:rsidR="00000000" w:rsidDel="00000000" w:rsidP="00000000" w:rsidRDefault="00000000" w:rsidRPr="00000000" w14:paraId="00000012">
      <w:pPr>
        <w:shd w:fill="ffffff" w:val="clea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13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левой колонке: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список чатов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кнопка «Новый чат»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удаление чатов</w:t>
      </w:r>
    </w:p>
    <w:p w:rsidR="00000000" w:rsidDel="00000000" w:rsidP="00000000" w:rsidRDefault="00000000" w:rsidRPr="00000000" w14:paraId="00000017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Основной экран: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окно сообщений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список моделей для выбора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отображение вложений</w:t>
      </w:r>
    </w:p>
    <w:p w:rsidR="00000000" w:rsidDel="00000000" w:rsidP="00000000" w:rsidRDefault="00000000" w:rsidRPr="00000000" w14:paraId="0000001B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Ввод сообщения: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многострочное поле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кнопка вложений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индикатор записи голоса</w:t>
      </w:r>
    </w:p>
    <w:p w:rsidR="00000000" w:rsidDel="00000000" w:rsidP="00000000" w:rsidRDefault="00000000" w:rsidRPr="00000000" w14:paraId="0000001F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  <w:rtl w:val="0"/>
        </w:rPr>
        <w:t xml:space="preserve">ШАГ-промт 2</w:t>
      </w:r>
    </w:p>
    <w:p w:rsidR="00000000" w:rsidDel="00000000" w:rsidP="00000000" w:rsidRDefault="00000000" w:rsidRPr="00000000" w14:paraId="00000027">
      <w:pPr>
        <w:shd w:fill="ffffff" w:val="clea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Давай добавим поддерживаемые модели другой llm и разделим их на категории: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Категории: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Google: Gemini 3 (flash / preview)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OpenAI: современные GPT-модели (GPT-4o, GPT-5.2, GPT-5 mini, gpt-4o mini, o1, o3-mini)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ind w:left="720" w:hanging="360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Premium: модели с повышенным качеством</w:t>
      </w:r>
    </w:p>
    <w:p w:rsidR="00000000" w:rsidDel="00000000" w:rsidP="00000000" w:rsidRDefault="00000000" w:rsidRPr="00000000" w14:paraId="0000002C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Модель выбирается в интерфейсе чата и применяется ко всему диалогу.</w:t>
      </w:r>
    </w:p>
    <w:p w:rsidR="00000000" w:rsidDel="00000000" w:rsidP="00000000" w:rsidRDefault="00000000" w:rsidRPr="00000000" w14:paraId="0000002D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Для OpenAI моделей также система должна корректно обрабатывать изображения, видео и аудио (голос). Если потребуется , то аудио сначала преобразуется в текст (транскрипция), затем отправляется как текстовый запрос</w:t>
      </w:r>
    </w:p>
    <w:p w:rsidR="00000000" w:rsidDel="00000000" w:rsidP="00000000" w:rsidRDefault="00000000" w:rsidRPr="00000000" w14:paraId="0000002E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Настрой эндпоинты для OpenAI, изучив сайты 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2483e2"/>
            <w:sz w:val="24"/>
            <w:szCs w:val="24"/>
            <w:rtl w:val="0"/>
          </w:rPr>
          <w:t xml:space="preserve">https://openai.com/</w:t>
        </w:r>
      </w:hyperlink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 и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2483e2"/>
            <w:sz w:val="24"/>
            <w:szCs w:val="24"/>
            <w:rtl w:val="0"/>
          </w:rPr>
          <w:t xml:space="preserve">https://platform.openai.com/docs/overview</w:t>
        </w:r>
      </w:hyperlink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. Ключ (токен) я вставлю в код, под мою ответственность</w:t>
      </w:r>
    </w:p>
    <w:p w:rsidR="00000000" w:rsidDel="00000000" w:rsidP="00000000" w:rsidRDefault="00000000" w:rsidRPr="00000000" w14:paraId="0000002F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Логика обработки сообщений должна быть унифицированной для всех моделей</w:t>
      </w:r>
    </w:p>
    <w:p w:rsidR="00000000" w:rsidDel="00000000" w:rsidP="00000000" w:rsidRDefault="00000000" w:rsidRPr="00000000" w14:paraId="00000030">
      <w:pPr>
        <w:shd w:fill="ffffff" w:val="clear"/>
        <w:rPr>
          <w:rFonts w:ascii="Montserrat" w:cs="Montserrat" w:eastAsia="Montserrat" w:hAnsi="Montserrat"/>
          <w:color w:val="1a1c1e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rtl w:val="0"/>
        </w:rPr>
        <w:t xml:space="preserve">Переключение модели не должно ломать историю чата</w:t>
      </w:r>
      <w:r w:rsidDel="00000000" w:rsidR="00000000" w:rsidRPr="00000000">
        <w:rPr>
          <w:rFonts w:ascii="Montserrat" w:cs="Montserrat" w:eastAsia="Montserrat" w:hAnsi="Montserrat"/>
          <w:color w:val="1a1c1e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1">
      <w:pPr>
        <w:shd w:fill="ffffff" w:val="clear"/>
        <w:rPr>
          <w:rFonts w:ascii="Montserrat" w:cs="Montserrat" w:eastAsia="Montserrat" w:hAnsi="Montserrat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Montserrat" w:cs="Montserrat" w:eastAsia="Montserrat" w:hAnsi="Montserrat"/>
          <w:color w:val="1a1c1e"/>
          <w:sz w:val="25"/>
          <w:szCs w:val="25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  <w:rtl w:val="0"/>
        </w:rPr>
        <w:t xml:space="preserve">ШАГ-промт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highlight w:val="white"/>
          <w:rtl w:val="0"/>
        </w:rPr>
        <w:t xml:space="preserve">Надо сделать актуальность даты для всех моделей: Динамический контекст времени: должна вычисляться текущая дата (день недели, число, месяц, год) и точное время. - добавь только это, остальное все отлично</w:t>
      </w:r>
    </w:p>
    <w:p w:rsidR="00000000" w:rsidDel="00000000" w:rsidP="00000000" w:rsidRDefault="00000000" w:rsidRPr="00000000" w14:paraId="00000034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c1e"/>
          <w:sz w:val="24"/>
          <w:szCs w:val="24"/>
          <w:rtl w:val="0"/>
        </w:rPr>
        <w:t xml:space="preserve">ШАГ-промт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highlight w:val="white"/>
          <w:rtl w:val="0"/>
        </w:rPr>
        <w:t xml:space="preserve">Давай добавим функционал генерации изображений по текстовому и голосовому запросу пользователя для всех моделей Google и Для всех моделей OpenAI моделей. Генерация изображений не должна ломать основной диалог. Не надо клиенту выдавать описание картинки или комментарии под картинкой после ее генерации, только саму картинку.</w:t>
      </w:r>
    </w:p>
    <w:p w:rsidR="00000000" w:rsidDel="00000000" w:rsidP="00000000" w:rsidRDefault="00000000" w:rsidRPr="00000000" w14:paraId="00000038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a1c1e"/>
          <w:sz w:val="24"/>
          <w:szCs w:val="24"/>
          <w:highlight w:val="white"/>
          <w:rtl w:val="0"/>
        </w:rPr>
        <w:t xml:space="preserve">любая модель должна сразу без вопросов после запроса клиента генерить картинку соответствующую запросу.  - добавь только это, остальное все отлично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rFonts w:ascii="Montserrat" w:cs="Montserrat" w:eastAsia="Montserrat" w:hAnsi="Montserrat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Montserrat" w:cs="Montserrat" w:eastAsia="Montserrat" w:hAnsi="Montserrat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ai.com/" TargetMode="External"/><Relationship Id="rId7" Type="http://schemas.openxmlformats.org/officeDocument/2006/relationships/hyperlink" Target="https://platform.openai.com/docs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