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0B5203" w14:textId="76F2387B" w:rsidR="00460CFC" w:rsidRPr="002F1434" w:rsidRDefault="00186976">
      <w:pPr>
        <w:snapToGrid w:val="0"/>
        <w:spacing w:line="220" w:lineRule="exact"/>
        <w:rPr>
          <w:rFonts w:ascii="Arial" w:eastAsia="ＭＳ ゴシック" w:hAnsi="Arial"/>
          <w:color w:val="auto"/>
          <w:kern w:val="0"/>
        </w:rPr>
      </w:pPr>
      <w:r w:rsidRPr="00186976">
        <w:rPr>
          <w:rFonts w:ascii="Arial" w:eastAsia="ＭＳ ゴシック" w:hAnsi="Arial" w:cs="Arial"/>
          <w:bCs/>
          <w:color w:val="auto"/>
          <w:kern w:val="0"/>
          <w:sz w:val="22"/>
        </w:rPr>
        <w:t>Assessment of flamelet-based models for liquid ammonia combustion in a temporally evolving mixing layer</w:t>
      </w:r>
    </w:p>
    <w:p w14:paraId="5F560CE3" w14:textId="77777777" w:rsidR="00BB78E3" w:rsidRDefault="00BB78E3" w:rsidP="002C77A2">
      <w:pPr>
        <w:snapToGrid w:val="0"/>
        <w:spacing w:line="220" w:lineRule="exact"/>
        <w:rPr>
          <w:rFonts w:ascii="Times New Roman" w:hAnsi="Times New Roman"/>
          <w:color w:val="auto"/>
          <w:kern w:val="0"/>
          <w:sz w:val="16"/>
          <w:szCs w:val="16"/>
          <w:lang w:val="pt-BR"/>
        </w:rPr>
      </w:pPr>
      <w:r w:rsidRPr="00BB78E3">
        <w:rPr>
          <w:rFonts w:ascii="Times New Roman" w:hAnsi="Times New Roman"/>
          <w:color w:val="auto"/>
          <w:kern w:val="0"/>
          <w:sz w:val="16"/>
          <w:szCs w:val="16"/>
          <w:lang w:val="pt-BR"/>
        </w:rPr>
        <w:t>Jiangkuan Xing</w:t>
      </w:r>
      <w:r w:rsidRPr="00BB78E3">
        <w:rPr>
          <w:rFonts w:ascii="Cambria Math" w:hAnsi="Cambria Math" w:cs="Cambria Math"/>
          <w:color w:val="auto"/>
          <w:kern w:val="0"/>
          <w:sz w:val="16"/>
          <w:szCs w:val="16"/>
          <w:lang w:val="pt-BR"/>
        </w:rPr>
        <w:t>∗</w:t>
      </w:r>
      <w:r w:rsidRPr="00BB78E3">
        <w:rPr>
          <w:rFonts w:ascii="Times New Roman" w:hAnsi="Times New Roman"/>
          <w:color w:val="auto"/>
          <w:kern w:val="0"/>
          <w:sz w:val="16"/>
          <w:szCs w:val="16"/>
          <w:lang w:val="pt-BR"/>
        </w:rPr>
        <w:t xml:space="preserve">, </w:t>
      </w:r>
      <w:r>
        <w:rPr>
          <w:rFonts w:ascii="Times New Roman" w:hAnsi="Times New Roman"/>
          <w:color w:val="auto"/>
          <w:kern w:val="0"/>
          <w:sz w:val="16"/>
          <w:szCs w:val="16"/>
          <w:lang w:val="pt-BR"/>
        </w:rPr>
        <w:t>Zhenhua An</w:t>
      </w:r>
      <w:r w:rsidRPr="00BB78E3">
        <w:rPr>
          <w:rFonts w:ascii="Times New Roman" w:hAnsi="Times New Roman"/>
          <w:color w:val="auto"/>
          <w:kern w:val="0"/>
          <w:sz w:val="16"/>
          <w:szCs w:val="16"/>
          <w:lang w:val="pt-BR"/>
        </w:rPr>
        <w:t>, Abhishek Lakshman Pillai, Ryoichi Kurose</w:t>
      </w:r>
    </w:p>
    <w:p w14:paraId="03394B77" w14:textId="77777777" w:rsidR="00BB78E3" w:rsidRPr="006303A8" w:rsidRDefault="00BB78E3" w:rsidP="002C77A2">
      <w:pPr>
        <w:snapToGrid w:val="0"/>
        <w:spacing w:line="220" w:lineRule="exact"/>
        <w:rPr>
          <w:rFonts w:ascii="Times New Roman" w:hAnsi="Times New Roman"/>
          <w:color w:val="auto"/>
          <w:kern w:val="0"/>
          <w:szCs w:val="18"/>
          <w:lang w:val="pt-BR"/>
        </w:rPr>
      </w:pPr>
    </w:p>
    <w:p w14:paraId="4810D664" w14:textId="77777777" w:rsidR="002C77A2" w:rsidRPr="00BB78E3" w:rsidRDefault="00BB78E3" w:rsidP="002C77A2">
      <w:pPr>
        <w:snapToGrid w:val="0"/>
        <w:spacing w:line="220" w:lineRule="exact"/>
        <w:rPr>
          <w:rFonts w:ascii="Times New Roman" w:hAnsi="Times New Roman"/>
          <w:i/>
          <w:iCs/>
          <w:color w:val="auto"/>
          <w:kern w:val="0"/>
          <w:sz w:val="16"/>
          <w:szCs w:val="16"/>
        </w:rPr>
      </w:pPr>
      <w:r w:rsidRPr="00BB78E3">
        <w:rPr>
          <w:rFonts w:ascii="Times New Roman" w:hAnsi="Times New Roman"/>
          <w:i/>
          <w:color w:val="auto"/>
          <w:sz w:val="16"/>
          <w:szCs w:val="16"/>
          <w:lang w:val="pt-BR"/>
        </w:rPr>
        <w:t>Department of Mechanical Engineering and Science, Kyoto University, Kyoto, daigaku-Katsura, Nishikyo-ku, Kyoto 615–8540, Japan</w:t>
      </w:r>
    </w:p>
    <w:p w14:paraId="48FDA314" w14:textId="77777777" w:rsidR="00963B20" w:rsidRPr="002C77A2" w:rsidRDefault="00963B20" w:rsidP="00085BD9">
      <w:pPr>
        <w:snapToGrid w:val="0"/>
        <w:spacing w:line="220" w:lineRule="exact"/>
        <w:rPr>
          <w:rFonts w:ascii="Times New Roman" w:hAnsi="Times New Roman"/>
          <w:color w:val="auto"/>
          <w:kern w:val="0"/>
          <w:lang w:val="pt-BR"/>
        </w:rPr>
      </w:pPr>
    </w:p>
    <w:p w14:paraId="4566248F" w14:textId="77777777" w:rsidR="006C7C70" w:rsidRPr="00B5512F" w:rsidRDefault="00CE6DD2" w:rsidP="006C7C70">
      <w:pPr>
        <w:snapToGrid w:val="0"/>
        <w:spacing w:line="220" w:lineRule="exact"/>
        <w:rPr>
          <w:rFonts w:ascii="Times New Roman" w:hAnsi="Times New Roman"/>
          <w:color w:val="auto"/>
          <w:kern w:val="0"/>
        </w:rPr>
      </w:pPr>
      <w:r w:rsidRPr="00B5512F">
        <w:rPr>
          <w:rFonts w:ascii="Arial" w:hAnsi="Arial" w:cs="Arial"/>
          <w:color w:val="auto"/>
          <w:kern w:val="0"/>
          <w:sz w:val="16"/>
          <w:szCs w:val="16"/>
        </w:rPr>
        <w:t>Abstract</w:t>
      </w:r>
      <w:r w:rsidR="00516BAF">
        <w:rPr>
          <w:rFonts w:ascii="DengXian" w:eastAsia="DengXian" w:hAnsi="DengXian" w:cs="Arial" w:hint="eastAsia"/>
          <w:color w:val="auto"/>
          <w:kern w:val="0"/>
          <w:sz w:val="16"/>
          <w:szCs w:val="16"/>
          <w:lang w:eastAsia="zh-CN"/>
        </w:rPr>
        <w:t>:</w:t>
      </w:r>
      <w:r w:rsidR="00516BAF">
        <w:rPr>
          <w:rFonts w:ascii="DengXian" w:eastAsia="DengXian" w:hAnsi="DengXian" w:cs="Arial"/>
          <w:color w:val="auto"/>
          <w:kern w:val="0"/>
          <w:sz w:val="16"/>
          <w:szCs w:val="16"/>
          <w:lang w:eastAsia="zh-CN"/>
        </w:rPr>
        <w:t xml:space="preserve"> </w:t>
      </w:r>
      <w:r w:rsidR="004001F5" w:rsidRPr="004001F5">
        <w:rPr>
          <w:rFonts w:ascii="Times New Roman" w:hAnsi="Times New Roman"/>
          <w:color w:val="auto"/>
          <w:kern w:val="0"/>
          <w:sz w:val="16"/>
          <w:szCs w:val="16"/>
        </w:rPr>
        <w:t>Liquid ammonia needs to co-fired with small-molecular fuels, such as methane, to achieve stable combustion, and liquid ammonia will undergo flash boiling under relatively low ambient pressure. Those features multiple fuel streams and strong local heat loss, posing challenges to the flamelet modelling of liquid ammonia combustion. To this end, this study aims to evaluate the flamelet-based models for liquid ammonia combustion. Firstly, a three-dimensional Carrier-Phase Direct Numerical Simulation (CP-DNS) was conducted to explore the combustion characteristics of a liquid ammonia/methane co-fired flame in a temporally evolving mixing layer. The results revealed multiple stages in the liquid ammonia/methane co-fired flame, namely, the mixing stage, methane-dominated stage, and main reaction stage. Subsequently, flamelet-based models were developed with the complex fuel streams, strong local heat loss, and combustion modes considered, and their performances were assessed through a priori analyses. (137 words)</w:t>
      </w:r>
    </w:p>
    <w:p w14:paraId="7A956A2C" w14:textId="77777777" w:rsidR="00D027CE" w:rsidRPr="00B5512F" w:rsidRDefault="00D027CE" w:rsidP="00D027CE">
      <w:pPr>
        <w:snapToGrid w:val="0"/>
        <w:spacing w:line="220" w:lineRule="exact"/>
        <w:rPr>
          <w:rFonts w:ascii="Arial" w:hAnsi="Arial" w:cs="Arial"/>
          <w:color w:val="auto"/>
          <w:kern w:val="0"/>
          <w:sz w:val="16"/>
          <w:szCs w:val="16"/>
        </w:rPr>
      </w:pPr>
    </w:p>
    <w:p w14:paraId="51170D39" w14:textId="77777777" w:rsidR="00D027CE" w:rsidRPr="00B5512F" w:rsidRDefault="00D027CE" w:rsidP="00D027CE">
      <w:pPr>
        <w:snapToGrid w:val="0"/>
        <w:spacing w:line="220" w:lineRule="exact"/>
        <w:rPr>
          <w:rFonts w:ascii="Times New Roman" w:hAnsi="Times New Roman"/>
          <w:color w:val="auto"/>
          <w:kern w:val="0"/>
        </w:rPr>
      </w:pPr>
      <w:r w:rsidRPr="00B5512F">
        <w:rPr>
          <w:rFonts w:ascii="Arial" w:hAnsi="Arial" w:cs="Arial"/>
          <w:color w:val="auto"/>
          <w:kern w:val="0"/>
          <w:sz w:val="16"/>
          <w:szCs w:val="16"/>
        </w:rPr>
        <w:t>Key</w:t>
      </w:r>
      <w:r w:rsidR="008A5400" w:rsidRPr="00B5512F">
        <w:rPr>
          <w:rFonts w:ascii="Arial" w:hAnsi="Arial" w:cs="Arial" w:hint="eastAsia"/>
          <w:color w:val="auto"/>
          <w:kern w:val="0"/>
          <w:sz w:val="16"/>
          <w:szCs w:val="16"/>
        </w:rPr>
        <w:t>w</w:t>
      </w:r>
      <w:r w:rsidRPr="00B5512F">
        <w:rPr>
          <w:rFonts w:ascii="Arial" w:hAnsi="Arial" w:cs="Arial"/>
          <w:color w:val="auto"/>
          <w:kern w:val="0"/>
          <w:sz w:val="16"/>
          <w:szCs w:val="16"/>
        </w:rPr>
        <w:t>ords:</w:t>
      </w:r>
      <w:r w:rsidR="008A5400" w:rsidRPr="00B5512F">
        <w:rPr>
          <w:rFonts w:ascii="Arial" w:hAnsi="Arial" w:cs="Arial" w:hint="eastAsia"/>
          <w:color w:val="auto"/>
          <w:kern w:val="0"/>
          <w:sz w:val="16"/>
          <w:szCs w:val="16"/>
        </w:rPr>
        <w:t xml:space="preserve"> </w:t>
      </w:r>
      <w:r w:rsidR="00BB78E3" w:rsidRPr="00BB78E3">
        <w:rPr>
          <w:rFonts w:ascii="Times New Roman" w:hAnsi="Times New Roman"/>
          <w:color w:val="auto"/>
          <w:kern w:val="0"/>
          <w:sz w:val="16"/>
          <w:szCs w:val="16"/>
        </w:rPr>
        <w:t>Liquid ammonia flame</w:t>
      </w:r>
      <w:r w:rsidR="00E74B2D" w:rsidRPr="00B5512F">
        <w:rPr>
          <w:rFonts w:ascii="Times New Roman" w:hAnsi="Times New Roman" w:hint="eastAsia"/>
          <w:color w:val="auto"/>
          <w:kern w:val="0"/>
          <w:sz w:val="16"/>
          <w:szCs w:val="16"/>
        </w:rPr>
        <w:t xml:space="preserve">, </w:t>
      </w:r>
      <w:r w:rsidR="00BB78E3">
        <w:rPr>
          <w:rFonts w:ascii="Times New Roman" w:hAnsi="Times New Roman"/>
          <w:color w:val="auto"/>
          <w:kern w:val="0"/>
          <w:sz w:val="16"/>
          <w:szCs w:val="16"/>
        </w:rPr>
        <w:t>DNS</w:t>
      </w:r>
      <w:r w:rsidRPr="00B5512F">
        <w:rPr>
          <w:rFonts w:ascii="Times New Roman" w:hAnsi="Times New Roman"/>
          <w:color w:val="auto"/>
          <w:kern w:val="0"/>
          <w:sz w:val="16"/>
          <w:szCs w:val="16"/>
        </w:rPr>
        <w:t xml:space="preserve">, </w:t>
      </w:r>
      <w:r w:rsidR="00BB78E3">
        <w:rPr>
          <w:rFonts w:ascii="Times New Roman" w:hAnsi="Times New Roman"/>
          <w:color w:val="auto"/>
          <w:kern w:val="0"/>
          <w:sz w:val="16"/>
          <w:szCs w:val="16"/>
        </w:rPr>
        <w:t>FPV, FGM, Hybrid model</w:t>
      </w:r>
    </w:p>
    <w:p w14:paraId="7C632BA1" w14:textId="77777777" w:rsidR="00460CFC" w:rsidRPr="00B5512F" w:rsidRDefault="00460CFC">
      <w:pPr>
        <w:snapToGrid w:val="0"/>
        <w:spacing w:line="220" w:lineRule="exact"/>
        <w:rPr>
          <w:rFonts w:ascii="Century"/>
          <w:color w:val="auto"/>
          <w:kern w:val="0"/>
        </w:rPr>
      </w:pPr>
    </w:p>
    <w:p w14:paraId="038DBD39" w14:textId="77777777" w:rsidR="00460CFC" w:rsidRPr="00B5512F" w:rsidRDefault="00460CFC">
      <w:pPr>
        <w:adjustRightInd w:val="0"/>
        <w:snapToGrid w:val="0"/>
        <w:spacing w:line="220" w:lineRule="exact"/>
        <w:rPr>
          <w:rFonts w:ascii="Century"/>
          <w:color w:val="auto"/>
          <w:kern w:val="0"/>
        </w:rPr>
        <w:sectPr w:rsidR="00460CFC" w:rsidRPr="00B5512F">
          <w:headerReference w:type="default" r:id="rId8"/>
          <w:pgSz w:w="11906" w:h="16838" w:code="9"/>
          <w:pgMar w:top="1418" w:right="907" w:bottom="851" w:left="907" w:header="510" w:footer="567" w:gutter="0"/>
          <w:cols w:space="567"/>
          <w:docGrid w:linePitch="251" w:charSpace="3277"/>
        </w:sectPr>
      </w:pPr>
    </w:p>
    <w:p w14:paraId="6FA0DF63" w14:textId="77777777" w:rsidR="00583665" w:rsidRPr="00E65437" w:rsidRDefault="00E65437" w:rsidP="00DC2EA1">
      <w:pPr>
        <w:adjustRightInd w:val="0"/>
        <w:snapToGrid w:val="0"/>
        <w:spacing w:after="120" w:line="220" w:lineRule="exact"/>
        <w:rPr>
          <w:rFonts w:ascii="Arial" w:eastAsia="ＭＳ ゴシック" w:hAnsi="Arial" w:cs="Arial"/>
          <w:color w:val="auto"/>
          <w:kern w:val="0"/>
          <w:szCs w:val="18"/>
        </w:rPr>
      </w:pPr>
      <w:r>
        <w:rPr>
          <w:rFonts w:ascii="Arial" w:eastAsia="DengXian" w:hAnsi="Arial" w:cs="Arial"/>
          <w:color w:val="auto"/>
          <w:kern w:val="0"/>
          <w:szCs w:val="18"/>
          <w:lang w:eastAsia="zh-CN"/>
        </w:rPr>
        <w:lastRenderedPageBreak/>
        <w:t xml:space="preserve">1. </w:t>
      </w:r>
      <w:r w:rsidR="00E1251E" w:rsidRPr="00E65437">
        <w:rPr>
          <w:rFonts w:ascii="Arial" w:eastAsia="DengXian" w:hAnsi="Arial" w:cs="Arial" w:hint="eastAsia"/>
          <w:color w:val="auto"/>
          <w:kern w:val="0"/>
          <w:szCs w:val="18"/>
          <w:lang w:eastAsia="zh-CN"/>
        </w:rPr>
        <w:t>Introduction</w:t>
      </w:r>
    </w:p>
    <w:p w14:paraId="09A6D533" w14:textId="77777777" w:rsidR="00F065EC" w:rsidRDefault="00E65437" w:rsidP="00E65437">
      <w:pPr>
        <w:adjustRightInd w:val="0"/>
        <w:snapToGrid w:val="0"/>
        <w:spacing w:line="220" w:lineRule="exact"/>
        <w:ind w:firstLineChars="100" w:firstLine="180"/>
        <w:rPr>
          <w:rFonts w:ascii="Times New Roman" w:hAnsi="Times New Roman"/>
          <w:color w:val="auto"/>
          <w:kern w:val="0"/>
          <w:szCs w:val="18"/>
        </w:rPr>
      </w:pPr>
      <w:r w:rsidRPr="00E65437">
        <w:rPr>
          <w:rFonts w:ascii="Times New Roman" w:hAnsi="Times New Roman"/>
          <w:color w:val="auto"/>
          <w:kern w:val="0"/>
          <w:szCs w:val="18"/>
        </w:rPr>
        <w:t>To promote reduced carbon emissions and sustainable energy, the use of ammonia as an alternative, carbon-free fuel and hydrogen carrier has gained increasing interest</w:t>
      </w:r>
      <w:r>
        <w:rPr>
          <w:rFonts w:ascii="Times New Roman" w:hAnsi="Times New Roman"/>
          <w:color w:val="auto"/>
          <w:kern w:val="0"/>
          <w:szCs w:val="18"/>
        </w:rPr>
        <w:t>. Application of liquid ammonia</w:t>
      </w:r>
      <w:r w:rsidR="00956D67" w:rsidRPr="00B5512F">
        <w:rPr>
          <w:rFonts w:ascii="Times New Roman" w:hAnsi="Times New Roman"/>
          <w:color w:val="auto"/>
          <w:kern w:val="0"/>
          <w:szCs w:val="18"/>
        </w:rPr>
        <w:t xml:space="preserve"> </w:t>
      </w:r>
      <w:r>
        <w:rPr>
          <w:rFonts w:ascii="Times New Roman" w:hAnsi="Times New Roman"/>
          <w:color w:val="auto"/>
          <w:kern w:val="0"/>
          <w:szCs w:val="18"/>
        </w:rPr>
        <w:t>can reduce the costs on storage and pre-evaporations equipment [</w:t>
      </w:r>
      <w:r w:rsidR="000F0362">
        <w:rPr>
          <w:rFonts w:ascii="Times New Roman" w:hAnsi="Times New Roman"/>
          <w:color w:val="auto"/>
          <w:kern w:val="0"/>
          <w:szCs w:val="18"/>
        </w:rPr>
        <w:t>1</w:t>
      </w:r>
      <w:r>
        <w:rPr>
          <w:rFonts w:ascii="Times New Roman" w:hAnsi="Times New Roman"/>
          <w:color w:val="auto"/>
          <w:kern w:val="0"/>
          <w:szCs w:val="18"/>
        </w:rPr>
        <w:t>].</w:t>
      </w:r>
    </w:p>
    <w:p w14:paraId="604DBF4C" w14:textId="77777777" w:rsidR="006F3F10" w:rsidRDefault="00BA7D3A" w:rsidP="00F065EC">
      <w:pPr>
        <w:adjustRightInd w:val="0"/>
        <w:snapToGrid w:val="0"/>
        <w:spacing w:line="220" w:lineRule="exact"/>
        <w:rPr>
          <w:rFonts w:ascii="Times New Roman" w:hAnsi="Times New Roman"/>
          <w:color w:val="auto"/>
          <w:kern w:val="0"/>
          <w:szCs w:val="18"/>
        </w:rPr>
      </w:pPr>
      <w:r w:rsidRPr="00153CAD">
        <w:rPr>
          <w:rFonts w:ascii="Times New Roman" w:hAnsi="Times New Roman"/>
          <w:color w:val="auto"/>
          <w:kern w:val="0"/>
          <w:szCs w:val="18"/>
        </w:rPr>
        <w:t xml:space="preserve">To date, there have been </w:t>
      </w:r>
      <w:r>
        <w:rPr>
          <w:rFonts w:ascii="Times New Roman" w:hAnsi="Times New Roman"/>
          <w:color w:val="auto"/>
          <w:kern w:val="0"/>
          <w:szCs w:val="18"/>
        </w:rPr>
        <w:t xml:space="preserve">limited </w:t>
      </w:r>
      <w:r w:rsidRPr="00153CAD">
        <w:rPr>
          <w:rFonts w:ascii="Times New Roman" w:hAnsi="Times New Roman"/>
          <w:color w:val="auto"/>
          <w:kern w:val="0"/>
          <w:szCs w:val="18"/>
        </w:rPr>
        <w:t>studies on the spray and combustion of liquid ammonia</w:t>
      </w:r>
      <w:r>
        <w:rPr>
          <w:rFonts w:ascii="Times New Roman" w:hAnsi="Times New Roman"/>
          <w:color w:val="auto"/>
          <w:kern w:val="0"/>
          <w:szCs w:val="18"/>
        </w:rPr>
        <w:t xml:space="preserve"> [1-5]</w:t>
      </w:r>
      <w:r w:rsidRPr="00153CAD">
        <w:rPr>
          <w:rFonts w:ascii="Times New Roman" w:hAnsi="Times New Roman"/>
          <w:color w:val="auto"/>
          <w:kern w:val="0"/>
          <w:szCs w:val="18"/>
        </w:rPr>
        <w:t>, yet numerical simulations of it remain limited.</w:t>
      </w:r>
      <w:r>
        <w:rPr>
          <w:rFonts w:ascii="Times New Roman" w:hAnsi="Times New Roman"/>
          <w:color w:val="auto"/>
          <w:kern w:val="0"/>
          <w:szCs w:val="18"/>
        </w:rPr>
        <w:t xml:space="preserve"> </w:t>
      </w:r>
      <w:r w:rsidR="00F065EC">
        <w:rPr>
          <w:rFonts w:ascii="Times New Roman" w:hAnsi="Times New Roman"/>
          <w:color w:val="auto"/>
          <w:kern w:val="0"/>
          <w:szCs w:val="18"/>
        </w:rPr>
        <w:t>The low boiling temperature</w:t>
      </w:r>
      <w:r w:rsidR="003E5A52">
        <w:rPr>
          <w:rFonts w:ascii="Times New Roman" w:hAnsi="Times New Roman"/>
          <w:color w:val="auto"/>
          <w:kern w:val="0"/>
          <w:szCs w:val="18"/>
        </w:rPr>
        <w:t xml:space="preserve"> of liquid ammonia makes it undergo flash boiling under atmospheric condition, resulting a fast phase change and strong local heat loss. </w:t>
      </w:r>
      <w:r w:rsidR="006D4246">
        <w:rPr>
          <w:rFonts w:ascii="Times New Roman" w:hAnsi="Times New Roman"/>
          <w:color w:val="auto"/>
          <w:kern w:val="0"/>
          <w:szCs w:val="18"/>
        </w:rPr>
        <w:t>Liquid ammonia flame usually need to be stabilized with the help of pilot flame of small-molecular fuels, such as methane [1]</w:t>
      </w:r>
      <w:r w:rsidR="00DA463E">
        <w:rPr>
          <w:rFonts w:ascii="Times New Roman" w:hAnsi="Times New Roman"/>
          <w:color w:val="auto"/>
          <w:kern w:val="0"/>
          <w:szCs w:val="18"/>
        </w:rPr>
        <w:t xml:space="preserve">, which </w:t>
      </w:r>
      <w:r w:rsidR="00113F64">
        <w:rPr>
          <w:rFonts w:ascii="Times New Roman" w:hAnsi="Times New Roman"/>
          <w:color w:val="auto"/>
          <w:kern w:val="0"/>
          <w:szCs w:val="18"/>
        </w:rPr>
        <w:t>leads to multiple fuel streams</w:t>
      </w:r>
      <w:r w:rsidR="006D4246">
        <w:rPr>
          <w:rFonts w:ascii="Times New Roman" w:hAnsi="Times New Roman"/>
          <w:color w:val="auto"/>
          <w:kern w:val="0"/>
          <w:szCs w:val="18"/>
        </w:rPr>
        <w:t xml:space="preserve">. </w:t>
      </w:r>
      <w:r w:rsidR="00F54705">
        <w:rPr>
          <w:rFonts w:ascii="Times New Roman" w:hAnsi="Times New Roman"/>
          <w:color w:val="auto"/>
          <w:kern w:val="0"/>
          <w:szCs w:val="18"/>
        </w:rPr>
        <w:t xml:space="preserve">Flamelet approach has been approved to be efficient in </w:t>
      </w:r>
      <w:r w:rsidR="00597EAB">
        <w:rPr>
          <w:rFonts w:ascii="Times New Roman" w:hAnsi="Times New Roman"/>
          <w:color w:val="auto"/>
          <w:kern w:val="0"/>
          <w:szCs w:val="18"/>
        </w:rPr>
        <w:t>many previous studies</w:t>
      </w:r>
      <w:r w:rsidR="006D4246">
        <w:rPr>
          <w:rFonts w:ascii="Times New Roman" w:hAnsi="Times New Roman"/>
          <w:color w:val="auto"/>
          <w:kern w:val="0"/>
          <w:szCs w:val="18"/>
        </w:rPr>
        <w:t xml:space="preserve"> [6-8]. </w:t>
      </w:r>
      <w:r>
        <w:rPr>
          <w:rFonts w:ascii="Times New Roman" w:hAnsi="Times New Roman"/>
          <w:color w:val="auto"/>
          <w:kern w:val="0"/>
          <w:szCs w:val="18"/>
        </w:rPr>
        <w:t>The s</w:t>
      </w:r>
      <w:r w:rsidRPr="00153CAD">
        <w:rPr>
          <w:rFonts w:ascii="Times New Roman" w:hAnsi="Times New Roman"/>
          <w:color w:val="auto"/>
          <w:kern w:val="0"/>
          <w:szCs w:val="18"/>
        </w:rPr>
        <w:t xml:space="preserve">uitability of </w:t>
      </w:r>
      <w:r>
        <w:rPr>
          <w:rFonts w:ascii="Times New Roman" w:hAnsi="Times New Roman"/>
          <w:color w:val="auto"/>
          <w:kern w:val="0"/>
          <w:szCs w:val="18"/>
        </w:rPr>
        <w:t xml:space="preserve">flamelet-based combustion </w:t>
      </w:r>
      <w:r w:rsidRPr="00153CAD">
        <w:rPr>
          <w:rFonts w:ascii="Times New Roman" w:hAnsi="Times New Roman"/>
          <w:color w:val="auto"/>
          <w:kern w:val="0"/>
          <w:szCs w:val="18"/>
        </w:rPr>
        <w:t>models for liquid ammonia combustion</w:t>
      </w:r>
      <w:r>
        <w:rPr>
          <w:rFonts w:ascii="Times New Roman" w:hAnsi="Times New Roman"/>
          <w:color w:val="auto"/>
          <w:kern w:val="0"/>
          <w:szCs w:val="18"/>
        </w:rPr>
        <w:t xml:space="preserve"> and how to consider the multiple fuel streams and strong heat loss in liquid ammonia flame are still open questions</w:t>
      </w:r>
      <w:r w:rsidR="00153CAD" w:rsidRPr="00153CAD">
        <w:rPr>
          <w:rFonts w:ascii="Times New Roman" w:hAnsi="Times New Roman"/>
          <w:color w:val="auto"/>
          <w:kern w:val="0"/>
          <w:szCs w:val="18"/>
        </w:rPr>
        <w:t>.</w:t>
      </w:r>
    </w:p>
    <w:p w14:paraId="21B0A22D" w14:textId="77777777" w:rsidR="004001F5" w:rsidRDefault="00A7647D" w:rsidP="008F5D24">
      <w:pPr>
        <w:adjustRightInd w:val="0"/>
        <w:snapToGrid w:val="0"/>
        <w:spacing w:line="220" w:lineRule="exact"/>
        <w:ind w:firstLineChars="100" w:firstLine="180"/>
        <w:rPr>
          <w:rFonts w:ascii="Times New Roman" w:hAnsi="Times New Roman"/>
          <w:color w:val="auto"/>
          <w:kern w:val="0"/>
          <w:szCs w:val="18"/>
        </w:rPr>
      </w:pPr>
      <w:r>
        <w:rPr>
          <w:rFonts w:ascii="Times New Roman" w:hAnsi="Times New Roman"/>
          <w:color w:val="auto"/>
          <w:kern w:val="0"/>
          <w:szCs w:val="18"/>
        </w:rPr>
        <w:t>To this end, the present study aims</w:t>
      </w:r>
      <w:r w:rsidR="004001F5" w:rsidRPr="004001F5">
        <w:rPr>
          <w:rFonts w:ascii="Times New Roman" w:hAnsi="Times New Roman"/>
          <w:color w:val="auto"/>
          <w:kern w:val="0"/>
          <w:szCs w:val="18"/>
        </w:rPr>
        <w:t xml:space="preserve"> to assess </w:t>
      </w:r>
      <w:r>
        <w:rPr>
          <w:rFonts w:ascii="Times New Roman" w:hAnsi="Times New Roman"/>
          <w:color w:val="auto"/>
          <w:kern w:val="0"/>
          <w:szCs w:val="18"/>
        </w:rPr>
        <w:t xml:space="preserve">the performance of </w:t>
      </w:r>
      <w:r w:rsidR="004001F5" w:rsidRPr="004001F5">
        <w:rPr>
          <w:rFonts w:ascii="Times New Roman" w:hAnsi="Times New Roman"/>
          <w:color w:val="auto"/>
          <w:kern w:val="0"/>
          <w:szCs w:val="18"/>
        </w:rPr>
        <w:t xml:space="preserve">flamelet-based models </w:t>
      </w:r>
      <w:r>
        <w:rPr>
          <w:rFonts w:ascii="Times New Roman" w:hAnsi="Times New Roman"/>
          <w:color w:val="auto"/>
          <w:kern w:val="0"/>
          <w:szCs w:val="18"/>
        </w:rPr>
        <w:t>for</w:t>
      </w:r>
      <w:r w:rsidR="004001F5" w:rsidRPr="004001F5">
        <w:rPr>
          <w:rFonts w:ascii="Times New Roman" w:hAnsi="Times New Roman"/>
          <w:color w:val="auto"/>
          <w:kern w:val="0"/>
          <w:szCs w:val="18"/>
        </w:rPr>
        <w:t xml:space="preserve"> liquid ammonia combustion</w:t>
      </w:r>
      <w:r>
        <w:rPr>
          <w:rFonts w:ascii="Times New Roman" w:hAnsi="Times New Roman"/>
          <w:color w:val="auto"/>
          <w:kern w:val="0"/>
          <w:szCs w:val="18"/>
        </w:rPr>
        <w:t xml:space="preserve"> modelling</w:t>
      </w:r>
      <w:r w:rsidR="004001F5" w:rsidRPr="004001F5">
        <w:rPr>
          <w:rFonts w:ascii="Times New Roman" w:hAnsi="Times New Roman"/>
          <w:color w:val="auto"/>
          <w:kern w:val="0"/>
          <w:szCs w:val="18"/>
        </w:rPr>
        <w:t xml:space="preserve">. </w:t>
      </w:r>
      <w:r>
        <w:rPr>
          <w:rFonts w:ascii="Times New Roman" w:hAnsi="Times New Roman"/>
          <w:color w:val="auto"/>
          <w:kern w:val="0"/>
          <w:szCs w:val="18"/>
        </w:rPr>
        <w:t xml:space="preserve">First, a </w:t>
      </w:r>
      <w:r w:rsidR="004001F5" w:rsidRPr="004001F5">
        <w:rPr>
          <w:rFonts w:ascii="Times New Roman" w:hAnsi="Times New Roman"/>
          <w:color w:val="auto"/>
          <w:kern w:val="0"/>
          <w:szCs w:val="18"/>
        </w:rPr>
        <w:t>three</w:t>
      </w:r>
      <w:r>
        <w:rPr>
          <w:rFonts w:ascii="Times New Roman" w:hAnsi="Times New Roman"/>
          <w:color w:val="auto"/>
          <w:kern w:val="0"/>
          <w:szCs w:val="18"/>
        </w:rPr>
        <w:t xml:space="preserve"> </w:t>
      </w:r>
      <w:r w:rsidR="004001F5" w:rsidRPr="004001F5">
        <w:rPr>
          <w:rFonts w:ascii="Times New Roman" w:hAnsi="Times New Roman"/>
          <w:color w:val="auto"/>
          <w:kern w:val="0"/>
          <w:szCs w:val="18"/>
        </w:rPr>
        <w:t xml:space="preserve">dimensional Carrier-Phase Direct Numerical Simulation (CP-DNS) </w:t>
      </w:r>
      <w:r w:rsidR="008F5D24">
        <w:rPr>
          <w:rFonts w:ascii="Times New Roman" w:hAnsi="Times New Roman"/>
          <w:color w:val="auto"/>
          <w:kern w:val="0"/>
          <w:szCs w:val="18"/>
        </w:rPr>
        <w:t xml:space="preserve">of </w:t>
      </w:r>
      <w:r w:rsidR="008F5D24" w:rsidRPr="004001F5">
        <w:rPr>
          <w:rFonts w:ascii="Times New Roman" w:hAnsi="Times New Roman"/>
          <w:color w:val="auto"/>
          <w:kern w:val="0"/>
          <w:szCs w:val="18"/>
        </w:rPr>
        <w:t xml:space="preserve">co-fired liquid ammonia/methane flame in a </w:t>
      </w:r>
      <w:r w:rsidR="008F5D24">
        <w:rPr>
          <w:rFonts w:ascii="Times New Roman" w:hAnsi="Times New Roman"/>
          <w:color w:val="auto"/>
          <w:kern w:val="0"/>
          <w:szCs w:val="18"/>
        </w:rPr>
        <w:t xml:space="preserve">temporally evolving mixing layer </w:t>
      </w:r>
      <w:r w:rsidR="004001F5">
        <w:rPr>
          <w:rFonts w:ascii="Times New Roman" w:hAnsi="Times New Roman"/>
          <w:color w:val="auto"/>
          <w:kern w:val="0"/>
          <w:szCs w:val="18"/>
        </w:rPr>
        <w:t xml:space="preserve">was </w:t>
      </w:r>
      <w:r w:rsidR="008F5D24">
        <w:rPr>
          <w:rFonts w:ascii="Times New Roman" w:hAnsi="Times New Roman"/>
          <w:color w:val="auto"/>
          <w:kern w:val="0"/>
          <w:szCs w:val="18"/>
        </w:rPr>
        <w:t xml:space="preserve">conducted to explore the combustion characteristics of liquid ammonia flame, and also used as a reference for the evaluation of the following flamelet models. Second, three flamelet models, including the flamelet progress variable (FPV), flamelet generated manifold (FGM), and a hybrid model that combined the FPV and FGM through flame index, are developed and examined in </w:t>
      </w:r>
      <w:r w:rsidR="008F5D24" w:rsidRPr="00303DCE">
        <w:rPr>
          <w:rFonts w:ascii="Times New Roman" w:hAnsi="Times New Roman"/>
          <w:i/>
          <w:color w:val="auto"/>
          <w:kern w:val="0"/>
          <w:szCs w:val="18"/>
        </w:rPr>
        <w:t xml:space="preserve">a priori </w:t>
      </w:r>
      <w:r w:rsidR="008F5D24">
        <w:rPr>
          <w:rFonts w:ascii="Times New Roman" w:hAnsi="Times New Roman"/>
          <w:color w:val="auto"/>
          <w:kern w:val="0"/>
          <w:szCs w:val="18"/>
        </w:rPr>
        <w:t xml:space="preserve">analysis with the CP-DNS solutions as benchmarks. </w:t>
      </w:r>
    </w:p>
    <w:p w14:paraId="104A4A7A" w14:textId="77777777" w:rsidR="00583665" w:rsidRPr="00B5512F" w:rsidRDefault="00583665">
      <w:pPr>
        <w:adjustRightInd w:val="0"/>
        <w:snapToGrid w:val="0"/>
        <w:spacing w:line="220" w:lineRule="exact"/>
        <w:rPr>
          <w:rFonts w:ascii="Times New Roman" w:eastAsia="ＭＳ ゴシック" w:hAnsi="Times New Roman"/>
          <w:color w:val="auto"/>
          <w:kern w:val="0"/>
          <w:szCs w:val="18"/>
        </w:rPr>
      </w:pPr>
    </w:p>
    <w:p w14:paraId="0D17F1A8" w14:textId="6BC66909" w:rsidR="008A5400" w:rsidRDefault="00575417" w:rsidP="00DC2EA1">
      <w:pPr>
        <w:adjustRightInd w:val="0"/>
        <w:snapToGrid w:val="0"/>
        <w:spacing w:after="120" w:line="240" w:lineRule="exact"/>
        <w:rPr>
          <w:rFonts w:ascii="Arial" w:eastAsia="ＭＳ ゴシック" w:hAnsi="Arial" w:cs="Arial"/>
          <w:color w:val="auto"/>
          <w:kern w:val="0"/>
          <w:szCs w:val="18"/>
        </w:rPr>
      </w:pPr>
      <w:r>
        <w:rPr>
          <w:rFonts w:ascii="Arial" w:eastAsia="ＭＳ ゴシック" w:hAnsi="Arial" w:cs="Arial"/>
          <w:color w:val="auto"/>
          <w:kern w:val="0"/>
          <w:szCs w:val="18"/>
        </w:rPr>
        <w:t>2</w:t>
      </w:r>
      <w:r w:rsidR="008A5400" w:rsidRPr="00E469FA">
        <w:rPr>
          <w:rFonts w:ascii="Arial" w:eastAsia="ＭＳ ゴシック" w:hAnsi="Arial" w:cs="Arial" w:hint="eastAsia"/>
          <w:color w:val="auto"/>
          <w:kern w:val="0"/>
          <w:szCs w:val="18"/>
        </w:rPr>
        <w:t>.</w:t>
      </w:r>
      <w:r w:rsidR="006938D1">
        <w:rPr>
          <w:rFonts w:ascii="Arial" w:eastAsia="ＭＳ ゴシック" w:hAnsi="Arial" w:cs="Arial"/>
          <w:color w:val="auto"/>
          <w:kern w:val="0"/>
          <w:szCs w:val="18"/>
        </w:rPr>
        <w:t xml:space="preserve"> </w:t>
      </w:r>
      <w:r w:rsidR="00125467">
        <w:rPr>
          <w:rFonts w:ascii="Arial" w:eastAsia="ＭＳ ゴシック" w:hAnsi="Arial" w:cs="Arial"/>
          <w:color w:val="auto"/>
          <w:kern w:val="0"/>
          <w:szCs w:val="18"/>
        </w:rPr>
        <w:t>CP-DNS coupled with detailed chemistry</w:t>
      </w:r>
    </w:p>
    <w:p w14:paraId="5A68EB12" w14:textId="35B86D50" w:rsidR="006938D1" w:rsidRDefault="00A72237" w:rsidP="00815F69">
      <w:pPr>
        <w:adjustRightInd w:val="0"/>
        <w:snapToGrid w:val="0"/>
        <w:spacing w:line="220" w:lineRule="exact"/>
        <w:ind w:firstLineChars="100" w:firstLine="180"/>
        <w:rPr>
          <w:rFonts w:ascii="Times New Roman" w:hAnsi="Times New Roman"/>
          <w:color w:val="auto"/>
          <w:kern w:val="0"/>
          <w:szCs w:val="18"/>
        </w:rPr>
      </w:pPr>
      <w:r>
        <w:rPr>
          <w:rFonts w:ascii="Times New Roman" w:hAnsi="Times New Roman"/>
          <w:color w:val="auto"/>
          <w:kern w:val="0"/>
          <w:szCs w:val="18"/>
        </w:rPr>
        <w:t xml:space="preserve">In the CP-DNS, the gas-phase governing equations, including the continuous, momentum, species, and enthalpy, are solved without any averaging and filtering. </w:t>
      </w:r>
      <w:r w:rsidR="006938D1" w:rsidRPr="006938D1">
        <w:rPr>
          <w:rFonts w:ascii="Times New Roman" w:hAnsi="Times New Roman"/>
          <w:color w:val="auto"/>
          <w:kern w:val="0"/>
          <w:szCs w:val="18"/>
        </w:rPr>
        <w:t>For the dispersed phase, the conservation equations, including the position, velocity, and temperature are solved under the Lagrangian framework. The phase change process of ammonia droplets is described using a combi</w:t>
      </w:r>
      <w:r w:rsidR="006938D1">
        <w:rPr>
          <w:rFonts w:ascii="Times New Roman" w:hAnsi="Times New Roman"/>
          <w:color w:val="auto"/>
          <w:kern w:val="0"/>
          <w:szCs w:val="18"/>
        </w:rPr>
        <w:t xml:space="preserve">ned model </w:t>
      </w:r>
      <w:r w:rsidR="008F72BE">
        <w:rPr>
          <w:rFonts w:ascii="Times New Roman" w:hAnsi="Times New Roman"/>
          <w:color w:val="auto"/>
          <w:kern w:val="0"/>
          <w:szCs w:val="18"/>
        </w:rPr>
        <w:t xml:space="preserve">that we developed and validated in our previous study </w:t>
      </w:r>
      <w:r w:rsidR="006938D1">
        <w:rPr>
          <w:rFonts w:ascii="Times New Roman" w:hAnsi="Times New Roman"/>
          <w:color w:val="auto"/>
          <w:kern w:val="0"/>
          <w:szCs w:val="18"/>
        </w:rPr>
        <w:t>[</w:t>
      </w:r>
      <w:r w:rsidR="00015D9E">
        <w:rPr>
          <w:rFonts w:ascii="Times New Roman" w:hAnsi="Times New Roman"/>
          <w:color w:val="auto"/>
          <w:kern w:val="0"/>
          <w:szCs w:val="18"/>
        </w:rPr>
        <w:t>5</w:t>
      </w:r>
      <w:r w:rsidR="006938D1">
        <w:rPr>
          <w:rFonts w:ascii="Times New Roman" w:hAnsi="Times New Roman"/>
          <w:color w:val="auto"/>
          <w:kern w:val="0"/>
          <w:szCs w:val="18"/>
        </w:rPr>
        <w:t>]</w:t>
      </w:r>
      <w:r w:rsidR="006938D1" w:rsidRPr="006938D1">
        <w:rPr>
          <w:rFonts w:ascii="Times New Roman" w:hAnsi="Times New Roman"/>
          <w:color w:val="auto"/>
          <w:kern w:val="0"/>
          <w:szCs w:val="18"/>
        </w:rPr>
        <w:t xml:space="preserve">. The two-way coupling method is used to describe the interactions between gas and droplets. The details of all conservation equations </w:t>
      </w:r>
      <w:r w:rsidR="00D61A5C">
        <w:rPr>
          <w:rFonts w:ascii="Times New Roman" w:hAnsi="Times New Roman"/>
          <w:color w:val="auto"/>
          <w:kern w:val="0"/>
          <w:szCs w:val="18"/>
        </w:rPr>
        <w:t xml:space="preserve">are not introduced here for brevity and the interested readers </w:t>
      </w:r>
      <w:r w:rsidR="006938D1" w:rsidRPr="006938D1">
        <w:rPr>
          <w:rFonts w:ascii="Times New Roman" w:hAnsi="Times New Roman"/>
          <w:color w:val="auto"/>
          <w:kern w:val="0"/>
          <w:szCs w:val="18"/>
        </w:rPr>
        <w:t xml:space="preserve">can </w:t>
      </w:r>
      <w:r w:rsidR="00D61A5C">
        <w:rPr>
          <w:rFonts w:ascii="Times New Roman" w:hAnsi="Times New Roman"/>
          <w:color w:val="auto"/>
          <w:kern w:val="0"/>
          <w:szCs w:val="18"/>
        </w:rPr>
        <w:t>refer to</w:t>
      </w:r>
      <w:r w:rsidR="006938D1">
        <w:rPr>
          <w:rFonts w:ascii="Times New Roman" w:hAnsi="Times New Roman"/>
          <w:color w:val="auto"/>
          <w:kern w:val="0"/>
          <w:szCs w:val="18"/>
        </w:rPr>
        <w:t xml:space="preserve"> our previous studies [</w:t>
      </w:r>
      <w:r w:rsidR="000F0362">
        <w:rPr>
          <w:rFonts w:ascii="Times New Roman" w:hAnsi="Times New Roman"/>
          <w:color w:val="auto"/>
          <w:kern w:val="0"/>
          <w:szCs w:val="18"/>
        </w:rPr>
        <w:t>3</w:t>
      </w:r>
      <w:r w:rsidR="00D61A5C">
        <w:rPr>
          <w:rFonts w:ascii="Times New Roman" w:hAnsi="Times New Roman"/>
          <w:color w:val="auto"/>
          <w:kern w:val="0"/>
          <w:szCs w:val="18"/>
        </w:rPr>
        <w:t>,</w:t>
      </w:r>
      <w:r w:rsidR="0067089A">
        <w:rPr>
          <w:rFonts w:ascii="Times New Roman" w:hAnsi="Times New Roman"/>
          <w:color w:val="auto"/>
          <w:kern w:val="0"/>
          <w:szCs w:val="18"/>
        </w:rPr>
        <w:t xml:space="preserve">5, </w:t>
      </w:r>
      <w:r w:rsidR="00D4715C">
        <w:rPr>
          <w:rFonts w:ascii="Times New Roman" w:hAnsi="Times New Roman"/>
          <w:color w:val="auto"/>
          <w:kern w:val="0"/>
          <w:szCs w:val="18"/>
        </w:rPr>
        <w:t>9,10</w:t>
      </w:r>
      <w:r w:rsidR="006938D1">
        <w:rPr>
          <w:rFonts w:ascii="Times New Roman" w:hAnsi="Times New Roman"/>
          <w:color w:val="auto"/>
          <w:kern w:val="0"/>
          <w:szCs w:val="18"/>
        </w:rPr>
        <w:t>]</w:t>
      </w:r>
      <w:r w:rsidR="006938D1" w:rsidRPr="006938D1">
        <w:rPr>
          <w:rFonts w:ascii="Times New Roman" w:hAnsi="Times New Roman"/>
          <w:color w:val="auto"/>
          <w:kern w:val="0"/>
          <w:szCs w:val="18"/>
        </w:rPr>
        <w:t>.</w:t>
      </w:r>
    </w:p>
    <w:p w14:paraId="7F467764" w14:textId="6AF2754C" w:rsidR="00125467" w:rsidRDefault="00125467" w:rsidP="00815F69">
      <w:pPr>
        <w:adjustRightInd w:val="0"/>
        <w:snapToGrid w:val="0"/>
        <w:spacing w:line="220" w:lineRule="exact"/>
        <w:ind w:firstLineChars="100" w:firstLine="180"/>
        <w:rPr>
          <w:rFonts w:ascii="Times New Roman" w:hAnsi="Times New Roman"/>
          <w:color w:val="auto"/>
          <w:kern w:val="0"/>
          <w:szCs w:val="18"/>
        </w:rPr>
      </w:pPr>
    </w:p>
    <w:p w14:paraId="060EF652" w14:textId="50C0485B" w:rsidR="006938D1" w:rsidRPr="006938D1" w:rsidRDefault="00125467" w:rsidP="00DC2EA1">
      <w:pPr>
        <w:adjustRightInd w:val="0"/>
        <w:snapToGrid w:val="0"/>
        <w:spacing w:after="120" w:line="220" w:lineRule="exact"/>
        <w:rPr>
          <w:rFonts w:ascii="Arial" w:eastAsia="ＭＳ ゴシック" w:hAnsi="Arial" w:cs="Arial"/>
          <w:color w:val="auto"/>
          <w:kern w:val="0"/>
          <w:szCs w:val="18"/>
        </w:rPr>
      </w:pPr>
      <w:r>
        <w:rPr>
          <w:rFonts w:ascii="Arial" w:eastAsia="ＭＳ ゴシック" w:hAnsi="Arial" w:cs="Arial"/>
          <w:color w:val="auto"/>
          <w:kern w:val="0"/>
          <w:szCs w:val="18"/>
        </w:rPr>
        <w:t>3</w:t>
      </w:r>
      <w:r w:rsidR="006938D1" w:rsidRPr="006938D1">
        <w:rPr>
          <w:rFonts w:ascii="Arial" w:eastAsia="ＭＳ ゴシック" w:hAnsi="Arial" w:cs="Arial"/>
          <w:color w:val="auto"/>
          <w:kern w:val="0"/>
          <w:szCs w:val="18"/>
        </w:rPr>
        <w:t xml:space="preserve">. </w:t>
      </w:r>
      <w:r w:rsidR="000536B7">
        <w:rPr>
          <w:rFonts w:ascii="Arial" w:eastAsia="ＭＳ ゴシック" w:hAnsi="Arial" w:cs="Arial"/>
          <w:color w:val="auto"/>
          <w:kern w:val="0"/>
          <w:szCs w:val="18"/>
        </w:rPr>
        <w:t>Flamelet-based</w:t>
      </w:r>
      <w:r w:rsidR="006938D1" w:rsidRPr="006938D1">
        <w:rPr>
          <w:rFonts w:ascii="Arial" w:eastAsia="ＭＳ ゴシック" w:hAnsi="Arial" w:cs="Arial"/>
          <w:color w:val="auto"/>
          <w:kern w:val="0"/>
          <w:szCs w:val="18"/>
        </w:rPr>
        <w:t xml:space="preserve"> model</w:t>
      </w:r>
      <w:r w:rsidR="000536B7">
        <w:rPr>
          <w:rFonts w:ascii="Arial" w:eastAsia="ＭＳ ゴシック" w:hAnsi="Arial" w:cs="Arial"/>
          <w:color w:val="auto"/>
          <w:kern w:val="0"/>
          <w:szCs w:val="18"/>
        </w:rPr>
        <w:t>s</w:t>
      </w:r>
      <w:r w:rsidR="006938D1" w:rsidRPr="006938D1">
        <w:rPr>
          <w:rFonts w:ascii="Arial" w:eastAsia="ＭＳ ゴシック" w:hAnsi="Arial" w:cs="Arial"/>
          <w:color w:val="auto"/>
          <w:kern w:val="0"/>
          <w:szCs w:val="18"/>
        </w:rPr>
        <w:t xml:space="preserve"> for liquid ammonia flame</w:t>
      </w:r>
    </w:p>
    <w:p w14:paraId="070C6708" w14:textId="614B7896" w:rsidR="00516A61" w:rsidRDefault="00BB20CD" w:rsidP="000C5723">
      <w:pPr>
        <w:adjustRightInd w:val="0"/>
        <w:snapToGrid w:val="0"/>
        <w:spacing w:line="220" w:lineRule="exact"/>
        <w:ind w:firstLineChars="100" w:firstLine="180"/>
        <w:rPr>
          <w:rFonts w:ascii="Times New Roman" w:eastAsia="DengXian" w:hAnsi="Times New Roman"/>
          <w:color w:val="auto"/>
          <w:kern w:val="0"/>
          <w:szCs w:val="18"/>
          <w:lang w:eastAsia="zh-CN"/>
        </w:rPr>
      </w:pPr>
      <w:r>
        <w:rPr>
          <w:rFonts w:ascii="Times New Roman" w:eastAsia="DengXian" w:hAnsi="Times New Roman"/>
          <w:color w:val="auto"/>
          <w:kern w:val="0"/>
          <w:szCs w:val="18"/>
          <w:lang w:eastAsia="zh-CN"/>
        </w:rPr>
        <w:t>Flamelet approach tabulates the combustion chemistry using several control variables [</w:t>
      </w:r>
      <w:r w:rsidR="006C08B8">
        <w:rPr>
          <w:rFonts w:ascii="Times New Roman" w:eastAsia="DengXian" w:hAnsi="Times New Roman"/>
          <w:color w:val="auto"/>
          <w:kern w:val="0"/>
          <w:szCs w:val="18"/>
          <w:lang w:eastAsia="zh-CN"/>
        </w:rPr>
        <w:t>11</w:t>
      </w:r>
      <w:r>
        <w:rPr>
          <w:rFonts w:ascii="Times New Roman" w:eastAsia="DengXian" w:hAnsi="Times New Roman"/>
          <w:color w:val="auto"/>
          <w:kern w:val="0"/>
          <w:szCs w:val="18"/>
          <w:lang w:eastAsia="zh-CN"/>
        </w:rPr>
        <w:t xml:space="preserve">]. </w:t>
      </w:r>
      <w:r w:rsidR="00D94B7C">
        <w:rPr>
          <w:rFonts w:ascii="Times New Roman" w:eastAsia="DengXian" w:hAnsi="Times New Roman"/>
          <w:color w:val="auto"/>
          <w:kern w:val="0"/>
          <w:szCs w:val="18"/>
          <w:lang w:eastAsia="zh-CN"/>
        </w:rPr>
        <w:t>For diffusion and premixed flames, FPV</w:t>
      </w:r>
      <w:r w:rsidR="005F452F">
        <w:rPr>
          <w:rFonts w:ascii="Times New Roman" w:eastAsia="DengXian" w:hAnsi="Times New Roman"/>
          <w:color w:val="auto"/>
          <w:kern w:val="0"/>
          <w:szCs w:val="18"/>
          <w:lang w:eastAsia="zh-CN"/>
        </w:rPr>
        <w:t xml:space="preserve"> [</w:t>
      </w:r>
      <w:r w:rsidR="006C08B8">
        <w:rPr>
          <w:rFonts w:ascii="Times New Roman" w:eastAsia="DengXian" w:hAnsi="Times New Roman"/>
          <w:color w:val="auto"/>
          <w:kern w:val="0"/>
          <w:szCs w:val="18"/>
          <w:lang w:eastAsia="zh-CN"/>
        </w:rPr>
        <w:t>12</w:t>
      </w:r>
      <w:r w:rsidR="005F452F">
        <w:rPr>
          <w:rFonts w:ascii="Times New Roman" w:eastAsia="DengXian" w:hAnsi="Times New Roman"/>
          <w:color w:val="auto"/>
          <w:kern w:val="0"/>
          <w:szCs w:val="18"/>
          <w:lang w:eastAsia="zh-CN"/>
        </w:rPr>
        <w:t>]</w:t>
      </w:r>
      <w:r w:rsidR="00D94B7C">
        <w:rPr>
          <w:rFonts w:ascii="Times New Roman" w:eastAsia="DengXian" w:hAnsi="Times New Roman"/>
          <w:color w:val="auto"/>
          <w:kern w:val="0"/>
          <w:szCs w:val="18"/>
          <w:lang w:eastAsia="zh-CN"/>
        </w:rPr>
        <w:t xml:space="preserve"> and FGM</w:t>
      </w:r>
      <w:r w:rsidR="005F452F">
        <w:rPr>
          <w:rFonts w:ascii="Times New Roman" w:eastAsia="DengXian" w:hAnsi="Times New Roman"/>
          <w:color w:val="auto"/>
          <w:kern w:val="0"/>
          <w:szCs w:val="18"/>
          <w:lang w:eastAsia="zh-CN"/>
        </w:rPr>
        <w:t xml:space="preserve"> [</w:t>
      </w:r>
      <w:r w:rsidR="006C08B8">
        <w:rPr>
          <w:rFonts w:ascii="Times New Roman" w:eastAsia="DengXian" w:hAnsi="Times New Roman"/>
          <w:color w:val="auto"/>
          <w:kern w:val="0"/>
          <w:szCs w:val="18"/>
          <w:lang w:eastAsia="zh-CN"/>
        </w:rPr>
        <w:t>13</w:t>
      </w:r>
      <w:r w:rsidR="005F452F">
        <w:rPr>
          <w:rFonts w:ascii="Times New Roman" w:eastAsia="DengXian" w:hAnsi="Times New Roman"/>
          <w:color w:val="auto"/>
          <w:kern w:val="0"/>
          <w:szCs w:val="18"/>
          <w:lang w:eastAsia="zh-CN"/>
        </w:rPr>
        <w:t>]</w:t>
      </w:r>
      <w:r w:rsidR="00D94B7C">
        <w:rPr>
          <w:rFonts w:ascii="Times New Roman" w:eastAsia="DengXian" w:hAnsi="Times New Roman"/>
          <w:color w:val="auto"/>
          <w:kern w:val="0"/>
          <w:szCs w:val="18"/>
          <w:lang w:eastAsia="zh-CN"/>
        </w:rPr>
        <w:t xml:space="preserve"> models are used, res</w:t>
      </w:r>
      <w:r w:rsidR="00266435">
        <w:rPr>
          <w:rFonts w:ascii="Times New Roman" w:eastAsia="DengXian" w:hAnsi="Times New Roman"/>
          <w:color w:val="auto"/>
          <w:kern w:val="0"/>
          <w:szCs w:val="18"/>
          <w:lang w:eastAsia="zh-CN"/>
        </w:rPr>
        <w:t>pectively</w:t>
      </w:r>
      <w:r w:rsidR="00B17ECE">
        <w:rPr>
          <w:rFonts w:ascii="Times New Roman" w:eastAsia="DengXian" w:hAnsi="Times New Roman"/>
          <w:color w:val="auto"/>
          <w:kern w:val="0"/>
          <w:szCs w:val="18"/>
          <w:lang w:eastAsia="zh-CN"/>
        </w:rPr>
        <w:t xml:space="preserve">. </w:t>
      </w:r>
      <w:r w:rsidR="000C5723">
        <w:rPr>
          <w:rFonts w:ascii="Times New Roman" w:eastAsia="DengXian" w:hAnsi="Times New Roman"/>
          <w:color w:val="auto"/>
          <w:kern w:val="0"/>
          <w:szCs w:val="18"/>
          <w:lang w:eastAsia="zh-CN"/>
        </w:rPr>
        <w:t xml:space="preserve">In the current work, </w:t>
      </w:r>
      <w:r w:rsidR="00617D78">
        <w:rPr>
          <w:rFonts w:ascii="Times New Roman" w:eastAsia="DengXian" w:hAnsi="Times New Roman"/>
          <w:color w:val="auto"/>
          <w:kern w:val="0"/>
          <w:szCs w:val="18"/>
          <w:lang w:eastAsia="zh-CN"/>
        </w:rPr>
        <w:t xml:space="preserve">three models are developed, named the E-FPV, E-FGM, and </w:t>
      </w:r>
      <w:r w:rsidR="00617D78">
        <w:rPr>
          <w:rFonts w:ascii="Times New Roman" w:eastAsia="DengXian" w:hAnsi="Times New Roman"/>
          <w:color w:val="auto"/>
          <w:kern w:val="0"/>
          <w:szCs w:val="18"/>
          <w:lang w:eastAsia="zh-CN"/>
        </w:rPr>
        <w:lastRenderedPageBreak/>
        <w:t>E-Hybrid models. Compared with traditional FPV and FGM models, w</w:t>
      </w:r>
      <w:r w:rsidR="000C5723">
        <w:rPr>
          <w:rFonts w:ascii="Times New Roman" w:eastAsia="DengXian" w:hAnsi="Times New Roman"/>
          <w:color w:val="auto"/>
          <w:kern w:val="0"/>
          <w:szCs w:val="18"/>
          <w:lang w:eastAsia="zh-CN"/>
        </w:rPr>
        <w:t xml:space="preserve">e introduced two extra parameters, </w:t>
      </w:r>
      <w:r w:rsidR="000C5723" w:rsidRPr="000C5723">
        <w:rPr>
          <w:rFonts w:ascii="Times New Roman" w:eastAsia="DengXian" w:hAnsi="Times New Roman"/>
          <w:i/>
          <w:color w:val="auto"/>
          <w:kern w:val="0"/>
          <w:szCs w:val="18"/>
          <w:lang w:eastAsia="zh-CN"/>
        </w:rPr>
        <w:t>X</w:t>
      </w:r>
      <w:r w:rsidR="000C5723">
        <w:rPr>
          <w:rFonts w:ascii="Times New Roman" w:eastAsia="DengXian" w:hAnsi="Times New Roman"/>
          <w:color w:val="auto"/>
          <w:kern w:val="0"/>
          <w:szCs w:val="18"/>
          <w:lang w:eastAsia="zh-CN"/>
        </w:rPr>
        <w:t xml:space="preserve"> (</w:t>
      </w:r>
      <w:r w:rsidR="00FE3E53">
        <w:rPr>
          <w:rFonts w:ascii="Times New Roman" w:eastAsia="DengXian" w:hAnsi="Times New Roman"/>
          <w:color w:val="auto"/>
          <w:kern w:val="0"/>
          <w:szCs w:val="18"/>
          <w:lang w:eastAsia="zh-CN"/>
        </w:rPr>
        <w:t>fuel ratios</w:t>
      </w:r>
      <w:r w:rsidR="000C5723">
        <w:rPr>
          <w:rFonts w:ascii="Times New Roman" w:eastAsia="DengXian" w:hAnsi="Times New Roman"/>
          <w:color w:val="auto"/>
          <w:kern w:val="0"/>
          <w:szCs w:val="18"/>
          <w:lang w:eastAsia="zh-CN"/>
        </w:rPr>
        <w:t xml:space="preserve">) and </w:t>
      </w:r>
      <w:r w:rsidR="000C5723" w:rsidRPr="000C5723">
        <w:rPr>
          <w:rFonts w:ascii="Times New Roman" w:eastAsia="DengXian" w:hAnsi="Times New Roman"/>
          <w:i/>
          <w:color w:val="auto"/>
          <w:kern w:val="0"/>
          <w:szCs w:val="18"/>
          <w:lang w:eastAsia="zh-CN"/>
        </w:rPr>
        <w:t>He</w:t>
      </w:r>
      <w:r w:rsidR="000C5723">
        <w:rPr>
          <w:rFonts w:ascii="Times New Roman" w:eastAsia="DengXian" w:hAnsi="Times New Roman"/>
          <w:color w:val="auto"/>
          <w:kern w:val="0"/>
          <w:szCs w:val="18"/>
          <w:lang w:eastAsia="zh-CN"/>
        </w:rPr>
        <w:t xml:space="preserve"> (total enthalpy), to consider the complex fuel streams and heat</w:t>
      </w:r>
      <w:r w:rsidR="007D12E1">
        <w:rPr>
          <w:rFonts w:ascii="Times New Roman" w:eastAsia="DengXian" w:hAnsi="Times New Roman"/>
          <w:color w:val="auto"/>
          <w:kern w:val="0"/>
          <w:szCs w:val="18"/>
          <w:lang w:eastAsia="zh-CN"/>
        </w:rPr>
        <w:t xml:space="preserve"> loss. Specifically, the thermochemical properties can be tabulated as </w:t>
      </w:r>
    </w:p>
    <w:p w14:paraId="01D95D13" w14:textId="2CA5190E" w:rsidR="007D12E1" w:rsidRPr="006875EC" w:rsidRDefault="007D12E1" w:rsidP="00CF2199">
      <w:pPr>
        <w:adjustRightInd w:val="0"/>
        <w:snapToGrid w:val="0"/>
        <w:spacing w:line="220" w:lineRule="exact"/>
        <w:ind w:firstLineChars="100" w:firstLine="180"/>
        <w:jc w:val="right"/>
        <w:rPr>
          <w:rFonts w:ascii="Times New Roman" w:eastAsia="DengXian" w:hAnsi="Times New Roman"/>
          <w:color w:val="auto"/>
          <w:kern w:val="0"/>
          <w:szCs w:val="18"/>
          <w:lang w:eastAsia="zh-CN"/>
        </w:rPr>
      </w:pPr>
      <m:oMath>
        <m:r>
          <w:rPr>
            <w:rFonts w:ascii="Cambria Math" w:eastAsia="Cambria Math" w:hAnsi="Cambria Math" w:cs="Cambria Math"/>
            <w:color w:val="auto"/>
            <w:kern w:val="0"/>
            <w:szCs w:val="18"/>
            <w:lang w:eastAsia="zh-CN"/>
          </w:rPr>
          <m:t>φ</m:t>
        </m:r>
        <m:r>
          <m:rPr>
            <m:sty m:val="p"/>
          </m:rPr>
          <w:rPr>
            <w:rFonts w:ascii="Cambria Math" w:eastAsia="Cambria Math" w:hAnsi="Cambria Math" w:cs="Cambria Math"/>
            <w:color w:val="auto"/>
            <w:kern w:val="0"/>
            <w:szCs w:val="18"/>
            <w:lang w:eastAsia="zh-CN"/>
          </w:rPr>
          <m:t>=</m:t>
        </m:r>
        <m:r>
          <w:rPr>
            <w:rFonts w:ascii="Cambria Math" w:eastAsia="Cambria Math" w:hAnsi="Cambria Math" w:cs="Cambria Math"/>
            <w:color w:val="auto"/>
            <w:kern w:val="0"/>
            <w:szCs w:val="18"/>
            <w:lang w:eastAsia="zh-CN"/>
          </w:rPr>
          <m:t>φ</m:t>
        </m:r>
        <m:d>
          <m:dPr>
            <m:ctrlPr>
              <w:rPr>
                <w:rFonts w:ascii="Cambria Math" w:eastAsia="Cambria Math" w:hAnsi="Cambria Math" w:cs="Cambria Math"/>
                <w:i/>
                <w:color w:val="auto"/>
                <w:kern w:val="0"/>
                <w:szCs w:val="18"/>
                <w:lang w:eastAsia="zh-CN"/>
              </w:rPr>
            </m:ctrlPr>
          </m:dPr>
          <m:e>
            <m:r>
              <w:rPr>
                <w:rFonts w:ascii="Cambria Math" w:eastAsia="Cambria Math" w:hAnsi="Cambria Math" w:cs="Cambria Math"/>
                <w:color w:val="auto"/>
                <w:kern w:val="0"/>
                <w:szCs w:val="18"/>
                <w:lang w:eastAsia="zh-CN"/>
              </w:rPr>
              <m:t>Z,X,PV,</m:t>
            </m:r>
            <m:sSub>
              <m:sSubPr>
                <m:ctrlPr>
                  <w:rPr>
                    <w:rFonts w:ascii="Cambria Math" w:eastAsia="Cambria Math" w:hAnsi="Cambria Math" w:cs="Cambria Math"/>
                    <w:i/>
                    <w:color w:val="auto"/>
                    <w:kern w:val="0"/>
                    <w:szCs w:val="18"/>
                    <w:lang w:eastAsia="zh-CN"/>
                  </w:rPr>
                </m:ctrlPr>
              </m:sSubPr>
              <m:e>
                <m:r>
                  <w:rPr>
                    <w:rFonts w:ascii="Cambria Math" w:eastAsia="Cambria Math" w:hAnsi="Cambria Math" w:cs="Cambria Math"/>
                    <w:color w:val="auto"/>
                    <w:kern w:val="0"/>
                    <w:szCs w:val="18"/>
                    <w:lang w:eastAsia="zh-CN"/>
                  </w:rPr>
                  <m:t>He</m:t>
                </m:r>
              </m:e>
              <m:sub>
                <m:r>
                  <w:rPr>
                    <w:rFonts w:ascii="Cambria Math" w:eastAsia="Cambria Math" w:hAnsi="Cambria Math" w:cs="Cambria Math"/>
                    <w:color w:val="auto"/>
                    <w:kern w:val="0"/>
                    <w:szCs w:val="18"/>
                    <w:lang w:eastAsia="zh-CN"/>
                  </w:rPr>
                  <m:t>norm</m:t>
                </m:r>
              </m:sub>
            </m:sSub>
          </m:e>
        </m:d>
      </m:oMath>
      <w:r w:rsidR="00CF2199">
        <w:rPr>
          <w:rFonts w:ascii="Times New Roman" w:eastAsia="DengXian" w:hAnsi="Times New Roman"/>
          <w:color w:val="auto"/>
          <w:kern w:val="0"/>
          <w:szCs w:val="18"/>
          <w:lang w:eastAsia="zh-CN"/>
        </w:rPr>
        <w:t xml:space="preserve">                (1)</w:t>
      </w:r>
    </w:p>
    <w:p w14:paraId="0AD45A1A" w14:textId="29714784" w:rsidR="005F62D7" w:rsidRPr="006875EC" w:rsidRDefault="005F62D7" w:rsidP="00CF2199">
      <w:pPr>
        <w:adjustRightInd w:val="0"/>
        <w:snapToGrid w:val="0"/>
        <w:spacing w:line="220" w:lineRule="exact"/>
        <w:ind w:firstLineChars="100" w:firstLine="180"/>
        <w:jc w:val="right"/>
        <w:rPr>
          <w:rFonts w:ascii="Times New Roman" w:eastAsia="DengXian" w:hAnsi="Times New Roman"/>
          <w:color w:val="auto"/>
          <w:kern w:val="0"/>
          <w:szCs w:val="18"/>
          <w:lang w:eastAsia="zh-CN"/>
        </w:rPr>
      </w:pPr>
      <m:oMath>
        <m:r>
          <w:rPr>
            <w:rFonts w:ascii="Cambria Math" w:eastAsia="Cambria Math" w:hAnsi="Cambria Math" w:cs="Cambria Math"/>
            <w:color w:val="auto"/>
            <w:kern w:val="0"/>
            <w:szCs w:val="18"/>
            <w:lang w:eastAsia="zh-CN"/>
          </w:rPr>
          <m:t>Z=</m:t>
        </m:r>
        <m:sSub>
          <m:sSubPr>
            <m:ctrlPr>
              <w:rPr>
                <w:rFonts w:ascii="Cambria Math" w:eastAsia="Cambria Math" w:hAnsi="Cambria Math" w:cs="Cambria Math"/>
                <w:i/>
                <w:color w:val="auto"/>
                <w:kern w:val="0"/>
                <w:szCs w:val="18"/>
                <w:lang w:eastAsia="zh-CN"/>
              </w:rPr>
            </m:ctrlPr>
          </m:sSubPr>
          <m:e>
            <m:r>
              <w:rPr>
                <w:rFonts w:ascii="Cambria Math" w:eastAsia="Cambria Math" w:hAnsi="Cambria Math" w:cs="Cambria Math"/>
                <w:color w:val="auto"/>
                <w:kern w:val="0"/>
                <w:szCs w:val="18"/>
                <w:lang w:eastAsia="zh-CN"/>
              </w:rPr>
              <m:t>Z</m:t>
            </m:r>
          </m:e>
          <m:sub>
            <m:r>
              <w:rPr>
                <w:rFonts w:ascii="Cambria Math" w:eastAsia="Cambria Math" w:hAnsi="Cambria Math" w:cs="Cambria Math"/>
                <w:color w:val="auto"/>
                <w:kern w:val="0"/>
                <w:szCs w:val="18"/>
                <w:lang w:eastAsia="zh-CN"/>
              </w:rPr>
              <m:t>NH3</m:t>
            </m:r>
          </m:sub>
        </m:sSub>
        <m:r>
          <w:rPr>
            <w:rFonts w:ascii="Cambria Math" w:eastAsia="Cambria Math" w:hAnsi="Cambria Math" w:cs="Cambria Math"/>
            <w:color w:val="auto"/>
            <w:kern w:val="0"/>
            <w:szCs w:val="18"/>
            <w:lang w:eastAsia="zh-CN"/>
          </w:rPr>
          <m:t>+</m:t>
        </m:r>
        <m:sSub>
          <m:sSubPr>
            <m:ctrlPr>
              <w:rPr>
                <w:rFonts w:ascii="Cambria Math" w:eastAsia="Cambria Math" w:hAnsi="Cambria Math" w:cs="Cambria Math"/>
                <w:i/>
                <w:color w:val="auto"/>
                <w:kern w:val="0"/>
                <w:szCs w:val="18"/>
                <w:lang w:eastAsia="zh-CN"/>
              </w:rPr>
            </m:ctrlPr>
          </m:sSubPr>
          <m:e>
            <m:r>
              <w:rPr>
                <w:rFonts w:ascii="Cambria Math" w:eastAsia="Cambria Math" w:hAnsi="Cambria Math" w:cs="Cambria Math"/>
                <w:color w:val="auto"/>
                <w:kern w:val="0"/>
                <w:szCs w:val="18"/>
                <w:lang w:eastAsia="zh-CN"/>
              </w:rPr>
              <m:t>Z</m:t>
            </m:r>
          </m:e>
          <m:sub>
            <m:r>
              <w:rPr>
                <w:rFonts w:ascii="Cambria Math" w:eastAsia="Cambria Math" w:hAnsi="Cambria Math" w:cs="Cambria Math"/>
                <w:color w:val="auto"/>
                <w:kern w:val="0"/>
                <w:szCs w:val="18"/>
                <w:lang w:eastAsia="zh-CN"/>
              </w:rPr>
              <m:t>CH4</m:t>
            </m:r>
          </m:sub>
        </m:sSub>
      </m:oMath>
      <w:r w:rsidR="00CF2199">
        <w:rPr>
          <w:rFonts w:ascii="Times New Roman" w:eastAsia="DengXian" w:hAnsi="Times New Roman"/>
          <w:color w:val="auto"/>
          <w:kern w:val="0"/>
          <w:szCs w:val="18"/>
          <w:lang w:eastAsia="zh-CN"/>
        </w:rPr>
        <w:t xml:space="preserve">                    (2)</w:t>
      </w:r>
    </w:p>
    <w:p w14:paraId="0F9153C5" w14:textId="169E7657" w:rsidR="005F62D7" w:rsidRPr="005F62D7" w:rsidRDefault="005F62D7" w:rsidP="00CF2199">
      <w:pPr>
        <w:adjustRightInd w:val="0"/>
        <w:snapToGrid w:val="0"/>
        <w:spacing w:line="220" w:lineRule="exact"/>
        <w:ind w:firstLineChars="100" w:firstLine="180"/>
        <w:jc w:val="right"/>
        <w:rPr>
          <w:rFonts w:ascii="Times New Roman" w:eastAsia="DengXian" w:hAnsi="Times New Roman"/>
          <w:color w:val="auto"/>
          <w:kern w:val="0"/>
          <w:szCs w:val="18"/>
          <w:lang w:eastAsia="zh-CN"/>
        </w:rPr>
      </w:pPr>
      <m:oMath>
        <m:r>
          <w:rPr>
            <w:rFonts w:ascii="Cambria Math" w:eastAsia="Cambria Math" w:hAnsi="Cambria Math" w:cs="Cambria Math"/>
            <w:color w:val="auto"/>
            <w:kern w:val="0"/>
            <w:szCs w:val="18"/>
            <w:lang w:eastAsia="zh-CN"/>
          </w:rPr>
          <m:t>X</m:t>
        </m:r>
        <m:r>
          <w:rPr>
            <w:rFonts w:ascii="Cambria Math" w:eastAsia="DengXian" w:hAnsi="Cambria Math" w:cs="Cambria Math" w:hint="eastAsia"/>
            <w:color w:val="auto"/>
            <w:kern w:val="0"/>
            <w:szCs w:val="18"/>
            <w:lang w:eastAsia="zh-CN"/>
          </w:rPr>
          <m:t>=</m:t>
        </m:r>
        <m:sSub>
          <m:sSubPr>
            <m:ctrlPr>
              <w:rPr>
                <w:rFonts w:ascii="Cambria Math" w:eastAsia="Cambria Math" w:hAnsi="Cambria Math" w:cs="Cambria Math"/>
                <w:i/>
                <w:color w:val="auto"/>
                <w:kern w:val="0"/>
                <w:szCs w:val="18"/>
                <w:lang w:eastAsia="zh-CN"/>
              </w:rPr>
            </m:ctrlPr>
          </m:sSubPr>
          <m:e>
            <m:r>
              <w:rPr>
                <w:rFonts w:ascii="Cambria Math" w:eastAsia="Cambria Math" w:hAnsi="Cambria Math" w:cs="Cambria Math"/>
                <w:color w:val="auto"/>
                <w:kern w:val="0"/>
                <w:szCs w:val="18"/>
                <w:lang w:eastAsia="zh-CN"/>
              </w:rPr>
              <m:t>Z</m:t>
            </m:r>
          </m:e>
          <m:sub>
            <m:r>
              <w:rPr>
                <w:rFonts w:ascii="Cambria Math" w:eastAsia="Cambria Math" w:hAnsi="Cambria Math" w:cs="Cambria Math"/>
                <w:color w:val="auto"/>
                <w:kern w:val="0"/>
                <w:szCs w:val="18"/>
                <w:lang w:eastAsia="zh-CN"/>
              </w:rPr>
              <m:t>CH4</m:t>
            </m:r>
          </m:sub>
        </m:sSub>
        <m:r>
          <w:rPr>
            <w:rFonts w:ascii="Cambria Math" w:eastAsia="DengXian" w:hAnsi="Cambria Math" w:cs="Cambria Math"/>
            <w:color w:val="auto"/>
            <w:kern w:val="0"/>
            <w:szCs w:val="18"/>
            <w:lang w:eastAsia="zh-CN"/>
          </w:rPr>
          <m:t>/Z</m:t>
        </m:r>
      </m:oMath>
      <w:r w:rsidR="00CF2199">
        <w:rPr>
          <w:rFonts w:ascii="Times New Roman" w:eastAsia="DengXian" w:hAnsi="Times New Roman"/>
          <w:color w:val="auto"/>
          <w:kern w:val="0"/>
          <w:szCs w:val="18"/>
          <w:lang w:eastAsia="zh-CN"/>
        </w:rPr>
        <w:t xml:space="preserve">                      (3)</w:t>
      </w:r>
    </w:p>
    <w:p w14:paraId="55475923" w14:textId="31D73743" w:rsidR="008F2429" w:rsidRDefault="007D12E1" w:rsidP="008F2429">
      <w:pPr>
        <w:adjustRightInd w:val="0"/>
        <w:snapToGrid w:val="0"/>
        <w:spacing w:line="220" w:lineRule="exact"/>
        <w:rPr>
          <w:rFonts w:ascii="Times New Roman" w:eastAsia="DengXian" w:hAnsi="Times New Roman"/>
          <w:color w:val="auto"/>
          <w:kern w:val="0"/>
          <w:szCs w:val="18"/>
          <w:lang w:eastAsia="zh-CN"/>
        </w:rPr>
      </w:pPr>
      <w:r>
        <w:rPr>
          <w:rFonts w:ascii="Times New Roman" w:eastAsia="DengXian" w:hAnsi="Times New Roman"/>
          <w:color w:val="auto"/>
          <w:kern w:val="0"/>
          <w:szCs w:val="18"/>
          <w:lang w:eastAsia="zh-CN"/>
        </w:rPr>
        <w:t xml:space="preserve">where </w:t>
      </w:r>
      <w:r w:rsidR="005F62D7" w:rsidRPr="005F62D7">
        <w:rPr>
          <w:rFonts w:ascii="Times New Roman" w:eastAsia="DengXian" w:hAnsi="Times New Roman"/>
          <w:i/>
          <w:color w:val="auto"/>
          <w:kern w:val="0"/>
          <w:szCs w:val="18"/>
          <w:lang w:eastAsia="zh-CN"/>
        </w:rPr>
        <w:t>Z</w:t>
      </w:r>
      <w:r w:rsidR="005F62D7" w:rsidRPr="005F62D7">
        <w:rPr>
          <w:rFonts w:ascii="Times New Roman" w:eastAsia="DengXian" w:hAnsi="Times New Roman"/>
          <w:i/>
          <w:color w:val="auto"/>
          <w:kern w:val="0"/>
          <w:szCs w:val="18"/>
          <w:vertAlign w:val="subscript"/>
          <w:lang w:eastAsia="zh-CN"/>
        </w:rPr>
        <w:t>CH4</w:t>
      </w:r>
      <w:r w:rsidR="005F62D7">
        <w:rPr>
          <w:rFonts w:ascii="Times New Roman" w:eastAsia="DengXian" w:hAnsi="Times New Roman"/>
          <w:color w:val="auto"/>
          <w:kern w:val="0"/>
          <w:szCs w:val="18"/>
          <w:lang w:eastAsia="zh-CN"/>
        </w:rPr>
        <w:t xml:space="preserve">, </w:t>
      </w:r>
      <w:r w:rsidR="005F62D7" w:rsidRPr="005F62D7">
        <w:rPr>
          <w:rFonts w:ascii="Times New Roman" w:eastAsia="DengXian" w:hAnsi="Times New Roman"/>
          <w:i/>
          <w:color w:val="auto"/>
          <w:kern w:val="0"/>
          <w:szCs w:val="18"/>
          <w:lang w:eastAsia="zh-CN"/>
        </w:rPr>
        <w:t>Z</w:t>
      </w:r>
      <w:r w:rsidR="005F62D7" w:rsidRPr="005F62D7">
        <w:rPr>
          <w:rFonts w:ascii="Times New Roman" w:eastAsia="DengXian" w:hAnsi="Times New Roman"/>
          <w:i/>
          <w:color w:val="auto"/>
          <w:kern w:val="0"/>
          <w:szCs w:val="18"/>
          <w:vertAlign w:val="subscript"/>
          <w:lang w:eastAsia="zh-CN"/>
        </w:rPr>
        <w:t>NH3</w:t>
      </w:r>
      <w:r w:rsidR="005F62D7">
        <w:rPr>
          <w:rFonts w:ascii="Times New Roman" w:eastAsia="DengXian" w:hAnsi="Times New Roman"/>
          <w:color w:val="auto"/>
          <w:kern w:val="0"/>
          <w:szCs w:val="18"/>
          <w:lang w:eastAsia="zh-CN"/>
        </w:rPr>
        <w:t>,</w:t>
      </w:r>
      <w:r w:rsidR="00B421D7">
        <w:rPr>
          <w:rFonts w:ascii="Times New Roman" w:eastAsia="DengXian" w:hAnsi="Times New Roman"/>
          <w:color w:val="auto"/>
          <w:kern w:val="0"/>
          <w:szCs w:val="18"/>
          <w:lang w:eastAsia="zh-CN"/>
        </w:rPr>
        <w:t xml:space="preserve"> and</w:t>
      </w:r>
      <w:r w:rsidR="005F62D7">
        <w:rPr>
          <w:rFonts w:ascii="Times New Roman" w:eastAsia="DengXian" w:hAnsi="Times New Roman"/>
          <w:color w:val="auto"/>
          <w:kern w:val="0"/>
          <w:szCs w:val="18"/>
          <w:lang w:eastAsia="zh-CN"/>
        </w:rPr>
        <w:t xml:space="preserve"> </w:t>
      </w:r>
      <w:r w:rsidRPr="007D12E1">
        <w:rPr>
          <w:rFonts w:ascii="Times New Roman" w:eastAsia="DengXian" w:hAnsi="Times New Roman"/>
          <w:i/>
          <w:color w:val="auto"/>
          <w:kern w:val="0"/>
          <w:szCs w:val="18"/>
          <w:lang w:eastAsia="zh-CN"/>
        </w:rPr>
        <w:t>Z</w:t>
      </w:r>
      <w:r>
        <w:rPr>
          <w:rFonts w:ascii="Times New Roman" w:eastAsia="DengXian" w:hAnsi="Times New Roman"/>
          <w:color w:val="auto"/>
          <w:kern w:val="0"/>
          <w:szCs w:val="18"/>
          <w:lang w:eastAsia="zh-CN"/>
        </w:rPr>
        <w:t xml:space="preserve"> is the </w:t>
      </w:r>
      <w:r w:rsidR="00B421D7">
        <w:rPr>
          <w:rFonts w:ascii="Times New Roman" w:eastAsia="DengXian" w:hAnsi="Times New Roman"/>
          <w:color w:val="auto"/>
          <w:kern w:val="0"/>
          <w:szCs w:val="18"/>
          <w:lang w:eastAsia="zh-CN"/>
        </w:rPr>
        <w:t xml:space="preserve">methane, ammonia and total </w:t>
      </w:r>
      <w:r>
        <w:rPr>
          <w:rFonts w:ascii="Times New Roman" w:eastAsia="DengXian" w:hAnsi="Times New Roman"/>
          <w:color w:val="auto"/>
          <w:kern w:val="0"/>
          <w:szCs w:val="18"/>
          <w:lang w:eastAsia="zh-CN"/>
        </w:rPr>
        <w:t>mixture fraction</w:t>
      </w:r>
      <w:r w:rsidR="00B421D7">
        <w:rPr>
          <w:rFonts w:ascii="Times New Roman" w:eastAsia="DengXian" w:hAnsi="Times New Roman"/>
          <w:color w:val="auto"/>
          <w:kern w:val="0"/>
          <w:szCs w:val="18"/>
          <w:lang w:eastAsia="zh-CN"/>
        </w:rPr>
        <w:t>s. Respectively.</w:t>
      </w:r>
      <w:r w:rsidR="00FD4999">
        <w:rPr>
          <w:rFonts w:ascii="Times New Roman" w:eastAsia="DengXian" w:hAnsi="Times New Roman"/>
          <w:color w:val="auto"/>
          <w:kern w:val="0"/>
          <w:szCs w:val="18"/>
          <w:lang w:eastAsia="zh-CN"/>
        </w:rPr>
        <w:t xml:space="preserve"> Those mixture fractions are also solved in the CP-DNS.</w:t>
      </w:r>
      <w:r>
        <w:rPr>
          <w:rFonts w:ascii="Times New Roman" w:eastAsia="DengXian" w:hAnsi="Times New Roman"/>
          <w:color w:val="auto"/>
          <w:kern w:val="0"/>
          <w:szCs w:val="18"/>
          <w:lang w:eastAsia="zh-CN"/>
        </w:rPr>
        <w:t xml:space="preserve"> </w:t>
      </w:r>
      <w:r w:rsidRPr="00FE3E53">
        <w:rPr>
          <w:rFonts w:ascii="Times New Roman" w:eastAsia="DengXian" w:hAnsi="Times New Roman"/>
          <w:i/>
          <w:color w:val="auto"/>
          <w:kern w:val="0"/>
          <w:szCs w:val="18"/>
          <w:lang w:eastAsia="zh-CN"/>
        </w:rPr>
        <w:t>PV</w:t>
      </w:r>
      <w:r>
        <w:rPr>
          <w:rFonts w:ascii="Times New Roman" w:eastAsia="DengXian" w:hAnsi="Times New Roman"/>
          <w:color w:val="auto"/>
          <w:kern w:val="0"/>
          <w:szCs w:val="18"/>
          <w:lang w:eastAsia="zh-CN"/>
        </w:rPr>
        <w:t xml:space="preserve"> is the </w:t>
      </w:r>
      <w:r w:rsidR="00B421D7">
        <w:rPr>
          <w:rFonts w:ascii="Times New Roman" w:eastAsia="DengXian" w:hAnsi="Times New Roman"/>
          <w:color w:val="auto"/>
          <w:kern w:val="0"/>
          <w:szCs w:val="18"/>
          <w:lang w:eastAsia="zh-CN"/>
        </w:rPr>
        <w:t xml:space="preserve">progress variable, which is defined as the sum of </w:t>
      </w:r>
      <w:r w:rsidR="00B421D7" w:rsidRPr="00B421D7">
        <w:rPr>
          <w:rFonts w:ascii="Times New Roman" w:eastAsia="DengXian" w:hAnsi="Times New Roman"/>
          <w:color w:val="auto"/>
          <w:kern w:val="0"/>
          <w:szCs w:val="18"/>
          <w:lang w:eastAsia="zh-CN"/>
        </w:rPr>
        <w:t>the mass fractions of H2O, CO2, and H2, which is directly obtained from the DNS results in the a priori study.</w:t>
      </w:r>
      <w:r w:rsidR="00B421D7">
        <w:rPr>
          <w:rFonts w:ascii="Times New Roman" w:eastAsia="DengXian" w:hAnsi="Times New Roman"/>
          <w:color w:val="auto"/>
          <w:kern w:val="0"/>
          <w:szCs w:val="18"/>
          <w:lang w:eastAsia="zh-CN"/>
        </w:rPr>
        <w:t xml:space="preserve"> </w:t>
      </w:r>
      <w:r w:rsidRPr="00FE3E53">
        <w:rPr>
          <w:rFonts w:ascii="Times New Roman" w:eastAsia="DengXian" w:hAnsi="Times New Roman"/>
          <w:i/>
          <w:color w:val="auto"/>
          <w:kern w:val="0"/>
          <w:szCs w:val="18"/>
          <w:lang w:eastAsia="zh-CN"/>
        </w:rPr>
        <w:t>He</w:t>
      </w:r>
      <w:r w:rsidRPr="00FE3E53">
        <w:rPr>
          <w:rFonts w:ascii="Times New Roman" w:eastAsia="DengXian" w:hAnsi="Times New Roman"/>
          <w:i/>
          <w:color w:val="auto"/>
          <w:kern w:val="0"/>
          <w:szCs w:val="18"/>
          <w:vertAlign w:val="subscript"/>
          <w:lang w:eastAsia="zh-CN"/>
        </w:rPr>
        <w:t>norm</w:t>
      </w:r>
      <w:r>
        <w:rPr>
          <w:rFonts w:ascii="Times New Roman" w:eastAsia="DengXian" w:hAnsi="Times New Roman"/>
          <w:color w:val="auto"/>
          <w:kern w:val="0"/>
          <w:szCs w:val="18"/>
          <w:lang w:eastAsia="zh-CN"/>
        </w:rPr>
        <w:t xml:space="preserve"> is the normalized total enthalpy</w:t>
      </w:r>
      <w:r w:rsidR="00FE3E53">
        <w:rPr>
          <w:rFonts w:ascii="Times New Roman" w:eastAsia="DengXian" w:hAnsi="Times New Roman"/>
          <w:color w:val="auto"/>
          <w:kern w:val="0"/>
          <w:szCs w:val="18"/>
          <w:lang w:eastAsia="zh-CN"/>
        </w:rPr>
        <w:t xml:space="preserve">, and </w:t>
      </w:r>
      <w:r w:rsidR="00FE3E53" w:rsidRPr="00FE3E53">
        <w:rPr>
          <w:rFonts w:ascii="Times New Roman" w:eastAsia="DengXian" w:hAnsi="Times New Roman"/>
          <w:i/>
          <w:color w:val="auto"/>
          <w:kern w:val="0"/>
          <w:szCs w:val="18"/>
          <w:lang w:eastAsia="zh-CN"/>
        </w:rPr>
        <w:t>X</w:t>
      </w:r>
      <w:r w:rsidR="00FE3E53">
        <w:rPr>
          <w:rFonts w:ascii="Times New Roman" w:eastAsia="DengXian" w:hAnsi="Times New Roman"/>
          <w:color w:val="auto"/>
          <w:kern w:val="0"/>
          <w:szCs w:val="18"/>
          <w:lang w:eastAsia="zh-CN"/>
        </w:rPr>
        <w:t xml:space="preserve"> is used to dis</w:t>
      </w:r>
      <w:r w:rsidR="00CE6DC6">
        <w:rPr>
          <w:rFonts w:ascii="Times New Roman" w:eastAsia="DengXian" w:hAnsi="Times New Roman"/>
          <w:color w:val="auto"/>
          <w:kern w:val="0"/>
          <w:szCs w:val="18"/>
          <w:lang w:eastAsia="zh-CN"/>
        </w:rPr>
        <w:t>tinguish the local fuel sources as our previous study [9].</w:t>
      </w:r>
    </w:p>
    <w:p w14:paraId="2EFA087C" w14:textId="32BBD307" w:rsidR="007F0572" w:rsidRDefault="008F2429" w:rsidP="007F0572">
      <w:pPr>
        <w:adjustRightInd w:val="0"/>
        <w:snapToGrid w:val="0"/>
        <w:spacing w:line="220" w:lineRule="exact"/>
        <w:ind w:firstLineChars="200" w:firstLine="360"/>
        <w:rPr>
          <w:rFonts w:ascii="Times New Roman" w:hAnsi="Times New Roman"/>
          <w:color w:val="auto"/>
          <w:kern w:val="0"/>
          <w:szCs w:val="18"/>
        </w:rPr>
      </w:pPr>
      <w:r w:rsidRPr="008F2429">
        <w:rPr>
          <w:rFonts w:ascii="Times New Roman" w:hAnsi="Times New Roman"/>
          <w:color w:val="auto"/>
          <w:kern w:val="0"/>
          <w:szCs w:val="18"/>
        </w:rPr>
        <w:t xml:space="preserve">To construct the flamelet tables, one-dimensional counter-flow diffusion flames and freely-propagating flames under different </w:t>
      </w:r>
      <w:r w:rsidRPr="00447267">
        <w:rPr>
          <w:rFonts w:ascii="Times New Roman" w:hAnsi="Times New Roman"/>
          <w:i/>
          <w:color w:val="auto"/>
          <w:kern w:val="0"/>
          <w:szCs w:val="18"/>
        </w:rPr>
        <w:t>X</w:t>
      </w:r>
      <w:r w:rsidRPr="008F2429">
        <w:rPr>
          <w:rFonts w:ascii="Times New Roman" w:hAnsi="Times New Roman"/>
          <w:color w:val="auto"/>
          <w:kern w:val="0"/>
          <w:szCs w:val="18"/>
        </w:rPr>
        <w:t xml:space="preserve"> </w:t>
      </w:r>
      <w:r w:rsidR="00447267">
        <w:rPr>
          <w:rFonts w:ascii="Times New Roman" w:hAnsi="Times New Roman"/>
          <w:color w:val="auto"/>
          <w:kern w:val="0"/>
          <w:szCs w:val="18"/>
        </w:rPr>
        <w:t xml:space="preserve">values </w:t>
      </w:r>
      <w:r w:rsidRPr="008F2429">
        <w:rPr>
          <w:rFonts w:ascii="Times New Roman" w:hAnsi="Times New Roman"/>
          <w:color w:val="auto"/>
          <w:kern w:val="0"/>
          <w:szCs w:val="18"/>
        </w:rPr>
        <w:t>and initial temperatures are calculated</w:t>
      </w:r>
      <w:r>
        <w:rPr>
          <w:rFonts w:ascii="Times New Roman" w:hAnsi="Times New Roman"/>
          <w:color w:val="auto"/>
          <w:kern w:val="0"/>
          <w:szCs w:val="18"/>
        </w:rPr>
        <w:t xml:space="preserve">. </w:t>
      </w:r>
      <w:r w:rsidR="00246467" w:rsidRPr="00246467">
        <w:rPr>
          <w:rFonts w:ascii="Times New Roman" w:hAnsi="Times New Roman"/>
          <w:i/>
          <w:color w:val="auto"/>
          <w:kern w:val="0"/>
          <w:szCs w:val="18"/>
        </w:rPr>
        <w:t>X</w:t>
      </w:r>
      <w:r w:rsidR="00246467">
        <w:rPr>
          <w:rFonts w:ascii="Times New Roman" w:hAnsi="Times New Roman"/>
          <w:color w:val="auto"/>
          <w:kern w:val="0"/>
          <w:szCs w:val="18"/>
        </w:rPr>
        <w:t xml:space="preserve"> ranges from 0 to 1 with an interval of 0.1. When </w:t>
      </w:r>
      <w:r w:rsidR="00246467" w:rsidRPr="00246467">
        <w:rPr>
          <w:rFonts w:ascii="Times New Roman" w:hAnsi="Times New Roman"/>
          <w:i/>
          <w:color w:val="auto"/>
          <w:kern w:val="0"/>
          <w:szCs w:val="18"/>
        </w:rPr>
        <w:t>X</w:t>
      </w:r>
      <w:r w:rsidR="00246467">
        <w:rPr>
          <w:rFonts w:ascii="Times New Roman" w:hAnsi="Times New Roman"/>
          <w:color w:val="auto"/>
          <w:kern w:val="0"/>
          <w:szCs w:val="18"/>
        </w:rPr>
        <w:t xml:space="preserve"> value equals to 0 or 1, the local fuel would be pure ammonia or methane, respectively. </w:t>
      </w:r>
      <w:r w:rsidR="00AB2572">
        <w:rPr>
          <w:rFonts w:ascii="Times New Roman" w:hAnsi="Times New Roman"/>
          <w:color w:val="auto"/>
          <w:kern w:val="0"/>
          <w:szCs w:val="18"/>
        </w:rPr>
        <w:t xml:space="preserve">For </w:t>
      </w:r>
      <w:r w:rsidR="007F0572">
        <w:rPr>
          <w:rFonts w:ascii="Times New Roman" w:eastAsia="DengXian" w:hAnsi="Times New Roman"/>
          <w:color w:val="auto"/>
          <w:kern w:val="0"/>
          <w:szCs w:val="18"/>
          <w:lang w:eastAsia="zh-CN"/>
        </w:rPr>
        <w:t>E-</w:t>
      </w:r>
      <w:r w:rsidR="00AB2572">
        <w:rPr>
          <w:rFonts w:ascii="Times New Roman" w:hAnsi="Times New Roman"/>
          <w:color w:val="auto"/>
          <w:kern w:val="0"/>
          <w:szCs w:val="18"/>
        </w:rPr>
        <w:t>FPV tables, t</w:t>
      </w:r>
      <w:r w:rsidR="00AB2572" w:rsidRPr="008F2429">
        <w:rPr>
          <w:rFonts w:ascii="Times New Roman" w:hAnsi="Times New Roman"/>
          <w:color w:val="auto"/>
          <w:kern w:val="0"/>
          <w:szCs w:val="18"/>
        </w:rPr>
        <w:t xml:space="preserve">he fuel temperature </w:t>
      </w:r>
      <w:r w:rsidR="00AB2572" w:rsidRPr="00F24763">
        <w:rPr>
          <w:rFonts w:ascii="Times New Roman" w:hAnsi="Times New Roman"/>
          <w:i/>
          <w:color w:val="auto"/>
          <w:kern w:val="0"/>
          <w:szCs w:val="18"/>
        </w:rPr>
        <w:t>T</w:t>
      </w:r>
      <w:r w:rsidR="00AB2572" w:rsidRPr="0025198A">
        <w:rPr>
          <w:rFonts w:ascii="Times New Roman" w:hAnsi="Times New Roman"/>
          <w:i/>
          <w:color w:val="auto"/>
          <w:kern w:val="0"/>
          <w:szCs w:val="18"/>
          <w:vertAlign w:val="subscript"/>
        </w:rPr>
        <w:t>f</w:t>
      </w:r>
      <w:r w:rsidR="00AB2572" w:rsidRPr="008F2429">
        <w:rPr>
          <w:rFonts w:ascii="Times New Roman" w:hAnsi="Times New Roman"/>
          <w:color w:val="auto"/>
          <w:kern w:val="0"/>
          <w:szCs w:val="18"/>
        </w:rPr>
        <w:t xml:space="preserve"> is set to be equal to the oxidizer temperature </w:t>
      </w:r>
      <w:r w:rsidR="00AB2572" w:rsidRPr="00F24763">
        <w:rPr>
          <w:rFonts w:ascii="Times New Roman" w:hAnsi="Times New Roman"/>
          <w:i/>
          <w:color w:val="auto"/>
          <w:kern w:val="0"/>
          <w:szCs w:val="18"/>
        </w:rPr>
        <w:t>T</w:t>
      </w:r>
      <w:r w:rsidR="00AB2572" w:rsidRPr="0025198A">
        <w:rPr>
          <w:rFonts w:ascii="Times New Roman" w:hAnsi="Times New Roman"/>
          <w:i/>
          <w:color w:val="auto"/>
          <w:kern w:val="0"/>
          <w:szCs w:val="18"/>
          <w:vertAlign w:val="subscript"/>
        </w:rPr>
        <w:t>ox</w:t>
      </w:r>
      <w:r w:rsidR="00AB2572" w:rsidRPr="008F2429">
        <w:rPr>
          <w:rFonts w:ascii="Times New Roman" w:hAnsi="Times New Roman"/>
          <w:color w:val="auto"/>
          <w:kern w:val="0"/>
          <w:szCs w:val="18"/>
        </w:rPr>
        <w:t xml:space="preserve"> to represen</w:t>
      </w:r>
      <w:r w:rsidR="00AB2572">
        <w:rPr>
          <w:rFonts w:ascii="Times New Roman" w:hAnsi="Times New Roman"/>
          <w:color w:val="auto"/>
          <w:kern w:val="0"/>
          <w:szCs w:val="18"/>
        </w:rPr>
        <w:t xml:space="preserve">t the interphase heat transfers, and ranges from 250 to 2100 K. Note that this 250 K is considered here to consider the strong heat loss by flash boiling. </w:t>
      </w:r>
      <w:r w:rsidR="00D4028D">
        <w:rPr>
          <w:rFonts w:ascii="Times New Roman" w:hAnsi="Times New Roman"/>
          <w:color w:val="auto"/>
          <w:kern w:val="0"/>
          <w:szCs w:val="18"/>
        </w:rPr>
        <w:t xml:space="preserve">For </w:t>
      </w:r>
      <w:r w:rsidR="007F0572">
        <w:rPr>
          <w:rFonts w:ascii="Times New Roman" w:eastAsia="DengXian" w:hAnsi="Times New Roman"/>
          <w:color w:val="auto"/>
          <w:kern w:val="0"/>
          <w:szCs w:val="18"/>
          <w:lang w:eastAsia="zh-CN"/>
        </w:rPr>
        <w:t>E-</w:t>
      </w:r>
      <w:r w:rsidR="00D4028D">
        <w:rPr>
          <w:rFonts w:ascii="Times New Roman" w:hAnsi="Times New Roman"/>
          <w:color w:val="auto"/>
          <w:kern w:val="0"/>
          <w:szCs w:val="18"/>
        </w:rPr>
        <w:t xml:space="preserve">FGM tables, </w:t>
      </w:r>
      <w:r w:rsidR="001F29ED">
        <w:rPr>
          <w:rFonts w:ascii="Times New Roman" w:hAnsi="Times New Roman"/>
          <w:color w:val="auto"/>
          <w:kern w:val="0"/>
          <w:szCs w:val="18"/>
        </w:rPr>
        <w:t>equivalence ratios of 1D freely-propagating premixed flame range from 0.5 to 2.0 with an interval of 0.1.</w:t>
      </w:r>
      <w:r w:rsidR="00AF0AB2">
        <w:rPr>
          <w:rFonts w:ascii="Times New Roman" w:hAnsi="Times New Roman"/>
          <w:color w:val="auto"/>
          <w:kern w:val="0"/>
          <w:szCs w:val="18"/>
        </w:rPr>
        <w:t xml:space="preserve"> Different initial temperatures from 2</w:t>
      </w:r>
      <w:r w:rsidR="004137BF">
        <w:rPr>
          <w:rFonts w:ascii="Times New Roman" w:hAnsi="Times New Roman"/>
          <w:color w:val="auto"/>
          <w:kern w:val="0"/>
          <w:szCs w:val="18"/>
        </w:rPr>
        <w:t>5</w:t>
      </w:r>
      <w:r w:rsidR="00AF0AB2">
        <w:rPr>
          <w:rFonts w:ascii="Times New Roman" w:hAnsi="Times New Roman"/>
          <w:color w:val="auto"/>
          <w:kern w:val="0"/>
          <w:szCs w:val="18"/>
        </w:rPr>
        <w:t xml:space="preserve">0 to 700 K are considered to represent the heat loss effect. </w:t>
      </w:r>
      <w:r w:rsidR="001F29ED">
        <w:rPr>
          <w:rFonts w:ascii="Times New Roman" w:hAnsi="Times New Roman"/>
          <w:color w:val="auto"/>
          <w:kern w:val="0"/>
          <w:szCs w:val="18"/>
        </w:rPr>
        <w:t xml:space="preserve">In addition, pure oxidizer and fuel solutions are also used to make sure the completeness of the </w:t>
      </w:r>
      <w:r w:rsidR="008E1C92">
        <w:rPr>
          <w:rFonts w:ascii="Times New Roman" w:eastAsia="DengXian" w:hAnsi="Times New Roman"/>
          <w:color w:val="auto"/>
          <w:kern w:val="0"/>
          <w:szCs w:val="18"/>
          <w:lang w:eastAsia="zh-CN"/>
        </w:rPr>
        <w:t>E-</w:t>
      </w:r>
      <w:r w:rsidR="001F29ED">
        <w:rPr>
          <w:rFonts w:ascii="Times New Roman" w:hAnsi="Times New Roman"/>
          <w:color w:val="auto"/>
          <w:kern w:val="0"/>
          <w:szCs w:val="18"/>
        </w:rPr>
        <w:t xml:space="preserve">FGM tables in the mixture fraction space. </w:t>
      </w:r>
    </w:p>
    <w:p w14:paraId="668DC01B" w14:textId="5BF5EF9C" w:rsidR="000C72B2" w:rsidRPr="007F0572" w:rsidRDefault="000C72B2" w:rsidP="007F0572">
      <w:pPr>
        <w:adjustRightInd w:val="0"/>
        <w:snapToGrid w:val="0"/>
        <w:spacing w:line="220" w:lineRule="exact"/>
        <w:ind w:firstLineChars="200" w:firstLine="360"/>
        <w:rPr>
          <w:rFonts w:ascii="Times New Roman" w:hAnsi="Times New Roman"/>
          <w:color w:val="auto"/>
          <w:kern w:val="0"/>
          <w:szCs w:val="18"/>
        </w:rPr>
      </w:pPr>
      <w:r>
        <w:rPr>
          <w:rFonts w:ascii="Times New Roman" w:eastAsia="DengXian" w:hAnsi="Times New Roman" w:hint="eastAsia"/>
          <w:color w:val="auto"/>
          <w:kern w:val="0"/>
          <w:szCs w:val="18"/>
          <w:lang w:eastAsia="zh-CN"/>
        </w:rPr>
        <w:t>In</w:t>
      </w:r>
      <w:r>
        <w:rPr>
          <w:rFonts w:ascii="Times New Roman" w:eastAsia="DengXian" w:hAnsi="Times New Roman"/>
          <w:color w:val="auto"/>
          <w:kern w:val="0"/>
          <w:szCs w:val="18"/>
          <w:lang w:eastAsia="zh-CN"/>
        </w:rPr>
        <w:t xml:space="preserve"> </w:t>
      </w:r>
      <w:r>
        <w:rPr>
          <w:rFonts w:ascii="Times New Roman" w:eastAsia="DengXian" w:hAnsi="Times New Roman" w:hint="eastAsia"/>
          <w:color w:val="auto"/>
          <w:kern w:val="0"/>
          <w:szCs w:val="18"/>
          <w:lang w:eastAsia="zh-CN"/>
        </w:rPr>
        <w:t>the</w:t>
      </w:r>
      <w:r>
        <w:rPr>
          <w:rFonts w:ascii="Times New Roman" w:eastAsia="DengXian" w:hAnsi="Times New Roman"/>
          <w:color w:val="auto"/>
          <w:kern w:val="0"/>
          <w:szCs w:val="18"/>
          <w:lang w:eastAsia="zh-CN"/>
        </w:rPr>
        <w:t xml:space="preserve"> </w:t>
      </w:r>
      <w:r w:rsidR="007F0572">
        <w:rPr>
          <w:rFonts w:ascii="Times New Roman" w:eastAsia="DengXian" w:hAnsi="Times New Roman"/>
          <w:color w:val="auto"/>
          <w:kern w:val="0"/>
          <w:szCs w:val="18"/>
          <w:lang w:eastAsia="zh-CN"/>
        </w:rPr>
        <w:t>E-</w:t>
      </w:r>
      <w:r w:rsidR="007F0572">
        <w:rPr>
          <w:rFonts w:ascii="Times New Roman" w:eastAsia="DengXian" w:hAnsi="Times New Roman"/>
          <w:color w:val="auto"/>
          <w:kern w:val="0"/>
          <w:szCs w:val="18"/>
          <w:lang w:eastAsia="zh-CN"/>
        </w:rPr>
        <w:t>H</w:t>
      </w:r>
      <w:r>
        <w:rPr>
          <w:rFonts w:ascii="Times New Roman" w:eastAsia="DengXian" w:hAnsi="Times New Roman"/>
          <w:color w:val="auto"/>
          <w:kern w:val="0"/>
          <w:szCs w:val="18"/>
          <w:lang w:eastAsia="zh-CN"/>
        </w:rPr>
        <w:t xml:space="preserve">ybrid model, the flame index which is defined as [14] to access the local combustion mode, </w:t>
      </w:r>
    </w:p>
    <w:p w14:paraId="670FBD8C" w14:textId="77777777" w:rsidR="000C72B2" w:rsidRDefault="000C72B2" w:rsidP="000C72B2">
      <w:pPr>
        <w:adjustRightInd w:val="0"/>
        <w:snapToGrid w:val="0"/>
        <w:jc w:val="right"/>
        <w:rPr>
          <w:rFonts w:ascii="Times New Roman" w:eastAsia="DengXian" w:hAnsi="Times New Roman"/>
          <w:color w:val="auto"/>
          <w:kern w:val="0"/>
          <w:szCs w:val="18"/>
          <w:lang w:eastAsia="zh-CN"/>
        </w:rPr>
      </w:pPr>
      <m:oMath>
        <m:r>
          <w:rPr>
            <w:rFonts w:ascii="Cambria Math" w:eastAsia="Cambria Math" w:hAnsi="Cambria Math" w:cs="Cambria Math"/>
            <w:color w:val="auto"/>
            <w:kern w:val="0"/>
            <w:szCs w:val="18"/>
            <w:lang w:eastAsia="zh-CN"/>
          </w:rPr>
          <m:t>FI</m:t>
        </m:r>
        <m:r>
          <m:rPr>
            <m:sty m:val="p"/>
          </m:rPr>
          <w:rPr>
            <w:rFonts w:ascii="Cambria Math" w:eastAsia="Cambria Math" w:hAnsi="Cambria Math" w:cs="Cambria Math"/>
            <w:color w:val="auto"/>
            <w:kern w:val="0"/>
            <w:szCs w:val="18"/>
            <w:lang w:eastAsia="zh-CN"/>
          </w:rPr>
          <m:t>=</m:t>
        </m:r>
        <m:f>
          <m:fPr>
            <m:ctrlPr>
              <w:rPr>
                <w:rFonts w:ascii="Cambria Math" w:eastAsia="Cambria Math" w:hAnsi="Cambria Math"/>
                <w:color w:val="auto"/>
                <w:kern w:val="0"/>
                <w:szCs w:val="18"/>
                <w:lang w:eastAsia="zh-CN"/>
              </w:rPr>
            </m:ctrlPr>
          </m:fPr>
          <m:num>
            <m:r>
              <m:rPr>
                <m:sty m:val="p"/>
              </m:rPr>
              <w:rPr>
                <w:rFonts w:ascii="Cambria Math" w:eastAsia="Cambria Math" w:hAnsi="Cambria Math" w:cs="Cambria Math"/>
                <w:color w:val="auto"/>
                <w:kern w:val="0"/>
                <w:szCs w:val="18"/>
                <w:lang w:eastAsia="zh-CN"/>
              </w:rPr>
              <m:t>1</m:t>
            </m:r>
          </m:num>
          <m:den>
            <m:r>
              <m:rPr>
                <m:sty m:val="p"/>
              </m:rPr>
              <w:rPr>
                <w:rFonts w:ascii="Cambria Math" w:eastAsia="Cambria Math" w:hAnsi="Cambria Math" w:cs="Cambria Math"/>
                <w:color w:val="auto"/>
                <w:kern w:val="0"/>
                <w:szCs w:val="18"/>
                <w:lang w:eastAsia="zh-CN"/>
              </w:rPr>
              <m:t>2</m:t>
            </m:r>
          </m:den>
        </m:f>
        <m:d>
          <m:dPr>
            <m:ctrlPr>
              <w:rPr>
                <w:rFonts w:ascii="Cambria Math" w:eastAsia="Cambria Math" w:hAnsi="Cambria Math"/>
                <w:i/>
                <w:color w:val="auto"/>
                <w:kern w:val="0"/>
                <w:szCs w:val="18"/>
                <w:lang w:eastAsia="zh-CN"/>
              </w:rPr>
            </m:ctrlPr>
          </m:dPr>
          <m:e>
            <m:r>
              <w:rPr>
                <w:rFonts w:ascii="Cambria Math" w:eastAsia="Cambria Math" w:hAnsi="Cambria Math"/>
                <w:color w:val="auto"/>
                <w:kern w:val="0"/>
                <w:szCs w:val="18"/>
                <w:lang w:eastAsia="zh-CN"/>
              </w:rPr>
              <m:t>1+</m:t>
            </m:r>
            <m:f>
              <m:fPr>
                <m:ctrlPr>
                  <w:rPr>
                    <w:rFonts w:ascii="Cambria Math" w:eastAsia="Cambria Math" w:hAnsi="Cambria Math"/>
                    <w:i/>
                    <w:color w:val="auto"/>
                    <w:kern w:val="0"/>
                    <w:szCs w:val="18"/>
                    <w:lang w:eastAsia="zh-CN"/>
                  </w:rPr>
                </m:ctrlPr>
              </m:fPr>
              <m:num>
                <m:r>
                  <m:rPr>
                    <m:sty m:val="p"/>
                  </m:rPr>
                  <w:rPr>
                    <w:rFonts w:ascii="Cambria Math" w:eastAsia="Cambria Math" w:hAnsi="Cambria Math"/>
                    <w:color w:val="auto"/>
                    <w:kern w:val="0"/>
                    <w:szCs w:val="18"/>
                    <w:lang w:eastAsia="zh-CN"/>
                  </w:rPr>
                  <m:t>∇</m:t>
                </m:r>
                <m:sSub>
                  <m:sSubPr>
                    <m:ctrlPr>
                      <w:rPr>
                        <w:rFonts w:ascii="Cambria Math" w:eastAsia="Cambria Math" w:hAnsi="Cambria Math"/>
                        <w:i/>
                        <w:color w:val="auto"/>
                        <w:kern w:val="0"/>
                        <w:szCs w:val="18"/>
                        <w:lang w:eastAsia="zh-CN"/>
                      </w:rPr>
                    </m:ctrlPr>
                  </m:sSubPr>
                  <m:e>
                    <m:r>
                      <w:rPr>
                        <w:rFonts w:ascii="Cambria Math" w:eastAsia="Cambria Math" w:hAnsi="Cambria Math"/>
                        <w:color w:val="auto"/>
                        <w:kern w:val="0"/>
                        <w:szCs w:val="18"/>
                        <w:lang w:eastAsia="zh-CN"/>
                      </w:rPr>
                      <m:t>Y</m:t>
                    </m:r>
                  </m:e>
                  <m:sub>
                    <m:r>
                      <w:rPr>
                        <w:rFonts w:ascii="Cambria Math" w:eastAsia="Cambria Math" w:hAnsi="Cambria Math"/>
                        <w:color w:val="auto"/>
                        <w:kern w:val="0"/>
                        <w:szCs w:val="18"/>
                        <w:lang w:eastAsia="zh-CN"/>
                      </w:rPr>
                      <m:t>F</m:t>
                    </m:r>
                  </m:sub>
                </m:sSub>
                <m:r>
                  <w:rPr>
                    <w:rFonts w:ascii="Cambria Math" w:eastAsia="Cambria Math" w:hAnsi="Cambria Math"/>
                    <w:color w:val="auto"/>
                    <w:kern w:val="0"/>
                    <w:szCs w:val="18"/>
                    <w:lang w:eastAsia="zh-CN"/>
                  </w:rPr>
                  <m:t>⋅</m:t>
                </m:r>
                <m:r>
                  <m:rPr>
                    <m:sty m:val="p"/>
                  </m:rPr>
                  <w:rPr>
                    <w:rFonts w:ascii="Cambria Math" w:eastAsia="Cambria Math" w:hAnsi="Cambria Math"/>
                    <w:color w:val="auto"/>
                    <w:kern w:val="0"/>
                    <w:szCs w:val="18"/>
                    <w:lang w:eastAsia="zh-CN"/>
                  </w:rPr>
                  <m:t>∇</m:t>
                </m:r>
                <m:sSub>
                  <m:sSubPr>
                    <m:ctrlPr>
                      <w:rPr>
                        <w:rFonts w:ascii="Cambria Math" w:eastAsia="Cambria Math" w:hAnsi="Cambria Math"/>
                        <w:i/>
                        <w:color w:val="auto"/>
                        <w:kern w:val="0"/>
                        <w:szCs w:val="18"/>
                        <w:lang w:eastAsia="zh-CN"/>
                      </w:rPr>
                    </m:ctrlPr>
                  </m:sSubPr>
                  <m:e>
                    <m:r>
                      <w:rPr>
                        <w:rFonts w:ascii="Cambria Math" w:eastAsia="Cambria Math" w:hAnsi="Cambria Math"/>
                        <w:color w:val="auto"/>
                        <w:kern w:val="0"/>
                        <w:szCs w:val="18"/>
                        <w:lang w:eastAsia="zh-CN"/>
                      </w:rPr>
                      <m:t>Y</m:t>
                    </m:r>
                  </m:e>
                  <m:sub>
                    <m:sSub>
                      <m:sSubPr>
                        <m:ctrlPr>
                          <w:rPr>
                            <w:rFonts w:ascii="Cambria Math" w:eastAsia="Cambria Math" w:hAnsi="Cambria Math"/>
                            <w:i/>
                            <w:color w:val="auto"/>
                            <w:kern w:val="0"/>
                            <w:szCs w:val="18"/>
                            <w:lang w:eastAsia="zh-CN"/>
                          </w:rPr>
                        </m:ctrlPr>
                      </m:sSubPr>
                      <m:e>
                        <m:r>
                          <w:rPr>
                            <w:rFonts w:ascii="Cambria Math" w:eastAsia="Cambria Math" w:hAnsi="Cambria Math"/>
                            <w:color w:val="auto"/>
                            <w:kern w:val="0"/>
                            <w:szCs w:val="18"/>
                            <w:lang w:eastAsia="zh-CN"/>
                          </w:rPr>
                          <m:t>O</m:t>
                        </m:r>
                      </m:e>
                      <m:sub>
                        <m:r>
                          <w:rPr>
                            <w:rFonts w:ascii="Cambria Math" w:eastAsia="Cambria Math" w:hAnsi="Cambria Math"/>
                            <w:color w:val="auto"/>
                            <w:kern w:val="0"/>
                            <w:szCs w:val="18"/>
                            <w:lang w:eastAsia="zh-CN"/>
                          </w:rPr>
                          <m:t>2</m:t>
                        </m:r>
                      </m:sub>
                    </m:sSub>
                  </m:sub>
                </m:sSub>
              </m:num>
              <m:den>
                <m:r>
                  <w:rPr>
                    <w:rFonts w:ascii="Cambria Math" w:eastAsia="Cambria Math" w:hAnsi="Cambria Math"/>
                    <w:color w:val="auto"/>
                    <w:kern w:val="0"/>
                    <w:szCs w:val="18"/>
                    <w:lang w:eastAsia="zh-CN"/>
                  </w:rPr>
                  <m:t>|</m:t>
                </m:r>
                <m:r>
                  <m:rPr>
                    <m:sty m:val="p"/>
                  </m:rPr>
                  <w:rPr>
                    <w:rFonts w:ascii="Cambria Math" w:eastAsia="Cambria Math" w:hAnsi="Cambria Math"/>
                    <w:color w:val="auto"/>
                    <w:kern w:val="0"/>
                    <w:szCs w:val="18"/>
                    <w:lang w:eastAsia="zh-CN"/>
                  </w:rPr>
                  <m:t>∇</m:t>
                </m:r>
                <m:sSub>
                  <m:sSubPr>
                    <m:ctrlPr>
                      <w:rPr>
                        <w:rFonts w:ascii="Cambria Math" w:eastAsia="Cambria Math" w:hAnsi="Cambria Math"/>
                        <w:i/>
                        <w:color w:val="auto"/>
                        <w:kern w:val="0"/>
                        <w:szCs w:val="18"/>
                        <w:lang w:eastAsia="zh-CN"/>
                      </w:rPr>
                    </m:ctrlPr>
                  </m:sSubPr>
                  <m:e>
                    <m:r>
                      <w:rPr>
                        <w:rFonts w:ascii="Cambria Math" w:eastAsia="Cambria Math" w:hAnsi="Cambria Math"/>
                        <w:color w:val="auto"/>
                        <w:kern w:val="0"/>
                        <w:szCs w:val="18"/>
                        <w:lang w:eastAsia="zh-CN"/>
                      </w:rPr>
                      <m:t>Y</m:t>
                    </m:r>
                  </m:e>
                  <m:sub>
                    <m:r>
                      <w:rPr>
                        <w:rFonts w:ascii="Cambria Math" w:eastAsia="Cambria Math" w:hAnsi="Cambria Math"/>
                        <w:color w:val="auto"/>
                        <w:kern w:val="0"/>
                        <w:szCs w:val="18"/>
                        <w:lang w:eastAsia="zh-CN"/>
                      </w:rPr>
                      <m:t>F</m:t>
                    </m:r>
                  </m:sub>
                </m:sSub>
                <m:r>
                  <w:rPr>
                    <w:rFonts w:ascii="Cambria Math" w:eastAsia="Cambria Math" w:hAnsi="Cambria Math"/>
                    <w:color w:val="auto"/>
                    <w:kern w:val="0"/>
                    <w:szCs w:val="18"/>
                    <w:lang w:eastAsia="zh-CN"/>
                  </w:rPr>
                  <m:t>||</m:t>
                </m:r>
                <m:r>
                  <m:rPr>
                    <m:sty m:val="p"/>
                  </m:rPr>
                  <w:rPr>
                    <w:rFonts w:ascii="Cambria Math" w:eastAsia="Cambria Math" w:hAnsi="Cambria Math"/>
                    <w:color w:val="auto"/>
                    <w:kern w:val="0"/>
                    <w:szCs w:val="18"/>
                    <w:lang w:eastAsia="zh-CN"/>
                  </w:rPr>
                  <m:t>∇</m:t>
                </m:r>
                <m:sSub>
                  <m:sSubPr>
                    <m:ctrlPr>
                      <w:rPr>
                        <w:rFonts w:ascii="Cambria Math" w:eastAsia="Cambria Math" w:hAnsi="Cambria Math"/>
                        <w:i/>
                        <w:color w:val="auto"/>
                        <w:kern w:val="0"/>
                        <w:szCs w:val="18"/>
                        <w:lang w:eastAsia="zh-CN"/>
                      </w:rPr>
                    </m:ctrlPr>
                  </m:sSubPr>
                  <m:e>
                    <m:r>
                      <w:rPr>
                        <w:rFonts w:ascii="Cambria Math" w:eastAsia="Cambria Math" w:hAnsi="Cambria Math"/>
                        <w:color w:val="auto"/>
                        <w:kern w:val="0"/>
                        <w:szCs w:val="18"/>
                        <w:lang w:eastAsia="zh-CN"/>
                      </w:rPr>
                      <m:t>Y</m:t>
                    </m:r>
                  </m:e>
                  <m:sub>
                    <m:sSub>
                      <m:sSubPr>
                        <m:ctrlPr>
                          <w:rPr>
                            <w:rFonts w:ascii="Cambria Math" w:eastAsia="Cambria Math" w:hAnsi="Cambria Math"/>
                            <w:i/>
                            <w:color w:val="auto"/>
                            <w:kern w:val="0"/>
                            <w:szCs w:val="18"/>
                            <w:lang w:eastAsia="zh-CN"/>
                          </w:rPr>
                        </m:ctrlPr>
                      </m:sSubPr>
                      <m:e>
                        <m:r>
                          <w:rPr>
                            <w:rFonts w:ascii="Cambria Math" w:eastAsia="Cambria Math" w:hAnsi="Cambria Math"/>
                            <w:color w:val="auto"/>
                            <w:kern w:val="0"/>
                            <w:szCs w:val="18"/>
                            <w:lang w:eastAsia="zh-CN"/>
                          </w:rPr>
                          <m:t>O</m:t>
                        </m:r>
                      </m:e>
                      <m:sub>
                        <m:r>
                          <w:rPr>
                            <w:rFonts w:ascii="Cambria Math" w:eastAsia="Cambria Math" w:hAnsi="Cambria Math"/>
                            <w:color w:val="auto"/>
                            <w:kern w:val="0"/>
                            <w:szCs w:val="18"/>
                            <w:lang w:eastAsia="zh-CN"/>
                          </w:rPr>
                          <m:t>2</m:t>
                        </m:r>
                      </m:sub>
                    </m:sSub>
                  </m:sub>
                </m:sSub>
                <m:r>
                  <w:rPr>
                    <w:rFonts w:ascii="Cambria Math" w:eastAsia="Cambria Math" w:hAnsi="Cambria Math"/>
                    <w:color w:val="auto"/>
                    <w:kern w:val="0"/>
                    <w:szCs w:val="18"/>
                    <w:lang w:eastAsia="zh-CN"/>
                  </w:rPr>
                  <m:t>|</m:t>
                </m:r>
              </m:den>
            </m:f>
          </m:e>
        </m:d>
      </m:oMath>
      <w:r>
        <w:rPr>
          <w:rFonts w:ascii="Times New Roman" w:eastAsia="DengXian" w:hAnsi="Times New Roman"/>
          <w:color w:val="auto"/>
          <w:kern w:val="0"/>
          <w:szCs w:val="18"/>
          <w:lang w:eastAsia="zh-CN"/>
        </w:rPr>
        <w:t xml:space="preserve">                      (4)</w:t>
      </w:r>
    </w:p>
    <w:p w14:paraId="0D011D56" w14:textId="6DF96CF2" w:rsidR="000C72B2" w:rsidRDefault="000C72B2" w:rsidP="000C72B2">
      <w:pPr>
        <w:adjustRightInd w:val="0"/>
        <w:snapToGrid w:val="0"/>
        <w:spacing w:line="220" w:lineRule="exact"/>
        <w:rPr>
          <w:rFonts w:ascii="Times New Roman" w:eastAsia="DengXian" w:hAnsi="Times New Roman"/>
          <w:color w:val="auto"/>
          <w:kern w:val="0"/>
          <w:szCs w:val="18"/>
          <w:lang w:eastAsia="zh-CN"/>
        </w:rPr>
      </w:pPr>
      <w:r>
        <w:rPr>
          <w:rFonts w:ascii="Times New Roman" w:eastAsia="DengXian" w:hAnsi="Times New Roman"/>
          <w:color w:val="auto"/>
          <w:kern w:val="0"/>
          <w:szCs w:val="18"/>
          <w:lang w:eastAsia="zh-CN"/>
        </w:rPr>
        <w:t xml:space="preserve">where </w:t>
      </w:r>
      <w:r w:rsidRPr="00F7013A">
        <w:rPr>
          <w:rFonts w:ascii="Times New Roman" w:eastAsia="DengXian" w:hAnsi="Times New Roman"/>
          <w:i/>
          <w:color w:val="auto"/>
          <w:kern w:val="0"/>
          <w:szCs w:val="18"/>
          <w:lang w:eastAsia="zh-CN"/>
        </w:rPr>
        <w:t>Y</w:t>
      </w:r>
      <w:r w:rsidRPr="00F7013A">
        <w:rPr>
          <w:rFonts w:ascii="Times New Roman" w:eastAsia="DengXian" w:hAnsi="Times New Roman"/>
          <w:i/>
          <w:color w:val="auto"/>
          <w:kern w:val="0"/>
          <w:szCs w:val="18"/>
          <w:vertAlign w:val="subscript"/>
          <w:lang w:eastAsia="zh-CN"/>
        </w:rPr>
        <w:t>F</w:t>
      </w:r>
      <w:r>
        <w:rPr>
          <w:rFonts w:ascii="Times New Roman" w:eastAsia="DengXian" w:hAnsi="Times New Roman"/>
          <w:i/>
          <w:color w:val="auto"/>
          <w:kern w:val="0"/>
          <w:szCs w:val="18"/>
          <w:vertAlign w:val="subscript"/>
          <w:lang w:eastAsia="zh-CN"/>
        </w:rPr>
        <w:t xml:space="preserve"> </w:t>
      </w:r>
      <w:r w:rsidRPr="00F7013A">
        <w:rPr>
          <w:rFonts w:ascii="Times New Roman" w:eastAsia="DengXian" w:hAnsi="Times New Roman"/>
          <w:color w:val="auto"/>
          <w:kern w:val="0"/>
          <w:szCs w:val="18"/>
          <w:lang w:eastAsia="zh-CN"/>
        </w:rPr>
        <w:t>and</w:t>
      </w:r>
      <w:r w:rsidRPr="00F7013A">
        <w:rPr>
          <w:rFonts w:ascii="Times New Roman" w:eastAsia="DengXian" w:hAnsi="Times New Roman"/>
          <w:i/>
          <w:color w:val="auto"/>
          <w:kern w:val="0"/>
          <w:szCs w:val="18"/>
          <w:lang w:eastAsia="zh-CN"/>
        </w:rPr>
        <w:t xml:space="preserve"> Y</w:t>
      </w:r>
      <w:r>
        <w:rPr>
          <w:rFonts w:ascii="Times New Roman" w:eastAsia="DengXian" w:hAnsi="Times New Roman"/>
          <w:i/>
          <w:color w:val="auto"/>
          <w:kern w:val="0"/>
          <w:szCs w:val="18"/>
          <w:vertAlign w:val="subscript"/>
          <w:lang w:eastAsia="zh-CN"/>
        </w:rPr>
        <w:t>O2</w:t>
      </w:r>
      <w:r>
        <w:rPr>
          <w:rFonts w:ascii="Times New Roman" w:eastAsia="DengXian" w:hAnsi="Times New Roman"/>
          <w:color w:val="auto"/>
          <w:kern w:val="0"/>
          <w:szCs w:val="18"/>
          <w:vertAlign w:val="subscript"/>
          <w:lang w:eastAsia="zh-CN"/>
        </w:rPr>
        <w:t xml:space="preserve"> </w:t>
      </w:r>
      <w:r w:rsidRPr="00F7013A">
        <w:rPr>
          <w:rFonts w:ascii="Times New Roman" w:eastAsia="DengXian" w:hAnsi="Times New Roman"/>
          <w:color w:val="auto"/>
          <w:kern w:val="0"/>
          <w:szCs w:val="18"/>
          <w:lang w:eastAsia="zh-CN"/>
        </w:rPr>
        <w:t>are</w:t>
      </w:r>
      <w:r>
        <w:rPr>
          <w:rFonts w:ascii="Times New Roman" w:eastAsia="DengXian" w:hAnsi="Times New Roman"/>
          <w:color w:val="auto"/>
          <w:kern w:val="0"/>
          <w:szCs w:val="18"/>
          <w:lang w:eastAsia="zh-CN"/>
        </w:rPr>
        <w:t xml:space="preserve"> mass fractions of fuels (CH</w:t>
      </w:r>
      <w:r w:rsidRPr="00F7013A">
        <w:rPr>
          <w:rFonts w:ascii="Times New Roman" w:eastAsia="DengXian" w:hAnsi="Times New Roman"/>
          <w:color w:val="auto"/>
          <w:kern w:val="0"/>
          <w:szCs w:val="18"/>
          <w:vertAlign w:val="subscript"/>
          <w:lang w:eastAsia="zh-CN"/>
        </w:rPr>
        <w:t>4</w:t>
      </w:r>
      <w:r>
        <w:rPr>
          <w:rFonts w:ascii="Times New Roman" w:eastAsia="DengXian" w:hAnsi="Times New Roman"/>
          <w:color w:val="auto"/>
          <w:kern w:val="0"/>
          <w:szCs w:val="18"/>
          <w:lang w:eastAsia="zh-CN"/>
        </w:rPr>
        <w:t xml:space="preserve"> and NH</w:t>
      </w:r>
      <w:r w:rsidRPr="00F7013A">
        <w:rPr>
          <w:rFonts w:ascii="Times New Roman" w:eastAsia="DengXian" w:hAnsi="Times New Roman"/>
          <w:color w:val="auto"/>
          <w:kern w:val="0"/>
          <w:szCs w:val="18"/>
          <w:vertAlign w:val="subscript"/>
          <w:lang w:eastAsia="zh-CN"/>
        </w:rPr>
        <w:t>3</w:t>
      </w:r>
      <w:r>
        <w:rPr>
          <w:rFonts w:ascii="Times New Roman" w:eastAsia="DengXian" w:hAnsi="Times New Roman"/>
          <w:color w:val="auto"/>
          <w:kern w:val="0"/>
          <w:szCs w:val="18"/>
          <w:lang w:eastAsia="zh-CN"/>
        </w:rPr>
        <w:t xml:space="preserve">) and oxidizer, respectively. The final prediction of the hybrid model is obtained by </w:t>
      </w:r>
      <m:oMath>
        <m:sSub>
          <m:sSubPr>
            <m:ctrlPr>
              <w:rPr>
                <w:rFonts w:ascii="Cambria Math" w:eastAsia="Cambria Math" w:hAnsi="Cambria Math" w:cs="Cambria Math"/>
                <w:i/>
                <w:color w:val="auto"/>
                <w:kern w:val="0"/>
                <w:szCs w:val="18"/>
                <w:lang w:eastAsia="zh-CN"/>
              </w:rPr>
            </m:ctrlPr>
          </m:sSubPr>
          <m:e>
            <m:r>
              <w:rPr>
                <w:rFonts w:ascii="Cambria Math" w:eastAsia="Cambria Math" w:hAnsi="Cambria Math" w:cs="Cambria Math"/>
                <w:color w:val="auto"/>
                <w:kern w:val="0"/>
                <w:szCs w:val="18"/>
                <w:lang w:eastAsia="zh-CN"/>
              </w:rPr>
              <m:t>φ</m:t>
            </m:r>
          </m:e>
          <m:sub>
            <m:r>
              <m:rPr>
                <m:sty m:val="p"/>
              </m:rPr>
              <w:rPr>
                <w:rFonts w:ascii="Cambria Math" w:eastAsia="DengXian" w:hAnsi="Cambria Math"/>
                <w:color w:val="auto"/>
                <w:kern w:val="0"/>
                <w:szCs w:val="18"/>
                <w:lang w:eastAsia="zh-CN"/>
              </w:rPr>
              <m:t>E-</m:t>
            </m:r>
            <m:r>
              <w:rPr>
                <w:rFonts w:ascii="Cambria Math" w:eastAsia="Cambria Math" w:hAnsi="Cambria Math" w:cs="Cambria Math"/>
                <w:color w:val="auto"/>
                <w:kern w:val="0"/>
                <w:szCs w:val="18"/>
                <w:lang w:eastAsia="zh-CN"/>
              </w:rPr>
              <m:t>Hybrid</m:t>
            </m:r>
          </m:sub>
        </m:sSub>
        <m:r>
          <m:rPr>
            <m:sty m:val="p"/>
          </m:rPr>
          <w:rPr>
            <w:rFonts w:ascii="Cambria Math" w:eastAsia="Cambria Math" w:hAnsi="Cambria Math" w:cs="Cambria Math"/>
            <w:color w:val="auto"/>
            <w:kern w:val="0"/>
            <w:szCs w:val="18"/>
            <w:lang w:eastAsia="zh-CN"/>
          </w:rPr>
          <m:t>=</m:t>
        </m:r>
        <m:sSub>
          <m:sSubPr>
            <m:ctrlPr>
              <w:rPr>
                <w:rFonts w:ascii="Cambria Math" w:eastAsia="Cambria Math" w:hAnsi="Cambria Math" w:cs="Cambria Math"/>
                <w:i/>
                <w:color w:val="auto"/>
                <w:kern w:val="0"/>
                <w:szCs w:val="18"/>
                <w:lang w:eastAsia="zh-CN"/>
              </w:rPr>
            </m:ctrlPr>
          </m:sSubPr>
          <m:e>
            <m:r>
              <w:rPr>
                <w:rFonts w:ascii="Cambria Math" w:eastAsia="Cambria Math" w:hAnsi="Cambria Math" w:cs="Cambria Math"/>
                <w:color w:val="auto"/>
                <w:kern w:val="0"/>
                <w:szCs w:val="18"/>
                <w:lang w:eastAsia="zh-CN"/>
              </w:rPr>
              <m:t>φ</m:t>
            </m:r>
          </m:e>
          <m:sub>
            <m:r>
              <m:rPr>
                <m:sty m:val="p"/>
              </m:rPr>
              <w:rPr>
                <w:rFonts w:ascii="Cambria Math" w:eastAsia="DengXian" w:hAnsi="Cambria Math"/>
                <w:color w:val="auto"/>
                <w:kern w:val="0"/>
                <w:szCs w:val="18"/>
                <w:lang w:eastAsia="zh-CN"/>
              </w:rPr>
              <m:t>E-</m:t>
            </m:r>
            <m:r>
              <w:rPr>
                <w:rFonts w:ascii="Cambria Math" w:eastAsia="Cambria Math" w:hAnsi="Cambria Math" w:cs="Cambria Math"/>
                <w:color w:val="auto"/>
                <w:kern w:val="0"/>
                <w:szCs w:val="18"/>
                <w:lang w:eastAsia="zh-CN"/>
              </w:rPr>
              <m:t>FGM</m:t>
            </m:r>
          </m:sub>
        </m:sSub>
        <m:r>
          <w:rPr>
            <w:rFonts w:ascii="Cambria Math" w:eastAsia="Cambria Math" w:hAnsi="Cambria Math" w:cs="Cambria Math"/>
            <w:color w:val="auto"/>
            <w:kern w:val="0"/>
            <w:szCs w:val="18"/>
            <w:lang w:eastAsia="zh-CN"/>
          </w:rPr>
          <m:t>+(1-FI)</m:t>
        </m:r>
        <m:sSub>
          <m:sSubPr>
            <m:ctrlPr>
              <w:rPr>
                <w:rFonts w:ascii="Cambria Math" w:eastAsia="Cambria Math" w:hAnsi="Cambria Math" w:cs="Cambria Math"/>
                <w:i/>
                <w:color w:val="auto"/>
                <w:kern w:val="0"/>
                <w:szCs w:val="18"/>
                <w:lang w:eastAsia="zh-CN"/>
              </w:rPr>
            </m:ctrlPr>
          </m:sSubPr>
          <m:e>
            <m:r>
              <w:rPr>
                <w:rFonts w:ascii="Cambria Math" w:eastAsia="Cambria Math" w:hAnsi="Cambria Math" w:cs="Cambria Math"/>
                <w:color w:val="auto"/>
                <w:kern w:val="0"/>
                <w:szCs w:val="18"/>
                <w:lang w:eastAsia="zh-CN"/>
              </w:rPr>
              <m:t>φ</m:t>
            </m:r>
          </m:e>
          <m:sub>
            <m:r>
              <m:rPr>
                <m:sty m:val="p"/>
              </m:rPr>
              <w:rPr>
                <w:rFonts w:ascii="Cambria Math" w:eastAsia="DengXian" w:hAnsi="Cambria Math"/>
                <w:color w:val="auto"/>
                <w:kern w:val="0"/>
                <w:szCs w:val="18"/>
                <w:lang w:eastAsia="zh-CN"/>
              </w:rPr>
              <m:t>E-</m:t>
            </m:r>
            <m:r>
              <w:rPr>
                <w:rFonts w:ascii="Cambria Math" w:eastAsia="Cambria Math" w:hAnsi="Cambria Math" w:cs="Cambria Math"/>
                <w:color w:val="auto"/>
                <w:kern w:val="0"/>
                <w:szCs w:val="18"/>
                <w:lang w:eastAsia="zh-CN"/>
              </w:rPr>
              <m:t>FPV</m:t>
            </m:r>
          </m:sub>
        </m:sSub>
      </m:oMath>
      <w:r>
        <w:rPr>
          <w:rFonts w:ascii="Times New Roman" w:eastAsia="DengXian" w:hAnsi="Times New Roman"/>
          <w:color w:val="auto"/>
          <w:kern w:val="0"/>
          <w:szCs w:val="18"/>
          <w:lang w:eastAsia="zh-CN"/>
        </w:rPr>
        <w:t>.</w:t>
      </w:r>
    </w:p>
    <w:p w14:paraId="677EF0FE" w14:textId="7D608262" w:rsidR="000C72B2" w:rsidRPr="004777B4" w:rsidRDefault="000C72B2" w:rsidP="004777B4">
      <w:pPr>
        <w:adjustRightInd w:val="0"/>
        <w:snapToGrid w:val="0"/>
        <w:spacing w:line="220" w:lineRule="exact"/>
        <w:ind w:firstLineChars="200" w:firstLine="360"/>
        <w:rPr>
          <w:rFonts w:ascii="Times New Roman" w:hAnsi="Times New Roman"/>
          <w:color w:val="auto"/>
          <w:kern w:val="0"/>
          <w:szCs w:val="18"/>
        </w:rPr>
      </w:pPr>
      <w:r w:rsidRPr="004548D3">
        <w:rPr>
          <w:rFonts w:ascii="Times New Roman" w:hAnsi="Times New Roman"/>
          <w:color w:val="0000FF"/>
          <w:kern w:val="0"/>
          <w:szCs w:val="18"/>
        </w:rPr>
        <w:t>Figure 1</w:t>
      </w:r>
      <w:r>
        <w:rPr>
          <w:rFonts w:ascii="Times New Roman" w:hAnsi="Times New Roman"/>
          <w:color w:val="auto"/>
          <w:kern w:val="0"/>
          <w:szCs w:val="18"/>
        </w:rPr>
        <w:t xml:space="preserve"> shows the flamelet solution in the mixture fraction space of the 1D </w:t>
      </w:r>
      <w:r w:rsidRPr="00BA0F08">
        <w:rPr>
          <w:rFonts w:ascii="Times New Roman" w:hAnsi="Times New Roman"/>
          <w:color w:val="auto"/>
          <w:kern w:val="0"/>
          <w:szCs w:val="18"/>
        </w:rPr>
        <w:t xml:space="preserve">one-dimensional counter-flow diffusion flames and freely-propagating flames under different X values and </w:t>
      </w:r>
      <w:r>
        <w:rPr>
          <w:rFonts w:ascii="Times New Roman" w:hAnsi="Times New Roman"/>
          <w:color w:val="auto"/>
          <w:kern w:val="0"/>
          <w:szCs w:val="18"/>
        </w:rPr>
        <w:t>temperatures</w:t>
      </w:r>
      <w:r w:rsidR="00CB20B1">
        <w:rPr>
          <w:rFonts w:ascii="Times New Roman" w:hAnsi="Times New Roman"/>
          <w:color w:val="auto"/>
          <w:kern w:val="0"/>
          <w:szCs w:val="18"/>
        </w:rPr>
        <w:t>. Note that for counter-flow diffusion flame, the flamelet profiles are shown in the mixture fraction space. While for the freely-propagating flames, each flamelet only has one mixture fraction value, thus they are shown in the progress variable space. It is found with the fuel/oxidizer temperature increases, the general temperature increases, which indicates that heat loss are important in the flame behavior. With the increasing of ammonia fraction in the fuel stream, the flame temperature gradually decreases, which is because of the relatively lower heat value of ammonia. As for premixed flamelets, as methane fraction in the fuel stream increases, the maximum progress variable increase, and this is the same as that when equivalence ratio increases.</w:t>
      </w:r>
    </w:p>
    <w:tbl>
      <w:tblPr>
        <w:tblStyle w:val="aff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340"/>
      </w:tblGrid>
      <w:tr w:rsidR="009D7B58" w14:paraId="421F629B" w14:textId="77777777" w:rsidTr="00701B83">
        <w:trPr>
          <w:jc w:val="center"/>
        </w:trPr>
        <w:tc>
          <w:tcPr>
            <w:tcW w:w="2417" w:type="dxa"/>
          </w:tcPr>
          <w:p w14:paraId="7E9F944E" w14:textId="1333BC11" w:rsidR="00BA0F08" w:rsidRDefault="009D7B58" w:rsidP="009D7B58">
            <w:pPr>
              <w:adjustRightInd w:val="0"/>
              <w:snapToGrid w:val="0"/>
              <w:spacing w:line="20" w:lineRule="atLeast"/>
              <w:jc w:val="center"/>
              <w:rPr>
                <w:rFonts w:ascii="Times New Roman" w:eastAsia="DengXian" w:hAnsi="Times New Roman"/>
                <w:color w:val="auto"/>
                <w:kern w:val="0"/>
                <w:szCs w:val="18"/>
                <w:lang w:eastAsia="zh-CN"/>
              </w:rPr>
            </w:pPr>
            <w:r>
              <w:rPr>
                <w:noProof/>
                <w:snapToGrid/>
                <w:lang w:eastAsia="zh-CN"/>
              </w:rPr>
              <w:lastRenderedPageBreak/>
              <w:drawing>
                <wp:inline distT="0" distB="0" distL="0" distR="0" wp14:anchorId="53C31EE4" wp14:editId="0A87B4E7">
                  <wp:extent cx="2736000" cy="2250631"/>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36000" cy="2250631"/>
                          </a:xfrm>
                          <a:prstGeom prst="rect">
                            <a:avLst/>
                          </a:prstGeom>
                        </pic:spPr>
                      </pic:pic>
                    </a:graphicData>
                  </a:graphic>
                </wp:inline>
              </w:drawing>
            </w:r>
          </w:p>
        </w:tc>
        <w:tc>
          <w:tcPr>
            <w:tcW w:w="2449" w:type="dxa"/>
          </w:tcPr>
          <w:p w14:paraId="4B0962C8" w14:textId="1B688D49" w:rsidR="00BA0F08" w:rsidRDefault="00BA0F08" w:rsidP="007B6C24">
            <w:pPr>
              <w:adjustRightInd w:val="0"/>
              <w:snapToGrid w:val="0"/>
              <w:spacing w:line="20" w:lineRule="atLeast"/>
              <w:rPr>
                <w:rFonts w:ascii="Times New Roman" w:eastAsia="DengXian" w:hAnsi="Times New Roman"/>
                <w:color w:val="auto"/>
                <w:kern w:val="0"/>
                <w:szCs w:val="18"/>
                <w:lang w:eastAsia="zh-CN"/>
              </w:rPr>
            </w:pPr>
          </w:p>
        </w:tc>
      </w:tr>
    </w:tbl>
    <w:p w14:paraId="4916A6E1" w14:textId="21AA6DFE" w:rsidR="00BA0F08" w:rsidRDefault="004871C6" w:rsidP="00BA0F08">
      <w:pPr>
        <w:adjustRightInd w:val="0"/>
        <w:snapToGrid w:val="0"/>
        <w:spacing w:line="220" w:lineRule="exact"/>
        <w:rPr>
          <w:rFonts w:ascii="Times New Roman" w:eastAsia="DengXian" w:hAnsi="Times New Roman"/>
          <w:color w:val="auto"/>
          <w:kern w:val="0"/>
          <w:szCs w:val="18"/>
          <w:lang w:eastAsia="zh-CN"/>
        </w:rPr>
      </w:pPr>
      <w:r w:rsidRPr="004548D3">
        <w:rPr>
          <w:rFonts w:ascii="Times New Roman" w:eastAsia="DengXian" w:hAnsi="Times New Roman"/>
          <w:color w:val="0000FF"/>
          <w:kern w:val="0"/>
          <w:szCs w:val="18"/>
          <w:lang w:eastAsia="zh-CN"/>
        </w:rPr>
        <w:t xml:space="preserve">Figure 1 </w:t>
      </w:r>
      <w:r w:rsidR="0083799D">
        <w:rPr>
          <w:rFonts w:ascii="Times New Roman" w:eastAsia="DengXian" w:hAnsi="Times New Roman"/>
          <w:color w:val="auto"/>
          <w:kern w:val="0"/>
          <w:szCs w:val="18"/>
          <w:lang w:eastAsia="zh-CN"/>
        </w:rPr>
        <w:t>Top:</w:t>
      </w:r>
      <w:r w:rsidRPr="00897052">
        <w:rPr>
          <w:rFonts w:ascii="Times New Roman" w:eastAsia="DengXian" w:hAnsi="Times New Roman"/>
          <w:color w:val="auto"/>
          <w:kern w:val="0"/>
          <w:szCs w:val="18"/>
          <w:lang w:eastAsia="zh-CN"/>
        </w:rPr>
        <w:t xml:space="preserve"> 1D flamelet profiles of</w:t>
      </w:r>
      <w:r>
        <w:rPr>
          <w:rFonts w:ascii="Times New Roman" w:eastAsia="DengXian" w:hAnsi="Times New Roman"/>
          <w:color w:val="auto"/>
          <w:kern w:val="0"/>
          <w:szCs w:val="18"/>
          <w:lang w:eastAsia="zh-CN"/>
        </w:rPr>
        <w:t xml:space="preserve"> temperature </w:t>
      </w:r>
      <w:r w:rsidR="00147BA4">
        <w:rPr>
          <w:rFonts w:ascii="Times New Roman" w:eastAsia="DengXian" w:hAnsi="Times New Roman"/>
          <w:color w:val="auto"/>
          <w:kern w:val="0"/>
          <w:szCs w:val="18"/>
          <w:lang w:eastAsia="zh-CN"/>
        </w:rPr>
        <w:t xml:space="preserve">of counter-flames </w:t>
      </w:r>
      <w:r>
        <w:rPr>
          <w:rFonts w:ascii="Times New Roman" w:eastAsia="DengXian" w:hAnsi="Times New Roman"/>
          <w:color w:val="auto"/>
          <w:kern w:val="0"/>
          <w:szCs w:val="18"/>
          <w:lang w:eastAsia="zh-CN"/>
        </w:rPr>
        <w:t>under different T and X</w:t>
      </w:r>
      <w:r w:rsidRPr="00897052">
        <w:rPr>
          <w:rFonts w:ascii="Times New Roman" w:eastAsia="DengXian" w:hAnsi="Times New Roman"/>
          <w:color w:val="auto"/>
          <w:kern w:val="0"/>
          <w:szCs w:val="18"/>
          <w:vertAlign w:val="subscript"/>
          <w:lang w:eastAsia="zh-CN"/>
        </w:rPr>
        <w:t>CH4</w:t>
      </w:r>
      <w:r>
        <w:rPr>
          <w:rFonts w:ascii="Times New Roman" w:eastAsia="DengXian" w:hAnsi="Times New Roman"/>
          <w:color w:val="auto"/>
          <w:kern w:val="0"/>
          <w:szCs w:val="18"/>
          <w:lang w:eastAsia="zh-CN"/>
        </w:rPr>
        <w:t xml:space="preserve"> </w:t>
      </w:r>
      <w:r w:rsidR="00147BA4">
        <w:rPr>
          <w:rFonts w:ascii="Times New Roman" w:eastAsia="DengXian" w:hAnsi="Times New Roman"/>
          <w:color w:val="auto"/>
          <w:kern w:val="0"/>
          <w:szCs w:val="18"/>
          <w:lang w:eastAsia="zh-CN"/>
        </w:rPr>
        <w:t>values</w:t>
      </w:r>
      <w:r>
        <w:rPr>
          <w:rFonts w:ascii="Times New Roman" w:eastAsia="DengXian" w:hAnsi="Times New Roman"/>
          <w:color w:val="auto"/>
          <w:kern w:val="0"/>
          <w:szCs w:val="18"/>
          <w:lang w:eastAsia="zh-CN"/>
        </w:rPr>
        <w:t xml:space="preserve">. Left: </w:t>
      </w:r>
      <w:r w:rsidRPr="00897052">
        <w:rPr>
          <w:rFonts w:ascii="Times New Roman" w:eastAsia="DengXian" w:hAnsi="Times New Roman"/>
          <w:color w:val="auto"/>
          <w:kern w:val="0"/>
          <w:szCs w:val="18"/>
          <w:lang w:eastAsia="zh-CN"/>
        </w:rPr>
        <w:t>X</w:t>
      </w:r>
      <w:r w:rsidRPr="00897052">
        <w:rPr>
          <w:rFonts w:ascii="Times New Roman" w:eastAsia="DengXian" w:hAnsi="Times New Roman"/>
          <w:color w:val="auto"/>
          <w:kern w:val="0"/>
          <w:szCs w:val="18"/>
          <w:vertAlign w:val="subscript"/>
          <w:lang w:eastAsia="zh-CN"/>
        </w:rPr>
        <w:t>CH4</w:t>
      </w:r>
      <w:r>
        <w:rPr>
          <w:rFonts w:ascii="Times New Roman" w:eastAsia="DengXian" w:hAnsi="Times New Roman"/>
          <w:color w:val="auto"/>
          <w:kern w:val="0"/>
          <w:szCs w:val="18"/>
          <w:lang w:eastAsia="zh-CN"/>
        </w:rPr>
        <w:t xml:space="preserve"> </w:t>
      </w:r>
      <w:r w:rsidRPr="00897052">
        <w:rPr>
          <w:rFonts w:ascii="Times New Roman" w:eastAsia="DengXian" w:hAnsi="Times New Roman"/>
          <w:color w:val="auto"/>
          <w:kern w:val="0"/>
          <w:szCs w:val="18"/>
          <w:lang w:eastAsia="zh-CN"/>
        </w:rPr>
        <w:t>=</w:t>
      </w:r>
      <w:r>
        <w:rPr>
          <w:rFonts w:ascii="Times New Roman" w:eastAsia="DengXian" w:hAnsi="Times New Roman"/>
          <w:color w:val="auto"/>
          <w:kern w:val="0"/>
          <w:szCs w:val="18"/>
          <w:lang w:eastAsia="zh-CN"/>
        </w:rPr>
        <w:t xml:space="preserve"> 0.0, T </w:t>
      </w:r>
      <w:r w:rsidRPr="00897052">
        <w:rPr>
          <w:rFonts w:ascii="Times New Roman" w:eastAsia="DengXian" w:hAnsi="Times New Roman"/>
          <w:color w:val="auto"/>
          <w:kern w:val="0"/>
          <w:szCs w:val="18"/>
          <w:lang w:eastAsia="zh-CN"/>
        </w:rPr>
        <w:t>=</w:t>
      </w:r>
      <w:r>
        <w:rPr>
          <w:rFonts w:ascii="Times New Roman" w:eastAsia="DengXian" w:hAnsi="Times New Roman"/>
          <w:color w:val="auto"/>
          <w:kern w:val="0"/>
          <w:szCs w:val="18"/>
          <w:lang w:eastAsia="zh-CN"/>
        </w:rPr>
        <w:t xml:space="preserve"> </w:t>
      </w:r>
      <w:r w:rsidRPr="00897052">
        <w:rPr>
          <w:rFonts w:ascii="Times New Roman" w:eastAsia="DengXian" w:hAnsi="Times New Roman"/>
          <w:color w:val="auto"/>
          <w:kern w:val="0"/>
          <w:szCs w:val="18"/>
          <w:lang w:eastAsia="zh-CN"/>
        </w:rPr>
        <w:t>2</w:t>
      </w:r>
      <w:r>
        <w:rPr>
          <w:rFonts w:ascii="Times New Roman" w:eastAsia="DengXian" w:hAnsi="Times New Roman"/>
          <w:color w:val="auto"/>
          <w:kern w:val="0"/>
          <w:szCs w:val="18"/>
          <w:lang w:eastAsia="zh-CN"/>
        </w:rPr>
        <w:t>50 - 2100 K, right: T</w:t>
      </w:r>
      <w:r w:rsidR="00E139E6">
        <w:rPr>
          <w:rFonts w:ascii="Times New Roman" w:eastAsia="DengXian" w:hAnsi="Times New Roman"/>
          <w:color w:val="auto"/>
          <w:kern w:val="0"/>
          <w:szCs w:val="18"/>
          <w:vertAlign w:val="subscript"/>
          <w:lang w:eastAsia="zh-CN"/>
        </w:rPr>
        <w:t>o</w:t>
      </w:r>
      <w:r>
        <w:rPr>
          <w:rFonts w:ascii="Times New Roman" w:eastAsia="DengXian" w:hAnsi="Times New Roman"/>
          <w:color w:val="auto"/>
          <w:kern w:val="0"/>
          <w:szCs w:val="18"/>
          <w:lang w:eastAsia="zh-CN"/>
        </w:rPr>
        <w:t xml:space="preserve"> = 300 K, </w:t>
      </w:r>
      <w:r w:rsidRPr="00897052">
        <w:rPr>
          <w:rFonts w:ascii="Times New Roman" w:eastAsia="DengXian" w:hAnsi="Times New Roman"/>
          <w:color w:val="auto"/>
          <w:kern w:val="0"/>
          <w:szCs w:val="18"/>
          <w:lang w:eastAsia="zh-CN"/>
        </w:rPr>
        <w:t>X</w:t>
      </w:r>
      <w:r w:rsidRPr="00897052">
        <w:rPr>
          <w:rFonts w:ascii="Times New Roman" w:eastAsia="DengXian" w:hAnsi="Times New Roman"/>
          <w:color w:val="auto"/>
          <w:kern w:val="0"/>
          <w:szCs w:val="18"/>
          <w:vertAlign w:val="subscript"/>
          <w:lang w:eastAsia="zh-CN"/>
        </w:rPr>
        <w:t>CH4</w:t>
      </w:r>
      <w:r w:rsidRPr="00897052">
        <w:rPr>
          <w:rFonts w:ascii="Times New Roman" w:eastAsia="DengXian" w:hAnsi="Times New Roman"/>
          <w:color w:val="auto"/>
          <w:kern w:val="0"/>
          <w:szCs w:val="18"/>
          <w:lang w:eastAsia="zh-CN"/>
        </w:rPr>
        <w:t xml:space="preserve"> = 0.0-1.0. </w:t>
      </w:r>
      <w:r w:rsidR="0083799D">
        <w:rPr>
          <w:rFonts w:ascii="Times New Roman" w:eastAsia="DengXian" w:hAnsi="Times New Roman"/>
          <w:color w:val="auto"/>
          <w:kern w:val="0"/>
          <w:szCs w:val="18"/>
          <w:lang w:eastAsia="zh-CN"/>
        </w:rPr>
        <w:t xml:space="preserve">Bottom: </w:t>
      </w:r>
      <w:r w:rsidRPr="00897052">
        <w:rPr>
          <w:rFonts w:ascii="Times New Roman" w:eastAsia="DengXian" w:hAnsi="Times New Roman"/>
          <w:color w:val="auto"/>
          <w:kern w:val="0"/>
          <w:szCs w:val="18"/>
          <w:lang w:eastAsia="zh-CN"/>
        </w:rPr>
        <w:t xml:space="preserve">1D flamelet profiles </w:t>
      </w:r>
      <w:r>
        <w:rPr>
          <w:rFonts w:ascii="Times New Roman" w:eastAsia="DengXian" w:hAnsi="Times New Roman"/>
          <w:color w:val="auto"/>
          <w:kern w:val="0"/>
          <w:szCs w:val="18"/>
          <w:lang w:eastAsia="zh-CN"/>
        </w:rPr>
        <w:t xml:space="preserve">of temperature </w:t>
      </w:r>
      <w:r w:rsidR="00147BA4">
        <w:rPr>
          <w:rFonts w:ascii="Times New Roman" w:eastAsia="DengXian" w:hAnsi="Times New Roman"/>
          <w:color w:val="auto"/>
          <w:kern w:val="0"/>
          <w:szCs w:val="18"/>
          <w:lang w:eastAsia="zh-CN"/>
        </w:rPr>
        <w:t xml:space="preserve">of freely propagating flames </w:t>
      </w:r>
      <w:r>
        <w:rPr>
          <w:rFonts w:ascii="Times New Roman" w:eastAsia="DengXian" w:hAnsi="Times New Roman"/>
          <w:color w:val="auto"/>
          <w:kern w:val="0"/>
          <w:szCs w:val="18"/>
          <w:lang w:eastAsia="zh-CN"/>
        </w:rPr>
        <w:t xml:space="preserve">under different </w:t>
      </w:r>
      <w:r w:rsidRPr="00897052">
        <w:rPr>
          <w:rFonts w:ascii="Times New Roman" w:eastAsia="DengXian" w:hAnsi="Times New Roman"/>
          <w:color w:val="auto"/>
          <w:kern w:val="0"/>
          <w:szCs w:val="18"/>
          <w:lang w:eastAsia="zh-CN"/>
        </w:rPr>
        <w:t>X</w:t>
      </w:r>
      <w:r w:rsidRPr="00897052">
        <w:rPr>
          <w:rFonts w:ascii="Times New Roman" w:eastAsia="DengXian" w:hAnsi="Times New Roman"/>
          <w:color w:val="auto"/>
          <w:kern w:val="0"/>
          <w:szCs w:val="18"/>
          <w:vertAlign w:val="subscript"/>
          <w:lang w:eastAsia="zh-CN"/>
        </w:rPr>
        <w:t>CH4</w:t>
      </w:r>
      <w:r>
        <w:rPr>
          <w:rFonts w:ascii="Times New Roman" w:eastAsia="DengXian" w:hAnsi="Times New Roman"/>
          <w:color w:val="auto"/>
          <w:kern w:val="0"/>
          <w:szCs w:val="18"/>
          <w:lang w:eastAsia="zh-CN"/>
        </w:rPr>
        <w:t xml:space="preserve"> </w:t>
      </w:r>
      <w:r w:rsidR="00AB044E">
        <w:rPr>
          <w:rFonts w:ascii="Times New Roman" w:eastAsia="DengXian" w:hAnsi="Times New Roman"/>
          <w:color w:val="auto"/>
          <w:kern w:val="0"/>
          <w:szCs w:val="18"/>
          <w:lang w:eastAsia="zh-CN"/>
        </w:rPr>
        <w:t>and equivalence ratios</w:t>
      </w:r>
      <w:r>
        <w:rPr>
          <w:rFonts w:ascii="Times New Roman" w:eastAsia="DengXian" w:hAnsi="Times New Roman"/>
          <w:color w:val="auto"/>
          <w:kern w:val="0"/>
          <w:szCs w:val="18"/>
          <w:lang w:eastAsia="zh-CN"/>
        </w:rPr>
        <w:t xml:space="preserve">. Left: </w:t>
      </w:r>
      <w:r w:rsidR="00E46AB2">
        <w:rPr>
          <w:rFonts w:ascii="Times New Roman" w:eastAsia="DengXian" w:hAnsi="Times New Roman"/>
          <w:color w:val="auto"/>
          <w:kern w:val="0"/>
          <w:szCs w:val="18"/>
          <w:lang w:eastAsia="zh-CN"/>
        </w:rPr>
        <w:t>T=</w:t>
      </w:r>
      <w:r w:rsidR="00E46AB2" w:rsidRPr="00897052">
        <w:rPr>
          <w:rFonts w:ascii="Times New Roman" w:eastAsia="DengXian" w:hAnsi="Times New Roman"/>
          <w:color w:val="auto"/>
          <w:kern w:val="0"/>
          <w:szCs w:val="18"/>
          <w:lang w:eastAsia="zh-CN"/>
        </w:rPr>
        <w:t>300 K</w:t>
      </w:r>
      <w:r w:rsidR="00E46AB2">
        <w:rPr>
          <w:rFonts w:ascii="Times New Roman" w:eastAsia="DengXian" w:hAnsi="Times New Roman"/>
          <w:color w:val="auto"/>
          <w:kern w:val="0"/>
          <w:szCs w:val="18"/>
          <w:lang w:eastAsia="zh-CN"/>
        </w:rPr>
        <w:t>,</w:t>
      </w:r>
      <w:r w:rsidR="00E46AB2" w:rsidRPr="00897052">
        <w:rPr>
          <w:rFonts w:ascii="Times New Roman" w:eastAsia="DengXian" w:hAnsi="Times New Roman"/>
          <w:color w:val="auto"/>
          <w:kern w:val="0"/>
          <w:szCs w:val="18"/>
          <w:lang w:eastAsia="zh-CN"/>
        </w:rPr>
        <w:t xml:space="preserve"> </w:t>
      </w:r>
      <w:r w:rsidRPr="00897052">
        <w:rPr>
          <w:rFonts w:ascii="Times New Roman" w:eastAsia="DengXian" w:hAnsi="Times New Roman"/>
          <w:color w:val="auto"/>
          <w:kern w:val="0"/>
          <w:szCs w:val="18"/>
          <w:lang w:eastAsia="zh-CN"/>
        </w:rPr>
        <w:t>X</w:t>
      </w:r>
      <w:r w:rsidRPr="00897052">
        <w:rPr>
          <w:rFonts w:ascii="Times New Roman" w:eastAsia="DengXian" w:hAnsi="Times New Roman"/>
          <w:color w:val="auto"/>
          <w:kern w:val="0"/>
          <w:szCs w:val="18"/>
          <w:vertAlign w:val="subscript"/>
          <w:lang w:eastAsia="zh-CN"/>
        </w:rPr>
        <w:t>CH4</w:t>
      </w:r>
      <w:r>
        <w:rPr>
          <w:rFonts w:ascii="Times New Roman" w:eastAsia="DengXian" w:hAnsi="Times New Roman"/>
          <w:color w:val="auto"/>
          <w:kern w:val="0"/>
          <w:szCs w:val="18"/>
          <w:lang w:eastAsia="zh-CN"/>
        </w:rPr>
        <w:t xml:space="preserve"> =0.0</w:t>
      </w:r>
      <w:r w:rsidR="00147BA4">
        <w:rPr>
          <w:rFonts w:ascii="Times New Roman" w:eastAsia="DengXian" w:hAnsi="Times New Roman"/>
          <w:color w:val="auto"/>
          <w:kern w:val="0"/>
          <w:szCs w:val="18"/>
          <w:lang w:eastAsia="zh-CN"/>
        </w:rPr>
        <w:t>-1.0</w:t>
      </w:r>
      <w:r>
        <w:rPr>
          <w:rFonts w:ascii="Times New Roman" w:eastAsia="DengXian" w:hAnsi="Times New Roman"/>
          <w:color w:val="auto"/>
          <w:kern w:val="0"/>
          <w:szCs w:val="18"/>
          <w:lang w:eastAsia="zh-CN"/>
        </w:rPr>
        <w:t xml:space="preserve">, </w:t>
      </w:r>
      <m:oMath>
        <m:r>
          <w:rPr>
            <w:rFonts w:ascii="Cambria Math" w:eastAsia="Cambria Math" w:hAnsi="Cambria Math" w:cs="Cambria Math"/>
            <w:color w:val="auto"/>
            <w:kern w:val="0"/>
            <w:szCs w:val="18"/>
            <w:lang w:eastAsia="zh-CN"/>
          </w:rPr>
          <m:t>∅</m:t>
        </m:r>
      </m:oMath>
      <w:r>
        <w:rPr>
          <w:rFonts w:ascii="Times New Roman" w:eastAsia="DengXian" w:hAnsi="Times New Roman"/>
          <w:color w:val="auto"/>
          <w:kern w:val="0"/>
          <w:szCs w:val="18"/>
          <w:lang w:eastAsia="zh-CN"/>
        </w:rPr>
        <w:t>=</w:t>
      </w:r>
      <w:r w:rsidR="007D2DB2">
        <w:rPr>
          <w:rFonts w:ascii="Times New Roman" w:eastAsia="DengXian" w:hAnsi="Times New Roman"/>
          <w:color w:val="auto"/>
          <w:kern w:val="0"/>
          <w:szCs w:val="18"/>
          <w:lang w:eastAsia="zh-CN"/>
        </w:rPr>
        <w:t>1.0</w:t>
      </w:r>
      <w:r>
        <w:rPr>
          <w:rFonts w:ascii="Times New Roman" w:eastAsia="DengXian" w:hAnsi="Times New Roman"/>
          <w:color w:val="auto"/>
          <w:kern w:val="0"/>
          <w:szCs w:val="18"/>
          <w:lang w:eastAsia="zh-CN"/>
        </w:rPr>
        <w:t xml:space="preserve">, right: </w:t>
      </w:r>
      <w:r w:rsidR="00F9159B" w:rsidRPr="00897052">
        <w:rPr>
          <w:rFonts w:ascii="Times New Roman" w:eastAsia="DengXian" w:hAnsi="Times New Roman"/>
          <w:color w:val="auto"/>
          <w:kern w:val="0"/>
          <w:szCs w:val="18"/>
          <w:lang w:eastAsia="zh-CN"/>
        </w:rPr>
        <w:t>X</w:t>
      </w:r>
      <w:r w:rsidR="00F9159B" w:rsidRPr="00897052">
        <w:rPr>
          <w:rFonts w:ascii="Times New Roman" w:eastAsia="DengXian" w:hAnsi="Times New Roman"/>
          <w:color w:val="auto"/>
          <w:kern w:val="0"/>
          <w:szCs w:val="18"/>
          <w:vertAlign w:val="subscript"/>
          <w:lang w:eastAsia="zh-CN"/>
        </w:rPr>
        <w:t>CH4</w:t>
      </w:r>
      <w:r w:rsidR="00F9159B">
        <w:rPr>
          <w:rFonts w:ascii="Times New Roman" w:eastAsia="DengXian" w:hAnsi="Times New Roman"/>
          <w:color w:val="auto"/>
          <w:kern w:val="0"/>
          <w:szCs w:val="18"/>
          <w:vertAlign w:val="subscript"/>
          <w:lang w:eastAsia="zh-CN"/>
        </w:rPr>
        <w:t xml:space="preserve"> </w:t>
      </w:r>
      <w:r w:rsidR="00F9159B" w:rsidRPr="00F9159B">
        <w:rPr>
          <w:rFonts w:ascii="Times New Roman" w:eastAsia="DengXian" w:hAnsi="Times New Roman"/>
          <w:color w:val="auto"/>
          <w:kern w:val="0"/>
          <w:szCs w:val="18"/>
          <w:lang w:eastAsia="zh-CN"/>
        </w:rPr>
        <w:t>=</w:t>
      </w:r>
      <w:r w:rsidR="00F9159B">
        <w:rPr>
          <w:rFonts w:ascii="Times New Roman" w:eastAsia="DengXian" w:hAnsi="Times New Roman"/>
          <w:color w:val="auto"/>
          <w:kern w:val="0"/>
          <w:szCs w:val="18"/>
          <w:lang w:eastAsia="zh-CN"/>
        </w:rPr>
        <w:t xml:space="preserve">0.4, </w:t>
      </w:r>
      <w:r>
        <w:rPr>
          <w:rFonts w:ascii="Times New Roman" w:eastAsia="DengXian" w:hAnsi="Times New Roman"/>
          <w:color w:val="auto"/>
          <w:kern w:val="0"/>
          <w:szCs w:val="18"/>
          <w:lang w:eastAsia="zh-CN"/>
        </w:rPr>
        <w:t>T</w:t>
      </w:r>
      <w:r w:rsidR="007D2DB2">
        <w:rPr>
          <w:rFonts w:ascii="Times New Roman" w:eastAsia="DengXian" w:hAnsi="Times New Roman"/>
          <w:color w:val="auto"/>
          <w:kern w:val="0"/>
          <w:szCs w:val="18"/>
          <w:lang w:eastAsia="zh-CN"/>
        </w:rPr>
        <w:t>=</w:t>
      </w:r>
      <w:r w:rsidRPr="00897052">
        <w:rPr>
          <w:rFonts w:ascii="Times New Roman" w:eastAsia="DengXian" w:hAnsi="Times New Roman"/>
          <w:color w:val="auto"/>
          <w:kern w:val="0"/>
          <w:szCs w:val="18"/>
          <w:lang w:eastAsia="zh-CN"/>
        </w:rPr>
        <w:t xml:space="preserve">300 K, </w:t>
      </w:r>
      <m:oMath>
        <m:r>
          <w:rPr>
            <w:rFonts w:ascii="Cambria Math" w:eastAsia="Cambria Math" w:hAnsi="Cambria Math" w:cs="Cambria Math"/>
            <w:color w:val="auto"/>
            <w:kern w:val="0"/>
            <w:szCs w:val="18"/>
            <w:lang w:eastAsia="zh-CN"/>
          </w:rPr>
          <m:t>∅</m:t>
        </m:r>
      </m:oMath>
      <w:r w:rsidRPr="00897052">
        <w:rPr>
          <w:rFonts w:ascii="Times New Roman" w:eastAsia="DengXian" w:hAnsi="Times New Roman"/>
          <w:color w:val="auto"/>
          <w:kern w:val="0"/>
          <w:szCs w:val="18"/>
          <w:lang w:eastAsia="zh-CN"/>
        </w:rPr>
        <w:t xml:space="preserve"> = 0.</w:t>
      </w:r>
      <w:r w:rsidR="007D2DB2">
        <w:rPr>
          <w:rFonts w:ascii="Times New Roman" w:eastAsia="DengXian" w:hAnsi="Times New Roman"/>
          <w:color w:val="auto"/>
          <w:kern w:val="0"/>
          <w:szCs w:val="18"/>
          <w:lang w:eastAsia="zh-CN"/>
        </w:rPr>
        <w:t>6</w:t>
      </w:r>
      <w:r w:rsidR="001224D9">
        <w:rPr>
          <w:rFonts w:ascii="Times New Roman" w:eastAsia="DengXian" w:hAnsi="Times New Roman"/>
          <w:color w:val="auto"/>
          <w:kern w:val="0"/>
          <w:szCs w:val="18"/>
          <w:lang w:eastAsia="zh-CN"/>
        </w:rPr>
        <w:t>-</w:t>
      </w:r>
      <w:r w:rsidRPr="00897052">
        <w:rPr>
          <w:rFonts w:ascii="Times New Roman" w:eastAsia="DengXian" w:hAnsi="Times New Roman"/>
          <w:color w:val="auto"/>
          <w:kern w:val="0"/>
          <w:szCs w:val="18"/>
          <w:lang w:eastAsia="zh-CN"/>
        </w:rPr>
        <w:t>1.</w:t>
      </w:r>
      <w:r w:rsidR="007D2DB2">
        <w:rPr>
          <w:rFonts w:ascii="Times New Roman" w:eastAsia="DengXian" w:hAnsi="Times New Roman"/>
          <w:color w:val="auto"/>
          <w:kern w:val="0"/>
          <w:szCs w:val="18"/>
          <w:lang w:eastAsia="zh-CN"/>
        </w:rPr>
        <w:t>3</w:t>
      </w:r>
      <w:r w:rsidRPr="00897052">
        <w:rPr>
          <w:rFonts w:ascii="Times New Roman" w:eastAsia="DengXian" w:hAnsi="Times New Roman"/>
          <w:color w:val="auto"/>
          <w:kern w:val="0"/>
          <w:szCs w:val="18"/>
          <w:lang w:eastAsia="zh-CN"/>
        </w:rPr>
        <w:t>.</w:t>
      </w:r>
    </w:p>
    <w:p w14:paraId="7E94A70E" w14:textId="77777777" w:rsidR="00F7013A" w:rsidRPr="00F7013A" w:rsidRDefault="00F7013A" w:rsidP="00A322D0">
      <w:pPr>
        <w:adjustRightInd w:val="0"/>
        <w:snapToGrid w:val="0"/>
        <w:spacing w:line="220" w:lineRule="exact"/>
        <w:rPr>
          <w:rFonts w:ascii="Times New Roman" w:eastAsia="DengXian" w:hAnsi="Times New Roman"/>
          <w:color w:val="auto"/>
          <w:kern w:val="0"/>
          <w:szCs w:val="18"/>
          <w:lang w:eastAsia="zh-CN"/>
        </w:rPr>
      </w:pPr>
    </w:p>
    <w:p w14:paraId="0D13EEAD" w14:textId="49A9D435" w:rsidR="00A322D0" w:rsidRDefault="00F505F9" w:rsidP="00C0756C">
      <w:pPr>
        <w:adjustRightInd w:val="0"/>
        <w:snapToGrid w:val="0"/>
        <w:spacing w:after="120" w:line="220" w:lineRule="exact"/>
        <w:rPr>
          <w:rFonts w:ascii="Times New Roman" w:eastAsia="DengXian" w:hAnsi="Times New Roman"/>
          <w:color w:val="auto"/>
          <w:kern w:val="0"/>
          <w:szCs w:val="18"/>
          <w:lang w:eastAsia="zh-CN"/>
        </w:rPr>
      </w:pPr>
      <w:r>
        <w:rPr>
          <w:rFonts w:ascii="Arial" w:eastAsia="ＭＳ ゴシック" w:hAnsi="Arial" w:cs="Arial"/>
          <w:color w:val="auto"/>
          <w:kern w:val="0"/>
          <w:szCs w:val="18"/>
        </w:rPr>
        <w:t>4</w:t>
      </w:r>
      <w:r w:rsidR="00A322D0" w:rsidRPr="00A322D0">
        <w:rPr>
          <w:rFonts w:ascii="Arial" w:eastAsia="ＭＳ ゴシック" w:hAnsi="Arial" w:cs="Arial"/>
          <w:color w:val="auto"/>
          <w:kern w:val="0"/>
          <w:szCs w:val="18"/>
        </w:rPr>
        <w:t xml:space="preserve">. </w:t>
      </w:r>
      <w:r w:rsidR="00A322D0" w:rsidRPr="00A322D0">
        <w:rPr>
          <w:rFonts w:ascii="Arial" w:eastAsia="ＭＳ ゴシック" w:hAnsi="Arial" w:cs="Arial" w:hint="eastAsia"/>
          <w:color w:val="auto"/>
          <w:kern w:val="0"/>
          <w:szCs w:val="18"/>
        </w:rPr>
        <w:t>Com</w:t>
      </w:r>
      <w:r w:rsidR="00A322D0" w:rsidRPr="00A322D0">
        <w:rPr>
          <w:rFonts w:ascii="Arial" w:eastAsia="ＭＳ ゴシック" w:hAnsi="Arial" w:cs="Arial"/>
          <w:color w:val="auto"/>
          <w:kern w:val="0"/>
          <w:szCs w:val="18"/>
        </w:rPr>
        <w:t>putational setup</w:t>
      </w:r>
    </w:p>
    <w:p w14:paraId="50B82AEE" w14:textId="2BC495B6" w:rsidR="00A322D0" w:rsidRDefault="00A322D0" w:rsidP="00A30F78">
      <w:pPr>
        <w:adjustRightInd w:val="0"/>
        <w:snapToGrid w:val="0"/>
        <w:spacing w:line="220" w:lineRule="exact"/>
        <w:ind w:firstLineChars="100" w:firstLine="180"/>
        <w:rPr>
          <w:rFonts w:ascii="Times New Roman" w:eastAsia="DengXian" w:hAnsi="Times New Roman"/>
          <w:color w:val="auto"/>
          <w:kern w:val="0"/>
          <w:szCs w:val="18"/>
          <w:lang w:eastAsia="zh-CN"/>
        </w:rPr>
      </w:pPr>
      <w:r w:rsidRPr="004548D3">
        <w:rPr>
          <w:rFonts w:ascii="Times New Roman" w:eastAsia="DengXian" w:hAnsi="Times New Roman"/>
          <w:color w:val="0000FF"/>
          <w:kern w:val="0"/>
          <w:szCs w:val="18"/>
          <w:lang w:eastAsia="zh-CN"/>
        </w:rPr>
        <w:t xml:space="preserve">Figure 2 </w:t>
      </w:r>
      <w:r w:rsidRPr="00A322D0">
        <w:rPr>
          <w:rFonts w:ascii="Times New Roman" w:eastAsia="DengXian" w:hAnsi="Times New Roman"/>
          <w:color w:val="auto"/>
          <w:kern w:val="0"/>
          <w:szCs w:val="18"/>
          <w:lang w:eastAsia="zh-CN"/>
        </w:rPr>
        <w:t xml:space="preserve">shows the computational domain </w:t>
      </w:r>
      <w:r w:rsidR="00890F51">
        <w:rPr>
          <w:rFonts w:ascii="Times New Roman" w:eastAsia="DengXian" w:hAnsi="Times New Roman"/>
          <w:color w:val="auto"/>
          <w:kern w:val="0"/>
          <w:szCs w:val="18"/>
          <w:lang w:eastAsia="zh-CN"/>
        </w:rPr>
        <w:t>of the</w:t>
      </w:r>
      <w:r w:rsidRPr="00A322D0">
        <w:rPr>
          <w:rFonts w:ascii="Times New Roman" w:eastAsia="DengXian" w:hAnsi="Times New Roman"/>
          <w:color w:val="auto"/>
          <w:kern w:val="0"/>
          <w:szCs w:val="18"/>
          <w:lang w:eastAsia="zh-CN"/>
        </w:rPr>
        <w:t xml:space="preserve"> temporally evolving liquid a</w:t>
      </w:r>
      <w:r>
        <w:rPr>
          <w:rFonts w:ascii="Times New Roman" w:eastAsia="DengXian" w:hAnsi="Times New Roman"/>
          <w:color w:val="auto"/>
          <w:kern w:val="0"/>
          <w:szCs w:val="18"/>
          <w:lang w:eastAsia="zh-CN"/>
        </w:rPr>
        <w:t xml:space="preserve">mmonia flame with dimension of Lx </w:t>
      </w:r>
      <w:r>
        <w:rPr>
          <w:rFonts w:ascii="Times New Roman" w:eastAsia="DengXian" w:hAnsi="Times New Roman" w:hint="eastAsia"/>
          <w:color w:val="auto"/>
          <w:kern w:val="0"/>
          <w:szCs w:val="18"/>
          <w:lang w:eastAsia="zh-CN"/>
        </w:rPr>
        <w:t>×</w:t>
      </w:r>
      <w:r>
        <w:rPr>
          <w:rFonts w:ascii="Times New Roman" w:eastAsia="DengXian" w:hAnsi="Times New Roman"/>
          <w:color w:val="auto"/>
          <w:kern w:val="0"/>
          <w:szCs w:val="18"/>
          <w:lang w:eastAsia="zh-CN"/>
        </w:rPr>
        <w:t xml:space="preserve"> Ly </w:t>
      </w:r>
      <w:r>
        <w:rPr>
          <w:rFonts w:ascii="Times New Roman" w:eastAsia="DengXian" w:hAnsi="Times New Roman" w:hint="eastAsia"/>
          <w:color w:val="auto"/>
          <w:kern w:val="0"/>
          <w:szCs w:val="18"/>
          <w:lang w:eastAsia="zh-CN"/>
        </w:rPr>
        <w:t>×</w:t>
      </w:r>
      <w:r>
        <w:rPr>
          <w:rFonts w:ascii="Times New Roman" w:eastAsia="DengXian" w:hAnsi="Times New Roman"/>
          <w:color w:val="auto"/>
          <w:kern w:val="0"/>
          <w:szCs w:val="18"/>
          <w:lang w:eastAsia="zh-CN"/>
        </w:rPr>
        <w:t xml:space="preserve"> L</w:t>
      </w:r>
      <w:r w:rsidR="00CF21F1">
        <w:rPr>
          <w:rFonts w:ascii="Times New Roman" w:eastAsia="DengXian" w:hAnsi="Times New Roman"/>
          <w:color w:val="auto"/>
          <w:kern w:val="0"/>
          <w:szCs w:val="18"/>
          <w:lang w:eastAsia="zh-CN"/>
        </w:rPr>
        <w:t>z = 24</w:t>
      </w:r>
      <w:r w:rsidR="00A30F78">
        <w:rPr>
          <w:rFonts w:ascii="Times New Roman" w:eastAsia="DengXian" w:hAnsi="Times New Roman" w:hint="eastAsia"/>
          <w:color w:val="auto"/>
          <w:kern w:val="0"/>
          <w:szCs w:val="18"/>
          <w:lang w:eastAsia="zh-CN"/>
        </w:rPr>
        <w:t>×</w:t>
      </w:r>
      <w:r w:rsidR="00CF21F1">
        <w:rPr>
          <w:rFonts w:ascii="Times New Roman" w:eastAsia="DengXian" w:hAnsi="Times New Roman"/>
          <w:color w:val="auto"/>
          <w:kern w:val="0"/>
          <w:szCs w:val="18"/>
          <w:lang w:eastAsia="zh-CN"/>
        </w:rPr>
        <w:t>24</w:t>
      </w:r>
      <w:r w:rsidR="00A30F78">
        <w:rPr>
          <w:rFonts w:ascii="Times New Roman" w:eastAsia="DengXian" w:hAnsi="Times New Roman" w:hint="eastAsia"/>
          <w:color w:val="auto"/>
          <w:kern w:val="0"/>
          <w:szCs w:val="18"/>
          <w:lang w:eastAsia="zh-CN"/>
        </w:rPr>
        <w:t>×</w:t>
      </w:r>
      <w:r w:rsidRPr="00A322D0">
        <w:rPr>
          <w:rFonts w:ascii="Times New Roman" w:eastAsia="DengXian" w:hAnsi="Times New Roman"/>
          <w:color w:val="auto"/>
          <w:kern w:val="0"/>
          <w:szCs w:val="18"/>
          <w:lang w:eastAsia="zh-CN"/>
        </w:rPr>
        <w:t>12</w:t>
      </w:r>
      <w:r w:rsidR="00A30F78">
        <w:rPr>
          <w:rFonts w:ascii="Times New Roman" w:eastAsia="DengXian" w:hAnsi="Times New Roman"/>
          <w:color w:val="auto"/>
          <w:kern w:val="0"/>
          <w:szCs w:val="18"/>
          <w:lang w:eastAsia="zh-CN"/>
        </w:rPr>
        <w:t xml:space="preserve"> mm</w:t>
      </w:r>
      <w:r w:rsidR="00A30F78">
        <w:rPr>
          <w:rFonts w:ascii="Times New Roman" w:eastAsia="DengXian" w:hAnsi="Times New Roman"/>
          <w:color w:val="auto"/>
          <w:kern w:val="0"/>
          <w:szCs w:val="18"/>
          <w:vertAlign w:val="superscript"/>
          <w:lang w:eastAsia="zh-CN"/>
        </w:rPr>
        <w:t>3</w:t>
      </w:r>
      <w:r w:rsidR="00993DA1">
        <w:rPr>
          <w:rFonts w:ascii="Times New Roman" w:eastAsia="DengXian" w:hAnsi="Times New Roman"/>
          <w:color w:val="auto"/>
          <w:kern w:val="0"/>
          <w:szCs w:val="18"/>
          <w:lang w:eastAsia="zh-CN"/>
        </w:rPr>
        <w:t xml:space="preserve"> and a uniform grid of 480</w:t>
      </w:r>
      <w:r w:rsidR="00A30F78">
        <w:rPr>
          <w:rFonts w:ascii="Times New Roman" w:eastAsia="DengXian" w:hAnsi="Times New Roman" w:hint="eastAsia"/>
          <w:color w:val="auto"/>
          <w:kern w:val="0"/>
          <w:szCs w:val="18"/>
          <w:lang w:eastAsia="zh-CN"/>
        </w:rPr>
        <w:t>×</w:t>
      </w:r>
      <w:r w:rsidR="00993DA1">
        <w:rPr>
          <w:rFonts w:ascii="Times New Roman" w:eastAsia="DengXian" w:hAnsi="Times New Roman"/>
          <w:color w:val="auto"/>
          <w:kern w:val="0"/>
          <w:szCs w:val="18"/>
          <w:lang w:eastAsia="zh-CN"/>
        </w:rPr>
        <w:t>480</w:t>
      </w:r>
      <w:r w:rsidR="00A30F78">
        <w:rPr>
          <w:rFonts w:ascii="Times New Roman" w:eastAsia="DengXian" w:hAnsi="Times New Roman" w:hint="eastAsia"/>
          <w:color w:val="auto"/>
          <w:kern w:val="0"/>
          <w:szCs w:val="18"/>
          <w:lang w:eastAsia="zh-CN"/>
        </w:rPr>
        <w:t>×</w:t>
      </w:r>
      <w:r w:rsidR="00A30F78">
        <w:rPr>
          <w:rFonts w:ascii="Times New Roman" w:eastAsia="DengXian" w:hAnsi="Times New Roman"/>
          <w:color w:val="auto"/>
          <w:kern w:val="0"/>
          <w:szCs w:val="18"/>
          <w:lang w:eastAsia="zh-CN"/>
        </w:rPr>
        <w:t>240</w:t>
      </w:r>
      <w:r w:rsidRPr="00A322D0">
        <w:rPr>
          <w:rFonts w:ascii="Times New Roman" w:eastAsia="DengXian" w:hAnsi="Times New Roman"/>
          <w:color w:val="auto"/>
          <w:kern w:val="0"/>
          <w:szCs w:val="18"/>
          <w:lang w:eastAsia="zh-CN"/>
        </w:rPr>
        <w:t xml:space="preserve">. The mesh resolution is sufficient </w:t>
      </w:r>
      <w:r w:rsidR="002D044D">
        <w:rPr>
          <w:rFonts w:ascii="Times New Roman" w:eastAsia="DengXian" w:hAnsi="Times New Roman"/>
          <w:color w:val="auto"/>
          <w:kern w:val="0"/>
          <w:szCs w:val="18"/>
          <w:lang w:eastAsia="zh-CN"/>
        </w:rPr>
        <w:t xml:space="preserve">to resolve the flame thickness and Kolmogorov scale </w:t>
      </w:r>
      <w:r w:rsidRPr="00A322D0">
        <w:rPr>
          <w:rFonts w:ascii="Times New Roman" w:eastAsia="DengXian" w:hAnsi="Times New Roman"/>
          <w:color w:val="auto"/>
          <w:kern w:val="0"/>
          <w:szCs w:val="18"/>
          <w:lang w:eastAsia="zh-CN"/>
        </w:rPr>
        <w:t>accord</w:t>
      </w:r>
      <w:r w:rsidR="00A30F78">
        <w:rPr>
          <w:rFonts w:ascii="Times New Roman" w:eastAsia="DengXian" w:hAnsi="Times New Roman"/>
          <w:color w:val="auto"/>
          <w:kern w:val="0"/>
          <w:szCs w:val="18"/>
          <w:lang w:eastAsia="zh-CN"/>
        </w:rPr>
        <w:t>ing to our previous studies [</w:t>
      </w:r>
      <w:r w:rsidR="000F0362">
        <w:rPr>
          <w:rFonts w:ascii="Times New Roman" w:eastAsia="DengXian" w:hAnsi="Times New Roman"/>
          <w:color w:val="auto"/>
          <w:kern w:val="0"/>
          <w:szCs w:val="18"/>
          <w:lang w:eastAsia="zh-CN"/>
        </w:rPr>
        <w:t>5</w:t>
      </w:r>
      <w:r w:rsidR="00A30F78">
        <w:rPr>
          <w:rFonts w:ascii="Times New Roman" w:eastAsia="DengXian" w:hAnsi="Times New Roman"/>
          <w:color w:val="auto"/>
          <w:kern w:val="0"/>
          <w:szCs w:val="18"/>
          <w:lang w:eastAsia="zh-CN"/>
        </w:rPr>
        <w:t>]</w:t>
      </w:r>
      <w:r w:rsidRPr="00A322D0">
        <w:rPr>
          <w:rFonts w:ascii="Times New Roman" w:eastAsia="DengXian" w:hAnsi="Times New Roman"/>
          <w:color w:val="auto"/>
          <w:kern w:val="0"/>
          <w:szCs w:val="18"/>
          <w:lang w:eastAsia="zh-CN"/>
        </w:rPr>
        <w:t>. Liquid ammonia (</w:t>
      </w:r>
      <w:r w:rsidR="00A30F78">
        <w:rPr>
          <w:rFonts w:ascii="Times New Roman" w:eastAsia="DengXian" w:hAnsi="Times New Roman"/>
          <w:color w:val="auto"/>
          <w:kern w:val="0"/>
          <w:szCs w:val="18"/>
          <w:lang w:eastAsia="zh-CN"/>
        </w:rPr>
        <w:t>L</w:t>
      </w:r>
      <w:r w:rsidR="00A30F78" w:rsidRPr="00A30F78">
        <w:rPr>
          <w:rFonts w:ascii="Times New Roman" w:eastAsia="DengXian" w:hAnsi="Times New Roman"/>
          <w:color w:val="auto"/>
          <w:kern w:val="0"/>
          <w:szCs w:val="18"/>
          <w:vertAlign w:val="subscript"/>
          <w:lang w:eastAsia="zh-CN"/>
        </w:rPr>
        <w:t>NH</w:t>
      </w:r>
      <w:r w:rsidRPr="00A30F78">
        <w:rPr>
          <w:rFonts w:ascii="Times New Roman" w:eastAsia="DengXian" w:hAnsi="Times New Roman"/>
          <w:color w:val="auto"/>
          <w:kern w:val="0"/>
          <w:szCs w:val="18"/>
          <w:vertAlign w:val="subscript"/>
          <w:lang w:eastAsia="zh-CN"/>
        </w:rPr>
        <w:t>3</w:t>
      </w:r>
      <w:r w:rsidRPr="00A322D0">
        <w:rPr>
          <w:rFonts w:ascii="Times New Roman" w:eastAsia="DengXian" w:hAnsi="Times New Roman"/>
          <w:color w:val="auto"/>
          <w:kern w:val="0"/>
          <w:szCs w:val="18"/>
          <w:lang w:eastAsia="zh-CN"/>
        </w:rPr>
        <w:t>) droplets and premixed mixture of methane and air are injected into the upper half of the computational domain with velocity of 2</w:t>
      </w:r>
      <w:r w:rsidR="002D044D">
        <w:rPr>
          <w:rFonts w:ascii="Times New Roman" w:eastAsia="DengXian" w:hAnsi="Times New Roman"/>
          <w:color w:val="auto"/>
          <w:kern w:val="0"/>
          <w:szCs w:val="18"/>
          <w:lang w:eastAsia="zh-CN"/>
        </w:rPr>
        <w:t>1</w:t>
      </w:r>
      <w:r w:rsidRPr="00A322D0">
        <w:rPr>
          <w:rFonts w:ascii="Times New Roman" w:eastAsia="DengXian" w:hAnsi="Times New Roman"/>
          <w:color w:val="auto"/>
          <w:kern w:val="0"/>
          <w:szCs w:val="18"/>
          <w:lang w:eastAsia="zh-CN"/>
        </w:rPr>
        <w:t xml:space="preserve"> m/s, carrier gas preheating temperature of 500 K, and droplets temperature of 279 K. All the droplets are randomly distributed in the upper domain. The heat fraction of ammonia is 0.7, the overall equivalence ratio is 1.0, and the pressure is 0.25 MPa which are referred to the experimental config</w:t>
      </w:r>
      <w:r w:rsidR="00A30F78">
        <w:rPr>
          <w:rFonts w:ascii="Times New Roman" w:eastAsia="DengXian" w:hAnsi="Times New Roman"/>
          <w:color w:val="auto"/>
          <w:kern w:val="0"/>
          <w:szCs w:val="18"/>
          <w:lang w:eastAsia="zh-CN"/>
        </w:rPr>
        <w:t>urations [</w:t>
      </w:r>
      <w:r w:rsidR="000F0362">
        <w:rPr>
          <w:rFonts w:ascii="Times New Roman" w:eastAsia="DengXian" w:hAnsi="Times New Roman"/>
          <w:color w:val="auto"/>
          <w:kern w:val="0"/>
          <w:szCs w:val="18"/>
          <w:lang w:eastAsia="zh-CN"/>
        </w:rPr>
        <w:t>1</w:t>
      </w:r>
      <w:r w:rsidR="00A30F78">
        <w:rPr>
          <w:rFonts w:ascii="Times New Roman" w:eastAsia="DengXian" w:hAnsi="Times New Roman"/>
          <w:color w:val="auto"/>
          <w:kern w:val="0"/>
          <w:szCs w:val="18"/>
          <w:lang w:eastAsia="zh-CN"/>
        </w:rPr>
        <w:t>]</w:t>
      </w:r>
      <w:r w:rsidRPr="00A322D0">
        <w:rPr>
          <w:rFonts w:ascii="Times New Roman" w:eastAsia="DengXian" w:hAnsi="Times New Roman"/>
          <w:color w:val="auto"/>
          <w:kern w:val="0"/>
          <w:szCs w:val="18"/>
          <w:lang w:eastAsia="zh-CN"/>
        </w:rPr>
        <w:t xml:space="preserve">. For the </w:t>
      </w:r>
      <w:r w:rsidR="002D044D">
        <w:rPr>
          <w:rFonts w:ascii="Times New Roman" w:eastAsia="DengXian" w:hAnsi="Times New Roman"/>
          <w:color w:val="auto"/>
          <w:kern w:val="0"/>
          <w:szCs w:val="18"/>
          <w:lang w:eastAsia="zh-CN"/>
        </w:rPr>
        <w:t>lower part</w:t>
      </w:r>
      <w:r w:rsidRPr="00A322D0">
        <w:rPr>
          <w:rFonts w:ascii="Times New Roman" w:eastAsia="DengXian" w:hAnsi="Times New Roman"/>
          <w:color w:val="auto"/>
          <w:kern w:val="0"/>
          <w:szCs w:val="18"/>
          <w:lang w:eastAsia="zh-CN"/>
        </w:rPr>
        <w:t xml:space="preserve"> of the domain, the properties of co-flow are determined by calculated results of </w:t>
      </w:r>
      <w:r w:rsidR="00A30F78">
        <w:rPr>
          <w:rFonts w:ascii="Times New Roman" w:eastAsia="DengXian" w:hAnsi="Times New Roman"/>
          <w:color w:val="auto"/>
          <w:kern w:val="0"/>
          <w:szCs w:val="18"/>
          <w:lang w:eastAsia="zh-CN"/>
        </w:rPr>
        <w:t>NH</w:t>
      </w:r>
      <w:r w:rsidR="00A30F78">
        <w:rPr>
          <w:rFonts w:ascii="Times New Roman" w:eastAsia="DengXian" w:hAnsi="Times New Roman"/>
          <w:color w:val="auto"/>
          <w:kern w:val="0"/>
          <w:szCs w:val="18"/>
          <w:vertAlign w:val="subscript"/>
          <w:lang w:eastAsia="zh-CN"/>
        </w:rPr>
        <w:t>3</w:t>
      </w:r>
      <w:r w:rsidR="00A30F78">
        <w:rPr>
          <w:rFonts w:ascii="Times New Roman" w:eastAsia="DengXian" w:hAnsi="Times New Roman"/>
          <w:color w:val="auto"/>
          <w:kern w:val="0"/>
          <w:szCs w:val="18"/>
          <w:lang w:eastAsia="zh-CN"/>
        </w:rPr>
        <w:t>/CH</w:t>
      </w:r>
      <w:r w:rsidR="00A30F78">
        <w:rPr>
          <w:rFonts w:ascii="Times New Roman" w:eastAsia="DengXian" w:hAnsi="Times New Roman"/>
          <w:color w:val="auto"/>
          <w:kern w:val="0"/>
          <w:szCs w:val="18"/>
          <w:vertAlign w:val="subscript"/>
          <w:lang w:eastAsia="zh-CN"/>
        </w:rPr>
        <w:t>4</w:t>
      </w:r>
      <w:r w:rsidRPr="00A322D0">
        <w:rPr>
          <w:rFonts w:ascii="Times New Roman" w:eastAsia="DengXian" w:hAnsi="Times New Roman"/>
          <w:color w:val="auto"/>
          <w:kern w:val="0"/>
          <w:szCs w:val="18"/>
          <w:lang w:eastAsia="zh-CN"/>
        </w:rPr>
        <w:t>/air flames under the same condition. The velocity of hot-burnt mixture is 1 m/s.</w:t>
      </w:r>
      <w:r w:rsidR="00A30F78">
        <w:rPr>
          <w:rFonts w:ascii="Times New Roman" w:eastAsia="DengXian" w:hAnsi="Times New Roman"/>
          <w:color w:val="auto"/>
          <w:kern w:val="0"/>
          <w:szCs w:val="18"/>
          <w:lang w:eastAsia="zh-CN"/>
        </w:rPr>
        <w:t xml:space="preserve"> </w:t>
      </w:r>
      <w:r w:rsidRPr="00A322D0">
        <w:rPr>
          <w:rFonts w:ascii="Times New Roman" w:eastAsia="DengXian" w:hAnsi="Times New Roman"/>
          <w:color w:val="auto"/>
          <w:kern w:val="0"/>
          <w:szCs w:val="18"/>
          <w:lang w:eastAsia="zh-CN"/>
        </w:rPr>
        <w:t>The periodic boundary conditions are applied to left and right sides.</w:t>
      </w:r>
      <w:r w:rsidR="004548D3">
        <w:rPr>
          <w:rFonts w:ascii="Times New Roman" w:eastAsia="DengXian" w:hAnsi="Times New Roman"/>
          <w:color w:val="auto"/>
          <w:kern w:val="0"/>
          <w:szCs w:val="18"/>
          <w:lang w:eastAsia="zh-CN"/>
        </w:rPr>
        <w:t xml:space="preserve"> </w:t>
      </w:r>
    </w:p>
    <w:tbl>
      <w:tblPr>
        <w:tblStyle w:val="aff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6"/>
      </w:tblGrid>
      <w:tr w:rsidR="00F440BF" w14:paraId="5B6A1AF9" w14:textId="77777777" w:rsidTr="00FD4999">
        <w:tc>
          <w:tcPr>
            <w:tcW w:w="4866" w:type="dxa"/>
          </w:tcPr>
          <w:p w14:paraId="4453BC42" w14:textId="317612D1" w:rsidR="00F440BF" w:rsidRDefault="00F440BF" w:rsidP="00A30F78">
            <w:pPr>
              <w:adjustRightInd w:val="0"/>
              <w:snapToGrid w:val="0"/>
              <w:spacing w:line="220" w:lineRule="exact"/>
              <w:rPr>
                <w:rFonts w:ascii="Times New Roman" w:eastAsia="DengXian" w:hAnsi="Times New Roman"/>
                <w:color w:val="auto"/>
                <w:kern w:val="0"/>
                <w:szCs w:val="18"/>
                <w:lang w:eastAsia="zh-CN"/>
              </w:rPr>
            </w:pPr>
            <w:r w:rsidRPr="004560FC">
              <w:rPr>
                <w:rFonts w:ascii="Times New Roman" w:eastAsia="DengXian" w:hAnsi="Times New Roman"/>
                <w:noProof/>
                <w:color w:val="auto"/>
                <w:kern w:val="0"/>
                <w:szCs w:val="18"/>
                <w:lang w:eastAsia="zh-CN"/>
              </w:rPr>
              <w:drawing>
                <wp:anchor distT="0" distB="0" distL="114300" distR="114300" simplePos="0" relativeHeight="251670528" behindDoc="0" locked="0" layoutInCell="1" allowOverlap="1" wp14:anchorId="6D452DA2" wp14:editId="745FD6DC">
                  <wp:simplePos x="0" y="0"/>
                  <wp:positionH relativeFrom="column">
                    <wp:posOffset>220279</wp:posOffset>
                  </wp:positionH>
                  <wp:positionV relativeFrom="paragraph">
                    <wp:posOffset>55691</wp:posOffset>
                  </wp:positionV>
                  <wp:extent cx="2378075" cy="2026285"/>
                  <wp:effectExtent l="0" t="0" r="317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78075" cy="2026285"/>
                          </a:xfrm>
                          <a:prstGeom prst="rect">
                            <a:avLst/>
                          </a:prstGeom>
                        </pic:spPr>
                      </pic:pic>
                    </a:graphicData>
                  </a:graphic>
                  <wp14:sizeRelH relativeFrom="page">
                    <wp14:pctWidth>0</wp14:pctWidth>
                  </wp14:sizeRelH>
                  <wp14:sizeRelV relativeFrom="page">
                    <wp14:pctHeight>0</wp14:pctHeight>
                  </wp14:sizeRelV>
                </wp:anchor>
              </w:drawing>
            </w:r>
          </w:p>
        </w:tc>
      </w:tr>
      <w:tr w:rsidR="00F440BF" w14:paraId="724147EE" w14:textId="77777777" w:rsidTr="00FD4999">
        <w:tc>
          <w:tcPr>
            <w:tcW w:w="4866" w:type="dxa"/>
          </w:tcPr>
          <w:p w14:paraId="1099AAFC" w14:textId="77777777" w:rsidR="00F440BF" w:rsidRDefault="00F440BF" w:rsidP="000C72B2">
            <w:pPr>
              <w:adjustRightInd w:val="0"/>
              <w:snapToGrid w:val="0"/>
              <w:spacing w:line="220" w:lineRule="exact"/>
              <w:rPr>
                <w:rFonts w:ascii="Times New Roman" w:eastAsia="DengXian" w:hAnsi="Times New Roman"/>
                <w:color w:val="auto"/>
                <w:kern w:val="0"/>
                <w:szCs w:val="18"/>
                <w:lang w:eastAsia="zh-CN"/>
              </w:rPr>
            </w:pPr>
            <w:r w:rsidRPr="00EC0F48">
              <w:rPr>
                <w:rFonts w:ascii="Times New Roman" w:eastAsia="DengXian" w:hAnsi="Times New Roman" w:hint="eastAsia"/>
                <w:color w:val="0000FF"/>
                <w:kern w:val="0"/>
                <w:szCs w:val="18"/>
                <w:lang w:eastAsia="zh-CN"/>
              </w:rPr>
              <w:t>F</w:t>
            </w:r>
            <w:r w:rsidRPr="00EC0F48">
              <w:rPr>
                <w:rFonts w:ascii="Times New Roman" w:eastAsia="DengXian" w:hAnsi="Times New Roman"/>
                <w:color w:val="0000FF"/>
                <w:kern w:val="0"/>
                <w:szCs w:val="18"/>
                <w:lang w:eastAsia="zh-CN"/>
              </w:rPr>
              <w:t xml:space="preserve">igure 2 </w:t>
            </w:r>
            <w:r w:rsidRPr="004560FC">
              <w:rPr>
                <w:rFonts w:ascii="Times New Roman" w:eastAsia="DengXian" w:hAnsi="Times New Roman"/>
                <w:color w:val="auto"/>
                <w:kern w:val="0"/>
                <w:szCs w:val="18"/>
                <w:lang w:eastAsia="zh-CN"/>
              </w:rPr>
              <w:t>Computational domain and boundary conditions for temporally evolving liquid ammonia flame. The ammonia droplets and iso-surfaces of temperature are depicted.</w:t>
            </w:r>
          </w:p>
        </w:tc>
      </w:tr>
    </w:tbl>
    <w:p w14:paraId="145A10E8" w14:textId="337A1524" w:rsidR="004560FC" w:rsidRDefault="004560FC" w:rsidP="00A322D0">
      <w:pPr>
        <w:adjustRightInd w:val="0"/>
        <w:snapToGrid w:val="0"/>
        <w:spacing w:line="220" w:lineRule="exact"/>
        <w:rPr>
          <w:rFonts w:ascii="Times New Roman" w:eastAsia="DengXian" w:hAnsi="Times New Roman"/>
          <w:color w:val="auto"/>
          <w:kern w:val="0"/>
          <w:szCs w:val="18"/>
          <w:lang w:eastAsia="zh-CN"/>
        </w:rPr>
      </w:pPr>
    </w:p>
    <w:p w14:paraId="5E4740F0" w14:textId="6BE939E5" w:rsidR="00A322D0" w:rsidRDefault="00F505F9" w:rsidP="00C0756C">
      <w:pPr>
        <w:adjustRightInd w:val="0"/>
        <w:snapToGrid w:val="0"/>
        <w:spacing w:after="120" w:line="220" w:lineRule="exact"/>
        <w:rPr>
          <w:rFonts w:ascii="Arial" w:eastAsia="ＭＳ ゴシック" w:hAnsi="Arial" w:cs="Arial"/>
          <w:color w:val="auto"/>
          <w:kern w:val="0"/>
          <w:szCs w:val="18"/>
        </w:rPr>
      </w:pPr>
      <w:r>
        <w:rPr>
          <w:rFonts w:ascii="Arial" w:eastAsia="ＭＳ ゴシック" w:hAnsi="Arial" w:cs="Arial"/>
          <w:color w:val="auto"/>
          <w:kern w:val="0"/>
          <w:szCs w:val="18"/>
        </w:rPr>
        <w:t>5</w:t>
      </w:r>
      <w:r w:rsidR="00A322D0" w:rsidRPr="00A322D0">
        <w:rPr>
          <w:rFonts w:ascii="Arial" w:eastAsia="ＭＳ ゴシック" w:hAnsi="Arial" w:cs="Arial"/>
          <w:color w:val="auto"/>
          <w:kern w:val="0"/>
          <w:szCs w:val="18"/>
        </w:rPr>
        <w:t xml:space="preserve">. </w:t>
      </w:r>
      <w:r w:rsidR="00A322D0" w:rsidRPr="00A322D0">
        <w:rPr>
          <w:rFonts w:ascii="Arial" w:eastAsia="ＭＳ ゴシック" w:hAnsi="Arial" w:cs="Arial" w:hint="eastAsia"/>
          <w:color w:val="auto"/>
          <w:kern w:val="0"/>
          <w:szCs w:val="18"/>
        </w:rPr>
        <w:t>Result</w:t>
      </w:r>
      <w:r w:rsidR="00A322D0" w:rsidRPr="00A322D0">
        <w:rPr>
          <w:rFonts w:ascii="Arial" w:eastAsia="ＭＳ ゴシック" w:hAnsi="Arial" w:cs="Arial"/>
          <w:color w:val="auto"/>
          <w:kern w:val="0"/>
          <w:szCs w:val="18"/>
        </w:rPr>
        <w:t>s and discussion</w:t>
      </w:r>
    </w:p>
    <w:p w14:paraId="6E931AEA" w14:textId="77777777" w:rsidR="00B21E35" w:rsidRDefault="00B21E35" w:rsidP="00B21E35">
      <w:pPr>
        <w:adjustRightInd w:val="0"/>
        <w:snapToGrid w:val="0"/>
        <w:spacing w:line="220" w:lineRule="exact"/>
        <w:ind w:firstLineChars="100" w:firstLine="180"/>
        <w:rPr>
          <w:rFonts w:ascii="Times New Roman" w:eastAsia="DengXian" w:hAnsi="Times New Roman"/>
          <w:color w:val="auto"/>
          <w:kern w:val="0"/>
          <w:szCs w:val="18"/>
          <w:lang w:eastAsia="zh-CN"/>
        </w:rPr>
      </w:pPr>
      <w:r w:rsidRPr="00EC0F48">
        <w:rPr>
          <w:rFonts w:ascii="Times New Roman" w:hAnsi="Times New Roman"/>
          <w:color w:val="0000FF"/>
          <w:kern w:val="0"/>
          <w:szCs w:val="18"/>
        </w:rPr>
        <w:t>Figure</w:t>
      </w:r>
      <w:r w:rsidRPr="00EC0F48">
        <w:rPr>
          <w:rFonts w:ascii="Times New Roman" w:eastAsia="DengXian" w:hAnsi="Times New Roman"/>
          <w:color w:val="0000FF"/>
          <w:kern w:val="0"/>
          <w:szCs w:val="18"/>
          <w:lang w:eastAsia="zh-CN"/>
        </w:rPr>
        <w:t xml:space="preserve"> 3 </w:t>
      </w:r>
      <w:r w:rsidRPr="00A322D0">
        <w:rPr>
          <w:rFonts w:ascii="Times New Roman" w:eastAsia="DengXian" w:hAnsi="Times New Roman"/>
          <w:color w:val="auto"/>
          <w:kern w:val="0"/>
          <w:szCs w:val="18"/>
          <w:lang w:eastAsia="zh-CN"/>
        </w:rPr>
        <w:t>shows the temporal evolution of liquid ammonia flame from initial condition to burnt state.</w:t>
      </w:r>
      <w:r>
        <w:rPr>
          <w:rFonts w:ascii="Times New Roman" w:eastAsia="DengXian" w:hAnsi="Times New Roman"/>
          <w:color w:val="auto"/>
          <w:kern w:val="0"/>
          <w:szCs w:val="18"/>
          <w:lang w:eastAsia="zh-CN"/>
        </w:rPr>
        <w:t xml:space="preserve"> T</w:t>
      </w:r>
      <w:r w:rsidRPr="00A322D0">
        <w:rPr>
          <w:rFonts w:ascii="Times New Roman" w:eastAsia="DengXian" w:hAnsi="Times New Roman"/>
          <w:color w:val="auto"/>
          <w:kern w:val="0"/>
          <w:szCs w:val="18"/>
          <w:lang w:eastAsia="zh-CN"/>
        </w:rPr>
        <w:t>he</w:t>
      </w:r>
      <w:r>
        <w:rPr>
          <w:rFonts w:ascii="Times New Roman" w:eastAsia="DengXian" w:hAnsi="Times New Roman"/>
          <w:color w:val="auto"/>
          <w:kern w:val="0"/>
          <w:szCs w:val="18"/>
          <w:lang w:eastAsia="zh-CN"/>
        </w:rPr>
        <w:t xml:space="preserve"> regions represent</w:t>
      </w:r>
      <w:r w:rsidRPr="00A322D0">
        <w:rPr>
          <w:rFonts w:ascii="Times New Roman" w:eastAsia="DengXian" w:hAnsi="Times New Roman"/>
          <w:color w:val="auto"/>
          <w:kern w:val="0"/>
          <w:szCs w:val="18"/>
          <w:lang w:eastAsia="zh-CN"/>
        </w:rPr>
        <w:t xml:space="preserve"> temperature fields and distributions of ammonia droplets.</w:t>
      </w:r>
      <w:r>
        <w:rPr>
          <w:rFonts w:ascii="Times New Roman" w:eastAsia="DengXian" w:hAnsi="Times New Roman"/>
          <w:color w:val="auto"/>
          <w:kern w:val="0"/>
          <w:szCs w:val="18"/>
          <w:lang w:eastAsia="zh-CN"/>
        </w:rPr>
        <w:t xml:space="preserve"> It can be found that t</w:t>
      </w:r>
      <w:r w:rsidRPr="00B21E35">
        <w:rPr>
          <w:rFonts w:ascii="Times New Roman" w:eastAsia="DengXian" w:hAnsi="Times New Roman"/>
          <w:color w:val="auto"/>
          <w:kern w:val="0"/>
          <w:szCs w:val="18"/>
          <w:lang w:eastAsia="zh-CN"/>
        </w:rPr>
        <w:t>he liquid ammonia droplet evaporates rapidly after 7 ms</w:t>
      </w:r>
      <w:r>
        <w:rPr>
          <w:rFonts w:ascii="Times New Roman" w:eastAsia="DengXian" w:hAnsi="Times New Roman"/>
          <w:color w:val="auto"/>
          <w:kern w:val="0"/>
          <w:szCs w:val="18"/>
          <w:lang w:eastAsia="zh-CN"/>
        </w:rPr>
        <w:t xml:space="preserve">. The temperature of carrier gas increases after 5 ms. </w:t>
      </w:r>
    </w:p>
    <w:tbl>
      <w:tblPr>
        <w:tblStyle w:val="aff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6"/>
      </w:tblGrid>
      <w:tr w:rsidR="00752749" w14:paraId="6E66B016" w14:textId="77777777" w:rsidTr="00752749">
        <w:tc>
          <w:tcPr>
            <w:tcW w:w="4866" w:type="dxa"/>
          </w:tcPr>
          <w:p w14:paraId="1C7C7A25" w14:textId="66523DE5" w:rsidR="00752749" w:rsidRDefault="007B6C24" w:rsidP="00B21E35">
            <w:pPr>
              <w:adjustRightInd w:val="0"/>
              <w:snapToGrid w:val="0"/>
              <w:spacing w:line="220" w:lineRule="exact"/>
              <w:rPr>
                <w:rFonts w:ascii="Arial" w:eastAsia="ＭＳ ゴシック" w:hAnsi="Arial" w:cs="Arial"/>
                <w:color w:val="auto"/>
                <w:kern w:val="0"/>
                <w:szCs w:val="18"/>
              </w:rPr>
            </w:pPr>
            <w:r>
              <w:rPr>
                <w:rFonts w:ascii="Times New Roman" w:eastAsia="DengXian" w:hAnsi="Times New Roman" w:hint="eastAsia"/>
                <w:color w:val="auto"/>
                <w:kern w:val="0"/>
                <w:szCs w:val="18"/>
                <w:lang w:eastAsia="zh-CN"/>
              </w:rPr>
              <w:lastRenderedPageBreak/>
              <w:t>F</w:t>
            </w:r>
            <w:r>
              <w:rPr>
                <w:rFonts w:ascii="Times New Roman" w:eastAsia="DengXian" w:hAnsi="Times New Roman"/>
                <w:color w:val="auto"/>
                <w:kern w:val="0"/>
                <w:szCs w:val="18"/>
                <w:lang w:eastAsia="zh-CN"/>
              </w:rPr>
              <w:t xml:space="preserve">igure 3 </w:t>
            </w:r>
            <w:r w:rsidRPr="004560FC">
              <w:rPr>
                <w:rFonts w:ascii="Times New Roman" w:eastAsia="DengXian" w:hAnsi="Times New Roman"/>
                <w:color w:val="auto"/>
                <w:kern w:val="0"/>
                <w:szCs w:val="18"/>
                <w:lang w:eastAsia="zh-CN"/>
              </w:rPr>
              <w:t>Temporal evolution of temperature fields and distributions of ammonia droplets for liquid ammonia flame from 1 - 9 ms.</w:t>
            </w:r>
            <w:r w:rsidR="00937F1C">
              <w:rPr>
                <w:noProof/>
                <w:snapToGrid/>
                <w:lang w:eastAsia="zh-CN"/>
              </w:rPr>
              <w:drawing>
                <wp:anchor distT="0" distB="0" distL="114300" distR="114300" simplePos="0" relativeHeight="251684864" behindDoc="0" locked="0" layoutInCell="1" allowOverlap="1" wp14:anchorId="6A5D048E" wp14:editId="340335A6">
                  <wp:simplePos x="0" y="0"/>
                  <wp:positionH relativeFrom="column">
                    <wp:posOffset>-68479</wp:posOffset>
                  </wp:positionH>
                  <wp:positionV relativeFrom="paragraph">
                    <wp:posOffset>494</wp:posOffset>
                  </wp:positionV>
                  <wp:extent cx="3096260" cy="1055370"/>
                  <wp:effectExtent l="0" t="0" r="8890"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96260" cy="1055370"/>
                          </a:xfrm>
                          <a:prstGeom prst="rect">
                            <a:avLst/>
                          </a:prstGeom>
                        </pic:spPr>
                      </pic:pic>
                    </a:graphicData>
                  </a:graphic>
                  <wp14:sizeRelH relativeFrom="page">
                    <wp14:pctWidth>0</wp14:pctWidth>
                  </wp14:sizeRelH>
                  <wp14:sizeRelV relativeFrom="page">
                    <wp14:pctHeight>0</wp14:pctHeight>
                  </wp14:sizeRelV>
                </wp:anchor>
              </w:drawing>
            </w:r>
          </w:p>
        </w:tc>
      </w:tr>
      <w:tr w:rsidR="00752749" w14:paraId="261AE70E" w14:textId="77777777" w:rsidTr="007B6C24">
        <w:trPr>
          <w:trHeight w:val="49"/>
        </w:trPr>
        <w:tc>
          <w:tcPr>
            <w:tcW w:w="4866" w:type="dxa"/>
          </w:tcPr>
          <w:p w14:paraId="747E233E" w14:textId="7338D50D" w:rsidR="00752749" w:rsidRPr="00752749" w:rsidRDefault="00752749" w:rsidP="000C72B2">
            <w:pPr>
              <w:adjustRightInd w:val="0"/>
              <w:snapToGrid w:val="0"/>
              <w:spacing w:line="220" w:lineRule="exact"/>
              <w:rPr>
                <w:rFonts w:ascii="Times New Roman" w:eastAsia="DengXian" w:hAnsi="Times New Roman"/>
                <w:color w:val="auto"/>
                <w:kern w:val="0"/>
                <w:szCs w:val="18"/>
                <w:lang w:eastAsia="zh-CN"/>
              </w:rPr>
            </w:pPr>
          </w:p>
        </w:tc>
      </w:tr>
    </w:tbl>
    <w:p w14:paraId="711EBC5B" w14:textId="3E98C593" w:rsidR="00104BC3" w:rsidRDefault="00104BC3" w:rsidP="00104BC3">
      <w:pPr>
        <w:adjustRightInd w:val="0"/>
        <w:snapToGrid w:val="0"/>
        <w:spacing w:line="220" w:lineRule="exact"/>
        <w:ind w:firstLineChars="100" w:firstLine="180"/>
        <w:rPr>
          <w:rFonts w:ascii="Times New Roman" w:eastAsia="DengXian" w:hAnsi="Times New Roman"/>
          <w:color w:val="auto"/>
          <w:kern w:val="0"/>
          <w:szCs w:val="18"/>
          <w:lang w:eastAsia="zh-CN"/>
        </w:rPr>
      </w:pPr>
      <w:r w:rsidRPr="00A322D0">
        <w:rPr>
          <w:rFonts w:ascii="Times New Roman" w:eastAsia="DengXian" w:hAnsi="Times New Roman"/>
          <w:color w:val="auto"/>
          <w:kern w:val="0"/>
          <w:szCs w:val="18"/>
          <w:lang w:eastAsia="zh-CN"/>
        </w:rPr>
        <w:t xml:space="preserve">The fuel </w:t>
      </w:r>
      <w:r w:rsidR="007B20FF">
        <w:rPr>
          <w:rFonts w:ascii="Times New Roman" w:eastAsia="DengXian" w:hAnsi="Times New Roman" w:hint="eastAsia"/>
          <w:color w:val="auto"/>
          <w:kern w:val="0"/>
          <w:szCs w:val="18"/>
          <w:lang w:eastAsia="zh-CN"/>
        </w:rPr>
        <w:t>source</w:t>
      </w:r>
      <w:r w:rsidR="007B20FF">
        <w:rPr>
          <w:rFonts w:ascii="Times New Roman" w:eastAsia="DengXian" w:hAnsi="Times New Roman"/>
          <w:color w:val="auto"/>
          <w:kern w:val="0"/>
          <w:szCs w:val="18"/>
          <w:lang w:eastAsia="zh-CN"/>
        </w:rPr>
        <w:t xml:space="preserve"> </w:t>
      </w:r>
      <w:r w:rsidRPr="00A322D0">
        <w:rPr>
          <w:rFonts w:ascii="Times New Roman" w:eastAsia="DengXian" w:hAnsi="Times New Roman"/>
          <w:color w:val="auto"/>
          <w:kern w:val="0"/>
          <w:szCs w:val="18"/>
          <w:lang w:eastAsia="zh-CN"/>
        </w:rPr>
        <w:t xml:space="preserve">contains </w:t>
      </w:r>
      <w:r w:rsidR="007B20FF">
        <w:rPr>
          <w:rFonts w:ascii="Times New Roman" w:eastAsia="DengXian" w:hAnsi="Times New Roman"/>
          <w:color w:val="auto"/>
          <w:kern w:val="0"/>
          <w:szCs w:val="18"/>
          <w:lang w:eastAsia="zh-CN"/>
        </w:rPr>
        <w:t xml:space="preserve">flashed </w:t>
      </w:r>
      <w:r w:rsidRPr="00A322D0">
        <w:rPr>
          <w:rFonts w:ascii="Times New Roman" w:eastAsia="DengXian" w:hAnsi="Times New Roman"/>
          <w:color w:val="auto"/>
          <w:kern w:val="0"/>
          <w:szCs w:val="18"/>
          <w:lang w:eastAsia="zh-CN"/>
        </w:rPr>
        <w:t>ammonia</w:t>
      </w:r>
      <w:r w:rsidR="007B20FF">
        <w:rPr>
          <w:rFonts w:ascii="Times New Roman" w:eastAsia="DengXian" w:hAnsi="Times New Roman"/>
          <w:color w:val="auto"/>
          <w:kern w:val="0"/>
          <w:szCs w:val="18"/>
          <w:lang w:eastAsia="zh-CN"/>
        </w:rPr>
        <w:t xml:space="preserve"> and methane</w:t>
      </w:r>
      <w:r w:rsidRPr="00A322D0">
        <w:rPr>
          <w:rFonts w:ascii="Times New Roman" w:eastAsia="DengXian" w:hAnsi="Times New Roman"/>
          <w:color w:val="auto"/>
          <w:kern w:val="0"/>
          <w:szCs w:val="18"/>
          <w:lang w:eastAsia="zh-CN"/>
        </w:rPr>
        <w:t xml:space="preserve">. The phase change process of liquid ammonia will absorb the heat from surrounding gas, </w:t>
      </w:r>
      <w:r w:rsidR="007B20FF">
        <w:rPr>
          <w:rFonts w:ascii="Times New Roman" w:eastAsia="DengXian" w:hAnsi="Times New Roman"/>
          <w:color w:val="auto"/>
          <w:kern w:val="0"/>
          <w:szCs w:val="18"/>
          <w:lang w:eastAsia="zh-CN"/>
        </w:rPr>
        <w:t>resulting a strong local heat loss</w:t>
      </w:r>
      <w:r w:rsidRPr="00A322D0">
        <w:rPr>
          <w:rFonts w:ascii="Times New Roman" w:eastAsia="DengXian" w:hAnsi="Times New Roman"/>
          <w:color w:val="auto"/>
          <w:kern w:val="0"/>
          <w:szCs w:val="18"/>
          <w:lang w:eastAsia="zh-CN"/>
        </w:rPr>
        <w:t xml:space="preserve">. The ignition delay time of methane is much smaller than that of ammonia. Methane will be consumed first, </w:t>
      </w:r>
      <w:r w:rsidR="00C140BA">
        <w:rPr>
          <w:rFonts w:ascii="Times New Roman" w:eastAsia="DengXian" w:hAnsi="Times New Roman"/>
          <w:color w:val="auto"/>
          <w:kern w:val="0"/>
          <w:szCs w:val="18"/>
          <w:lang w:eastAsia="zh-CN"/>
        </w:rPr>
        <w:t xml:space="preserve">and </w:t>
      </w:r>
      <w:r w:rsidRPr="00A322D0">
        <w:rPr>
          <w:rFonts w:ascii="Times New Roman" w:eastAsia="DengXian" w:hAnsi="Times New Roman"/>
          <w:color w:val="auto"/>
          <w:kern w:val="0"/>
          <w:szCs w:val="18"/>
          <w:lang w:eastAsia="zh-CN"/>
        </w:rPr>
        <w:t xml:space="preserve">then ammonia </w:t>
      </w:r>
      <w:r w:rsidR="00C140BA">
        <w:rPr>
          <w:rFonts w:ascii="Times New Roman" w:eastAsia="DengXian" w:hAnsi="Times New Roman"/>
          <w:color w:val="auto"/>
          <w:kern w:val="0"/>
          <w:szCs w:val="18"/>
          <w:lang w:eastAsia="zh-CN"/>
        </w:rPr>
        <w:t xml:space="preserve">is </w:t>
      </w:r>
      <w:r w:rsidRPr="00A322D0">
        <w:rPr>
          <w:rFonts w:ascii="Times New Roman" w:eastAsia="DengXian" w:hAnsi="Times New Roman"/>
          <w:color w:val="auto"/>
          <w:kern w:val="0"/>
          <w:szCs w:val="18"/>
          <w:lang w:eastAsia="zh-CN"/>
        </w:rPr>
        <w:t xml:space="preserve">consumed. Therefore, the combustion process of </w:t>
      </w:r>
      <w:r>
        <w:rPr>
          <w:rFonts w:ascii="Times New Roman" w:eastAsia="DengXian" w:hAnsi="Times New Roman"/>
          <w:color w:val="auto"/>
          <w:kern w:val="0"/>
          <w:szCs w:val="18"/>
          <w:lang w:eastAsia="zh-CN"/>
        </w:rPr>
        <w:t>L</w:t>
      </w:r>
      <w:r w:rsidRPr="00A30F78">
        <w:rPr>
          <w:rFonts w:ascii="Times New Roman" w:eastAsia="DengXian" w:hAnsi="Times New Roman"/>
          <w:color w:val="auto"/>
          <w:kern w:val="0"/>
          <w:szCs w:val="18"/>
          <w:vertAlign w:val="subscript"/>
          <w:lang w:eastAsia="zh-CN"/>
        </w:rPr>
        <w:t>NH3</w:t>
      </w:r>
      <w:r w:rsidRPr="00A322D0">
        <w:rPr>
          <w:rFonts w:ascii="Times New Roman" w:eastAsia="DengXian" w:hAnsi="Times New Roman"/>
          <w:color w:val="auto"/>
          <w:kern w:val="0"/>
          <w:szCs w:val="18"/>
          <w:lang w:eastAsia="zh-CN"/>
        </w:rPr>
        <w:t>/</w:t>
      </w:r>
      <w:r>
        <w:rPr>
          <w:rFonts w:ascii="Times New Roman" w:eastAsia="DengXian" w:hAnsi="Times New Roman"/>
          <w:color w:val="auto"/>
          <w:kern w:val="0"/>
          <w:szCs w:val="18"/>
          <w:lang w:eastAsia="zh-CN"/>
        </w:rPr>
        <w:t>CH</w:t>
      </w:r>
      <w:r>
        <w:rPr>
          <w:rFonts w:ascii="Times New Roman" w:eastAsia="DengXian" w:hAnsi="Times New Roman"/>
          <w:color w:val="auto"/>
          <w:kern w:val="0"/>
          <w:szCs w:val="18"/>
          <w:vertAlign w:val="subscript"/>
          <w:lang w:eastAsia="zh-CN"/>
        </w:rPr>
        <w:t>4</w:t>
      </w:r>
      <w:r w:rsidRPr="00A322D0">
        <w:rPr>
          <w:rFonts w:ascii="Times New Roman" w:eastAsia="DengXian" w:hAnsi="Times New Roman"/>
          <w:color w:val="auto"/>
          <w:kern w:val="0"/>
          <w:szCs w:val="18"/>
          <w:lang w:eastAsia="zh-CN"/>
        </w:rPr>
        <w:t xml:space="preserve">/air flames can be divided into three stages, as shown in </w:t>
      </w:r>
      <w:r w:rsidRPr="00EC0F48">
        <w:rPr>
          <w:rFonts w:ascii="Times New Roman" w:eastAsia="DengXian" w:hAnsi="Times New Roman"/>
          <w:color w:val="0000FF"/>
          <w:kern w:val="0"/>
          <w:szCs w:val="18"/>
          <w:lang w:eastAsia="zh-CN"/>
        </w:rPr>
        <w:t>Fig. 4</w:t>
      </w:r>
      <w:r w:rsidRPr="00A322D0">
        <w:rPr>
          <w:rFonts w:ascii="Times New Roman" w:eastAsia="DengXian" w:hAnsi="Times New Roman"/>
          <w:color w:val="auto"/>
          <w:kern w:val="0"/>
          <w:szCs w:val="18"/>
          <w:lang w:eastAsia="zh-CN"/>
        </w:rPr>
        <w:t>. In the first stage (S1), the temperature keeps decreasing</w:t>
      </w:r>
      <w:r w:rsidR="00C140BA">
        <w:rPr>
          <w:rFonts w:ascii="Times New Roman" w:eastAsia="DengXian" w:hAnsi="Times New Roman"/>
          <w:color w:val="auto"/>
          <w:kern w:val="0"/>
          <w:szCs w:val="18"/>
          <w:lang w:eastAsia="zh-CN"/>
        </w:rPr>
        <w:t>, which indicate an inert evaporation and mixing stage</w:t>
      </w:r>
      <w:r w:rsidRPr="00A322D0">
        <w:rPr>
          <w:rFonts w:ascii="Times New Roman" w:eastAsia="DengXian" w:hAnsi="Times New Roman"/>
          <w:color w:val="auto"/>
          <w:kern w:val="0"/>
          <w:szCs w:val="18"/>
          <w:lang w:eastAsia="zh-CN"/>
        </w:rPr>
        <w:t xml:space="preserve">. In the second stage (S2), the temperature increase, liquid ammonia keeps evaporating, </w:t>
      </w:r>
      <w:r w:rsidR="004B0731">
        <w:rPr>
          <w:rFonts w:ascii="Times New Roman" w:eastAsia="DengXian" w:hAnsi="Times New Roman"/>
          <w:color w:val="auto"/>
          <w:kern w:val="0"/>
          <w:szCs w:val="18"/>
          <w:lang w:eastAsia="zh-CN"/>
        </w:rPr>
        <w:t xml:space="preserve">and the </w:t>
      </w:r>
      <w:r w:rsidRPr="00A322D0">
        <w:rPr>
          <w:rFonts w:ascii="Times New Roman" w:eastAsia="DengXian" w:hAnsi="Times New Roman"/>
          <w:color w:val="auto"/>
          <w:kern w:val="0"/>
          <w:szCs w:val="18"/>
          <w:lang w:eastAsia="zh-CN"/>
        </w:rPr>
        <w:t>main contribution of HRR comes from reacting of methane. In the third stage (S3), the ammonia mass fraction decreases, ammonia keep</w:t>
      </w:r>
      <w:r w:rsidR="00D74F43">
        <w:rPr>
          <w:rFonts w:ascii="Times New Roman" w:eastAsia="DengXian" w:hAnsi="Times New Roman"/>
          <w:color w:val="auto"/>
          <w:kern w:val="0"/>
          <w:szCs w:val="18"/>
          <w:lang w:eastAsia="zh-CN"/>
        </w:rPr>
        <w:t>s</w:t>
      </w:r>
      <w:r w:rsidRPr="00A322D0">
        <w:rPr>
          <w:rFonts w:ascii="Times New Roman" w:eastAsia="DengXian" w:hAnsi="Times New Roman"/>
          <w:color w:val="auto"/>
          <w:kern w:val="0"/>
          <w:szCs w:val="18"/>
          <w:lang w:eastAsia="zh-CN"/>
        </w:rPr>
        <w:t xml:space="preserve"> consumed, and in this stage, liquid ammonia totally evaporates.</w:t>
      </w:r>
      <w:r w:rsidR="00123E30">
        <w:rPr>
          <w:rFonts w:ascii="Times New Roman" w:eastAsia="DengXian" w:hAnsi="Times New Roman"/>
          <w:color w:val="auto"/>
          <w:kern w:val="0"/>
          <w:szCs w:val="18"/>
          <w:lang w:eastAsia="zh-CN"/>
        </w:rPr>
        <w:t xml:space="preserve"> Clearly state that we will discuss three time instant to do the a priori analyses.</w:t>
      </w:r>
    </w:p>
    <w:tbl>
      <w:tblPr>
        <w:tblStyle w:val="aff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6"/>
      </w:tblGrid>
      <w:tr w:rsidR="00BE0631" w14:paraId="54E3052F" w14:textId="77777777" w:rsidTr="00BE0631">
        <w:tc>
          <w:tcPr>
            <w:tcW w:w="4866" w:type="dxa"/>
          </w:tcPr>
          <w:p w14:paraId="03B1BE6D" w14:textId="1BD55E5E" w:rsidR="00BE0631" w:rsidRDefault="00C0756C" w:rsidP="004560FC">
            <w:pPr>
              <w:adjustRightInd w:val="0"/>
              <w:snapToGrid w:val="0"/>
              <w:spacing w:line="220" w:lineRule="exact"/>
              <w:rPr>
                <w:rFonts w:ascii="Times New Roman" w:eastAsia="DengXian" w:hAnsi="Times New Roman"/>
                <w:color w:val="auto"/>
                <w:kern w:val="0"/>
                <w:szCs w:val="18"/>
                <w:lang w:eastAsia="zh-CN"/>
              </w:rPr>
            </w:pPr>
            <w:r w:rsidRPr="00EC0F48">
              <w:rPr>
                <w:noProof/>
                <w:snapToGrid/>
                <w:color w:val="0000FF"/>
                <w:lang w:eastAsia="zh-CN"/>
              </w:rPr>
              <w:drawing>
                <wp:anchor distT="0" distB="0" distL="114300" distR="114300" simplePos="0" relativeHeight="251688960" behindDoc="1" locked="0" layoutInCell="1" allowOverlap="1" wp14:anchorId="36054EBB" wp14:editId="340F8569">
                  <wp:simplePos x="0" y="0"/>
                  <wp:positionH relativeFrom="column">
                    <wp:posOffset>-68365</wp:posOffset>
                  </wp:positionH>
                  <wp:positionV relativeFrom="paragraph">
                    <wp:posOffset>2554473</wp:posOffset>
                  </wp:positionV>
                  <wp:extent cx="3096260" cy="3123565"/>
                  <wp:effectExtent l="0" t="0" r="8890" b="635"/>
                  <wp:wrapTight wrapText="bothSides">
                    <wp:wrapPolygon edited="0">
                      <wp:start x="0" y="0"/>
                      <wp:lineTo x="0" y="21473"/>
                      <wp:lineTo x="21529" y="21473"/>
                      <wp:lineTo x="21529" y="0"/>
                      <wp:lineTo x="0" y="0"/>
                    </wp:wrapPolygon>
                  </wp:wrapTight>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96260" cy="3123565"/>
                          </a:xfrm>
                          <a:prstGeom prst="rect">
                            <a:avLst/>
                          </a:prstGeom>
                        </pic:spPr>
                      </pic:pic>
                    </a:graphicData>
                  </a:graphic>
                  <wp14:sizeRelH relativeFrom="page">
                    <wp14:pctWidth>0</wp14:pctWidth>
                  </wp14:sizeRelH>
                  <wp14:sizeRelV relativeFrom="page">
                    <wp14:pctHeight>0</wp14:pctHeight>
                  </wp14:sizeRelV>
                </wp:anchor>
              </w:drawing>
            </w:r>
            <w:r w:rsidR="007B6C24" w:rsidRPr="00EC0F48">
              <w:rPr>
                <w:rFonts w:ascii="Times New Roman" w:eastAsia="DengXian" w:hAnsi="Times New Roman" w:hint="eastAsia"/>
                <w:color w:val="0000FF"/>
                <w:kern w:val="0"/>
                <w:szCs w:val="18"/>
                <w:lang w:eastAsia="zh-CN"/>
              </w:rPr>
              <w:t>F</w:t>
            </w:r>
            <w:r w:rsidR="007B6C24" w:rsidRPr="00EC0F48">
              <w:rPr>
                <w:rFonts w:ascii="Times New Roman" w:eastAsia="DengXian" w:hAnsi="Times New Roman"/>
                <w:color w:val="0000FF"/>
                <w:kern w:val="0"/>
                <w:szCs w:val="18"/>
                <w:lang w:eastAsia="zh-CN"/>
              </w:rPr>
              <w:t xml:space="preserve">igure 4 </w:t>
            </w:r>
            <w:r w:rsidR="007B6C24" w:rsidRPr="00104BC3">
              <w:rPr>
                <w:rFonts w:ascii="Times New Roman" w:eastAsia="DengXian" w:hAnsi="Times New Roman"/>
                <w:color w:val="auto"/>
                <w:kern w:val="0"/>
                <w:szCs w:val="18"/>
                <w:lang w:eastAsia="zh-CN"/>
              </w:rPr>
              <w:t>Temporal evolution of volume</w:t>
            </w:r>
            <w:r w:rsidR="007B6C24">
              <w:rPr>
                <w:rFonts w:ascii="Times New Roman" w:eastAsia="DengXian" w:hAnsi="Times New Roman"/>
                <w:color w:val="auto"/>
                <w:kern w:val="0"/>
                <w:szCs w:val="18"/>
                <w:lang w:eastAsia="zh-CN"/>
              </w:rPr>
              <w:t xml:space="preserve"> averaged mass fractions of NH</w:t>
            </w:r>
            <w:r w:rsidR="007B6C24" w:rsidRPr="00104BC3">
              <w:rPr>
                <w:rFonts w:ascii="Times New Roman" w:eastAsia="DengXian" w:hAnsi="Times New Roman"/>
                <w:color w:val="auto"/>
                <w:kern w:val="0"/>
                <w:szCs w:val="18"/>
                <w:vertAlign w:val="subscript"/>
                <w:lang w:eastAsia="zh-CN"/>
              </w:rPr>
              <w:t>3</w:t>
            </w:r>
            <w:r w:rsidR="007B6C24">
              <w:rPr>
                <w:rFonts w:ascii="Times New Roman" w:eastAsia="DengXian" w:hAnsi="Times New Roman"/>
                <w:color w:val="auto"/>
                <w:kern w:val="0"/>
                <w:szCs w:val="18"/>
                <w:lang w:eastAsia="zh-CN"/>
              </w:rPr>
              <w:t xml:space="preserve"> and CH</w:t>
            </w:r>
            <w:r w:rsidR="007B6C24" w:rsidRPr="00104BC3">
              <w:rPr>
                <w:rFonts w:ascii="Times New Roman" w:eastAsia="DengXian" w:hAnsi="Times New Roman"/>
                <w:color w:val="auto"/>
                <w:kern w:val="0"/>
                <w:szCs w:val="18"/>
                <w:vertAlign w:val="subscript"/>
                <w:lang w:eastAsia="zh-CN"/>
              </w:rPr>
              <w:t>4</w:t>
            </w:r>
            <w:r w:rsidR="007B6C24" w:rsidRPr="00104BC3">
              <w:rPr>
                <w:rFonts w:ascii="Times New Roman" w:eastAsia="DengXian" w:hAnsi="Times New Roman"/>
                <w:color w:val="auto"/>
                <w:kern w:val="0"/>
                <w:szCs w:val="18"/>
                <w:lang w:eastAsia="zh-CN"/>
              </w:rPr>
              <w:t>, mean temperature of carrier gas, evaporation rate of amm</w:t>
            </w:r>
            <w:r w:rsidR="007B6C24">
              <w:rPr>
                <w:rFonts w:ascii="Times New Roman" w:eastAsia="DengXian" w:hAnsi="Times New Roman"/>
                <w:color w:val="auto"/>
                <w:kern w:val="0"/>
                <w:szCs w:val="18"/>
                <w:lang w:eastAsia="zh-CN"/>
              </w:rPr>
              <w:t xml:space="preserve">onia droplets, and fraction of </w:t>
            </w:r>
            <w:r w:rsidR="007B6C24" w:rsidRPr="00104BC3">
              <w:rPr>
                <w:rFonts w:ascii="Times New Roman" w:eastAsia="DengXian" w:hAnsi="Times New Roman"/>
                <w:color w:val="auto"/>
                <w:kern w:val="0"/>
                <w:szCs w:val="18"/>
                <w:lang w:eastAsia="zh-CN"/>
              </w:rPr>
              <w:t>Z</w:t>
            </w:r>
            <w:r w:rsidR="007B6C24" w:rsidRPr="00104BC3">
              <w:rPr>
                <w:rFonts w:ascii="Times New Roman" w:eastAsia="DengXian" w:hAnsi="Times New Roman"/>
                <w:color w:val="auto"/>
                <w:kern w:val="0"/>
                <w:szCs w:val="18"/>
                <w:vertAlign w:val="subscript"/>
                <w:lang w:eastAsia="zh-CN"/>
              </w:rPr>
              <w:t>NH3</w:t>
            </w:r>
            <w:r w:rsidR="007B6C24">
              <w:rPr>
                <w:rFonts w:ascii="Times New Roman" w:eastAsia="DengXian" w:hAnsi="Times New Roman"/>
                <w:color w:val="auto"/>
                <w:kern w:val="0"/>
                <w:szCs w:val="18"/>
                <w:lang w:eastAsia="zh-CN"/>
              </w:rPr>
              <w:t xml:space="preserve"> in </w:t>
            </w:r>
            <w:r w:rsidR="007B6C24" w:rsidRPr="00104BC3">
              <w:rPr>
                <w:rFonts w:ascii="Times New Roman" w:eastAsia="DengXian" w:hAnsi="Times New Roman"/>
                <w:color w:val="auto"/>
                <w:kern w:val="0"/>
                <w:szCs w:val="18"/>
                <w:lang w:eastAsia="zh-CN"/>
              </w:rPr>
              <w:t>Z</w:t>
            </w:r>
            <w:r w:rsidR="007B6C24" w:rsidRPr="00104BC3">
              <w:rPr>
                <w:rFonts w:ascii="Times New Roman" w:eastAsia="DengXian" w:hAnsi="Times New Roman"/>
                <w:color w:val="auto"/>
                <w:kern w:val="0"/>
                <w:szCs w:val="18"/>
                <w:vertAlign w:val="subscript"/>
                <w:lang w:eastAsia="zh-CN"/>
              </w:rPr>
              <w:t>NH3</w:t>
            </w:r>
            <w:r w:rsidR="007B6C24">
              <w:rPr>
                <w:rFonts w:ascii="Times New Roman" w:eastAsia="DengXian" w:hAnsi="Times New Roman"/>
                <w:color w:val="auto"/>
                <w:kern w:val="0"/>
                <w:szCs w:val="18"/>
                <w:lang w:eastAsia="zh-CN"/>
              </w:rPr>
              <w:t xml:space="preserve"> </w:t>
            </w:r>
            <w:r w:rsidR="007B6C24" w:rsidRPr="00104BC3">
              <w:rPr>
                <w:rFonts w:ascii="Times New Roman" w:eastAsia="DengXian" w:hAnsi="Times New Roman"/>
                <w:color w:val="auto"/>
                <w:kern w:val="0"/>
                <w:szCs w:val="18"/>
                <w:lang w:eastAsia="zh-CN"/>
              </w:rPr>
              <w:t>+</w:t>
            </w:r>
            <w:r w:rsidR="007B6C24">
              <w:rPr>
                <w:rFonts w:ascii="Times New Roman" w:eastAsia="DengXian" w:hAnsi="Times New Roman"/>
                <w:color w:val="auto"/>
                <w:kern w:val="0"/>
                <w:szCs w:val="18"/>
                <w:lang w:eastAsia="zh-CN"/>
              </w:rPr>
              <w:t xml:space="preserve"> </w:t>
            </w:r>
            <w:r w:rsidR="007B6C24" w:rsidRPr="00104BC3">
              <w:rPr>
                <w:rFonts w:ascii="Times New Roman" w:eastAsia="DengXian" w:hAnsi="Times New Roman"/>
                <w:color w:val="auto"/>
                <w:kern w:val="0"/>
                <w:szCs w:val="18"/>
                <w:lang w:eastAsia="zh-CN"/>
              </w:rPr>
              <w:t>Z</w:t>
            </w:r>
            <w:r w:rsidR="007B6C24" w:rsidRPr="00104BC3">
              <w:rPr>
                <w:rFonts w:ascii="Times New Roman" w:eastAsia="DengXian" w:hAnsi="Times New Roman"/>
                <w:color w:val="auto"/>
                <w:kern w:val="0"/>
                <w:szCs w:val="18"/>
                <w:vertAlign w:val="subscript"/>
                <w:lang w:eastAsia="zh-CN"/>
              </w:rPr>
              <w:t>CH4</w:t>
            </w:r>
            <w:r w:rsidR="007B6C24" w:rsidRPr="00104BC3">
              <w:rPr>
                <w:rFonts w:ascii="Times New Roman" w:eastAsia="DengXian" w:hAnsi="Times New Roman"/>
                <w:color w:val="auto"/>
                <w:kern w:val="0"/>
                <w:szCs w:val="18"/>
                <w:lang w:eastAsia="zh-CN"/>
              </w:rPr>
              <w:t>. S1, S2, and S3 represent mixing, methane-</w:t>
            </w:r>
            <w:r w:rsidR="007B6C24">
              <w:rPr>
                <w:rFonts w:ascii="Times New Roman" w:eastAsia="DengXian" w:hAnsi="Times New Roman"/>
                <w:color w:val="auto"/>
                <w:kern w:val="0"/>
                <w:szCs w:val="18"/>
                <w:lang w:eastAsia="zh-CN"/>
              </w:rPr>
              <w:t>dominated, and fully reacting</w:t>
            </w:r>
            <w:r w:rsidR="007B6C24" w:rsidRPr="00104BC3">
              <w:rPr>
                <w:rFonts w:ascii="Times New Roman" w:eastAsia="DengXian" w:hAnsi="Times New Roman"/>
                <w:color w:val="auto"/>
                <w:kern w:val="0"/>
                <w:szCs w:val="18"/>
                <w:lang w:eastAsia="zh-CN"/>
              </w:rPr>
              <w:t xml:space="preserve"> stages, respectively.</w:t>
            </w:r>
            <w:r w:rsidR="00701B83" w:rsidRPr="00104BC3">
              <w:rPr>
                <w:rFonts w:ascii="Times New Roman" w:eastAsia="DengXian" w:hAnsi="Times New Roman"/>
                <w:noProof/>
                <w:color w:val="auto"/>
                <w:kern w:val="0"/>
                <w:szCs w:val="18"/>
                <w:lang w:eastAsia="zh-CN"/>
              </w:rPr>
              <w:drawing>
                <wp:anchor distT="0" distB="0" distL="114300" distR="114300" simplePos="0" relativeHeight="251674624" behindDoc="0" locked="0" layoutInCell="1" allowOverlap="1" wp14:anchorId="6395DA14" wp14:editId="7247E9A4">
                  <wp:simplePos x="0" y="0"/>
                  <wp:positionH relativeFrom="column">
                    <wp:posOffset>-68189</wp:posOffset>
                  </wp:positionH>
                  <wp:positionV relativeFrom="paragraph">
                    <wp:posOffset>7937</wp:posOffset>
                  </wp:positionV>
                  <wp:extent cx="3085858" cy="1762125"/>
                  <wp:effectExtent l="0" t="0" r="63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5858" cy="1762125"/>
                          </a:xfrm>
                          <a:prstGeom prst="rect">
                            <a:avLst/>
                          </a:prstGeom>
                        </pic:spPr>
                      </pic:pic>
                    </a:graphicData>
                  </a:graphic>
                  <wp14:sizeRelH relativeFrom="page">
                    <wp14:pctWidth>0</wp14:pctWidth>
                  </wp14:sizeRelH>
                  <wp14:sizeRelV relativeFrom="page">
                    <wp14:pctHeight>0</wp14:pctHeight>
                  </wp14:sizeRelV>
                </wp:anchor>
              </w:drawing>
            </w:r>
          </w:p>
        </w:tc>
      </w:tr>
      <w:tr w:rsidR="00BE0631" w14:paraId="601AD039" w14:textId="77777777" w:rsidTr="00BE0631">
        <w:tc>
          <w:tcPr>
            <w:tcW w:w="4866" w:type="dxa"/>
          </w:tcPr>
          <w:p w14:paraId="09A5D681" w14:textId="7275771D" w:rsidR="00BE0631" w:rsidRDefault="00BE0631" w:rsidP="000C72B2">
            <w:pPr>
              <w:adjustRightInd w:val="0"/>
              <w:snapToGrid w:val="0"/>
              <w:spacing w:line="220" w:lineRule="exact"/>
              <w:rPr>
                <w:rFonts w:ascii="Times New Roman" w:eastAsia="DengXian" w:hAnsi="Times New Roman"/>
                <w:color w:val="auto"/>
                <w:kern w:val="0"/>
                <w:szCs w:val="18"/>
                <w:lang w:eastAsia="zh-CN"/>
              </w:rPr>
            </w:pPr>
          </w:p>
          <w:tbl>
            <w:tblPr>
              <w:tblStyle w:val="aff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0"/>
            </w:tblGrid>
            <w:tr w:rsidR="009F71BB" w14:paraId="3CFC3048" w14:textId="77777777" w:rsidTr="00DE0D84">
              <w:tc>
                <w:tcPr>
                  <w:tcW w:w="4866" w:type="dxa"/>
                </w:tcPr>
                <w:p w14:paraId="1D64BEE6" w14:textId="16E76A2D" w:rsidR="009F71BB" w:rsidRPr="00C0756C" w:rsidRDefault="00C0756C" w:rsidP="00F50ED5">
                  <w:pPr>
                    <w:adjustRightInd w:val="0"/>
                    <w:snapToGrid w:val="0"/>
                    <w:spacing w:line="220" w:lineRule="exact"/>
                    <w:rPr>
                      <w:rFonts w:ascii="Times New Roman" w:eastAsia="DengXian" w:hAnsi="Times New Roman"/>
                      <w:color w:val="auto"/>
                      <w:kern w:val="0"/>
                      <w:szCs w:val="18"/>
                      <w:lang w:eastAsia="zh-CN"/>
                    </w:rPr>
                  </w:pPr>
                  <w:r w:rsidRPr="00EC0F48">
                    <w:rPr>
                      <w:rFonts w:ascii="Times New Roman" w:eastAsia="DengXian" w:hAnsi="Times New Roman" w:hint="eastAsia"/>
                      <w:color w:val="0000FF"/>
                      <w:kern w:val="0"/>
                      <w:szCs w:val="18"/>
                      <w:lang w:eastAsia="zh-CN"/>
                    </w:rPr>
                    <w:t>Figure</w:t>
                  </w:r>
                  <w:r w:rsidRPr="00EC0F48">
                    <w:rPr>
                      <w:rFonts w:ascii="Times New Roman" w:eastAsia="DengXian" w:hAnsi="Times New Roman"/>
                      <w:color w:val="0000FF"/>
                      <w:kern w:val="0"/>
                      <w:szCs w:val="18"/>
                      <w:lang w:eastAsia="zh-CN"/>
                    </w:rPr>
                    <w:t xml:space="preserve"> 5 </w:t>
                  </w:r>
                  <w:r w:rsidRPr="00C0756C">
                    <w:rPr>
                      <w:rFonts w:ascii="Times New Roman" w:eastAsia="DengXian" w:hAnsi="Times New Roman"/>
                      <w:color w:val="auto"/>
                      <w:kern w:val="0"/>
                      <w:szCs w:val="18"/>
                      <w:lang w:eastAsia="zh-CN"/>
                    </w:rPr>
                    <w:t xml:space="preserve">Comparisons between DNS results and priori profiles of </w:t>
                  </w:r>
                  <w:r w:rsidR="00F50ED5">
                    <w:rPr>
                      <w:rFonts w:ascii="Times New Roman" w:eastAsia="DengXian" w:hAnsi="Times New Roman"/>
                      <w:color w:val="auto"/>
                      <w:kern w:val="0"/>
                      <w:szCs w:val="18"/>
                      <w:lang w:eastAsia="zh-CN"/>
                    </w:rPr>
                    <w:t>E-</w:t>
                  </w:r>
                  <w:r w:rsidRPr="00C0756C">
                    <w:rPr>
                      <w:rFonts w:ascii="Times New Roman" w:eastAsia="DengXian" w:hAnsi="Times New Roman"/>
                      <w:color w:val="auto"/>
                      <w:kern w:val="0"/>
                      <w:szCs w:val="18"/>
                      <w:lang w:eastAsia="zh-CN"/>
                    </w:rPr>
                    <w:t xml:space="preserve">FGM (green line), </w:t>
                  </w:r>
                  <w:r w:rsidR="00F50ED5">
                    <w:rPr>
                      <w:rFonts w:ascii="Times New Roman" w:eastAsia="DengXian" w:hAnsi="Times New Roman"/>
                      <w:color w:val="auto"/>
                      <w:kern w:val="0"/>
                      <w:szCs w:val="18"/>
                      <w:lang w:eastAsia="zh-CN"/>
                    </w:rPr>
                    <w:t>E-</w:t>
                  </w:r>
                  <w:r w:rsidRPr="00C0756C">
                    <w:rPr>
                      <w:rFonts w:ascii="Times New Roman" w:eastAsia="DengXian" w:hAnsi="Times New Roman"/>
                      <w:color w:val="auto"/>
                      <w:kern w:val="0"/>
                      <w:szCs w:val="18"/>
                      <w:lang w:eastAsia="zh-CN"/>
                    </w:rPr>
                    <w:t xml:space="preserve">FPV (blue line), and </w:t>
                  </w:r>
                  <w:r w:rsidR="00F50ED5">
                    <w:rPr>
                      <w:rFonts w:ascii="Times New Roman" w:eastAsia="DengXian" w:hAnsi="Times New Roman"/>
                      <w:color w:val="auto"/>
                      <w:kern w:val="0"/>
                      <w:szCs w:val="18"/>
                      <w:lang w:eastAsia="zh-CN"/>
                    </w:rPr>
                    <w:t>E-</w:t>
                  </w:r>
                  <w:r w:rsidR="00F50ED5">
                    <w:rPr>
                      <w:rFonts w:ascii="Times New Roman" w:eastAsia="DengXian" w:hAnsi="Times New Roman"/>
                      <w:color w:val="auto"/>
                      <w:kern w:val="0"/>
                      <w:szCs w:val="18"/>
                      <w:lang w:eastAsia="zh-CN"/>
                    </w:rPr>
                    <w:t>H</w:t>
                  </w:r>
                  <w:r w:rsidRPr="00C0756C">
                    <w:rPr>
                      <w:rFonts w:ascii="Times New Roman" w:eastAsia="DengXian" w:hAnsi="Times New Roman"/>
                      <w:color w:val="auto"/>
                      <w:kern w:val="0"/>
                      <w:szCs w:val="18"/>
                      <w:lang w:eastAsia="zh-CN"/>
                    </w:rPr>
                    <w:t xml:space="preserve">ybrid models (red line) at t = 1 ms (S1) for different spatial locations. Left: x/Lx = 1/4, middle: x/Lx = 1/2, right: x/Lx = 3/4. </w:t>
                  </w:r>
                  <w:r w:rsidR="00354C59" w:rsidRPr="00067430">
                    <w:rPr>
                      <w:rFonts w:ascii="Times New Roman" w:eastAsia="DengXian" w:hAnsi="Times New Roman"/>
                      <w:color w:val="auto"/>
                      <w:kern w:val="0"/>
                      <w:szCs w:val="18"/>
                      <w:lang w:eastAsia="zh-CN"/>
                    </w:rPr>
                    <w:t xml:space="preserve">The </w:t>
                  </w:r>
                  <w:r w:rsidR="00354C59">
                    <w:rPr>
                      <w:rFonts w:ascii="Times New Roman" w:eastAsia="DengXian" w:hAnsi="Times New Roman"/>
                      <w:color w:val="auto"/>
                      <w:kern w:val="0"/>
                      <w:szCs w:val="18"/>
                      <w:lang w:eastAsia="zh-CN"/>
                    </w:rPr>
                    <w:t>gray and yellow</w:t>
                  </w:r>
                  <w:r w:rsidR="00354C59" w:rsidRPr="00067430">
                    <w:rPr>
                      <w:rFonts w:ascii="Times New Roman" w:eastAsia="DengXian" w:hAnsi="Times New Roman"/>
                      <w:color w:val="auto"/>
                      <w:kern w:val="0"/>
                      <w:szCs w:val="18"/>
                      <w:lang w:eastAsia="zh-CN"/>
                    </w:rPr>
                    <w:t xml:space="preserve"> </w:t>
                  </w:r>
                  <w:r w:rsidR="00354C59">
                    <w:rPr>
                      <w:rFonts w:ascii="Times New Roman" w:eastAsia="DengXian" w:hAnsi="Times New Roman"/>
                      <w:color w:val="auto"/>
                      <w:kern w:val="0"/>
                      <w:szCs w:val="18"/>
                      <w:lang w:eastAsia="zh-CN"/>
                    </w:rPr>
                    <w:t>shadows represent</w:t>
                  </w:r>
                  <w:r w:rsidR="00354C59" w:rsidRPr="00067430">
                    <w:rPr>
                      <w:rFonts w:ascii="Times New Roman" w:eastAsia="DengXian" w:hAnsi="Times New Roman"/>
                      <w:color w:val="auto"/>
                      <w:kern w:val="0"/>
                      <w:szCs w:val="18"/>
                      <w:lang w:eastAsia="zh-CN"/>
                    </w:rPr>
                    <w:t xml:space="preserve"> the </w:t>
                  </w:r>
                  <w:r w:rsidR="00354C59">
                    <w:rPr>
                      <w:rFonts w:ascii="Times New Roman" w:eastAsia="DengXian" w:hAnsi="Times New Roman"/>
                      <w:color w:val="auto"/>
                      <w:kern w:val="0"/>
                      <w:szCs w:val="18"/>
                      <w:lang w:eastAsia="zh-CN"/>
                    </w:rPr>
                    <w:t>non-premixed</w:t>
                  </w:r>
                  <w:r w:rsidR="00354C59" w:rsidRPr="00067430">
                    <w:rPr>
                      <w:rFonts w:ascii="Times New Roman" w:eastAsia="DengXian" w:hAnsi="Times New Roman"/>
                      <w:color w:val="auto"/>
                      <w:kern w:val="0"/>
                      <w:szCs w:val="18"/>
                      <w:lang w:eastAsia="zh-CN"/>
                    </w:rPr>
                    <w:t xml:space="preserve"> </w:t>
                  </w:r>
                  <w:r w:rsidR="00354C59">
                    <w:rPr>
                      <w:rFonts w:ascii="Times New Roman" w:eastAsia="DengXian" w:hAnsi="Times New Roman"/>
                      <w:color w:val="auto"/>
                      <w:kern w:val="0"/>
                      <w:szCs w:val="18"/>
                      <w:lang w:eastAsia="zh-CN"/>
                    </w:rPr>
                    <w:t xml:space="preserve">and premixed combustion </w:t>
                  </w:r>
                  <w:r w:rsidR="00354C59" w:rsidRPr="00067430">
                    <w:rPr>
                      <w:rFonts w:ascii="Times New Roman" w:eastAsia="DengXian" w:hAnsi="Times New Roman"/>
                      <w:color w:val="auto"/>
                      <w:kern w:val="0"/>
                      <w:szCs w:val="18"/>
                      <w:lang w:eastAsia="zh-CN"/>
                    </w:rPr>
                    <w:t>mode</w:t>
                  </w:r>
                  <w:r w:rsidR="00354C59">
                    <w:rPr>
                      <w:rFonts w:ascii="Times New Roman" w:eastAsia="DengXian" w:hAnsi="Times New Roman"/>
                      <w:color w:val="auto"/>
                      <w:kern w:val="0"/>
                      <w:szCs w:val="18"/>
                      <w:lang w:eastAsia="zh-CN"/>
                    </w:rPr>
                    <w:t>, respectively.</w:t>
                  </w:r>
                </w:p>
              </w:tc>
            </w:tr>
            <w:tr w:rsidR="009F71BB" w14:paraId="5641D13F" w14:textId="77777777" w:rsidTr="00DE0D84">
              <w:tc>
                <w:tcPr>
                  <w:tcW w:w="4866" w:type="dxa"/>
                </w:tcPr>
                <w:p w14:paraId="31D512DF" w14:textId="04F6FDFF" w:rsidR="009F71BB" w:rsidRDefault="009F71BB" w:rsidP="009F71BB">
                  <w:pPr>
                    <w:adjustRightInd w:val="0"/>
                    <w:snapToGrid w:val="0"/>
                    <w:spacing w:line="220" w:lineRule="exact"/>
                    <w:jc w:val="center"/>
                    <w:rPr>
                      <w:rFonts w:ascii="Times New Roman" w:eastAsia="DengXian" w:hAnsi="Times New Roman"/>
                      <w:color w:val="auto"/>
                      <w:kern w:val="0"/>
                      <w:szCs w:val="18"/>
                      <w:lang w:eastAsia="zh-CN"/>
                    </w:rPr>
                  </w:pPr>
                </w:p>
              </w:tc>
            </w:tr>
          </w:tbl>
          <w:p w14:paraId="244AAEA6" w14:textId="77777777" w:rsidR="00BE0631" w:rsidRDefault="00BE0631" w:rsidP="004560FC">
            <w:pPr>
              <w:adjustRightInd w:val="0"/>
              <w:snapToGrid w:val="0"/>
              <w:spacing w:line="220" w:lineRule="exact"/>
              <w:rPr>
                <w:rFonts w:ascii="Times New Roman" w:eastAsia="DengXian" w:hAnsi="Times New Roman"/>
                <w:color w:val="auto"/>
                <w:kern w:val="0"/>
                <w:szCs w:val="18"/>
                <w:lang w:eastAsia="zh-CN"/>
              </w:rPr>
            </w:pPr>
          </w:p>
        </w:tc>
      </w:tr>
    </w:tbl>
    <w:p w14:paraId="1505C6A9" w14:textId="038DBBCF" w:rsidR="00B21E35" w:rsidRDefault="00136580" w:rsidP="00FE4C7C">
      <w:pPr>
        <w:adjustRightInd w:val="0"/>
        <w:snapToGrid w:val="0"/>
        <w:spacing w:line="220" w:lineRule="exact"/>
        <w:ind w:firstLineChars="100" w:firstLine="180"/>
        <w:rPr>
          <w:rFonts w:ascii="Times New Roman" w:eastAsia="DengXian" w:hAnsi="Times New Roman"/>
          <w:color w:val="auto"/>
          <w:kern w:val="0"/>
          <w:szCs w:val="18"/>
          <w:lang w:eastAsia="zh-CN"/>
        </w:rPr>
      </w:pPr>
      <w:r w:rsidRPr="00EC0F48">
        <w:rPr>
          <w:rFonts w:ascii="Times New Roman" w:eastAsia="DengXian" w:hAnsi="Times New Roman" w:hint="eastAsia"/>
          <w:color w:val="0000FF"/>
          <w:kern w:val="0"/>
          <w:szCs w:val="18"/>
          <w:lang w:eastAsia="zh-CN"/>
        </w:rPr>
        <w:t>F</w:t>
      </w:r>
      <w:r w:rsidRPr="00EC0F48">
        <w:rPr>
          <w:rFonts w:ascii="Times New Roman" w:eastAsia="DengXian" w:hAnsi="Times New Roman"/>
          <w:color w:val="0000FF"/>
          <w:kern w:val="0"/>
          <w:szCs w:val="18"/>
          <w:lang w:eastAsia="zh-CN"/>
        </w:rPr>
        <w:t xml:space="preserve">igure 5 </w:t>
      </w:r>
      <w:r>
        <w:rPr>
          <w:rFonts w:ascii="Times New Roman" w:eastAsia="DengXian" w:hAnsi="Times New Roman"/>
          <w:color w:val="auto"/>
          <w:kern w:val="0"/>
          <w:szCs w:val="18"/>
          <w:lang w:eastAsia="zh-CN"/>
        </w:rPr>
        <w:t xml:space="preserve">shows the Comparisons between DNS results and priori profiles </w:t>
      </w:r>
      <w:r w:rsidRPr="00826110">
        <w:rPr>
          <w:rFonts w:ascii="Times New Roman" w:eastAsia="DengXian" w:hAnsi="Times New Roman"/>
          <w:color w:val="auto"/>
          <w:kern w:val="0"/>
          <w:szCs w:val="18"/>
          <w:lang w:eastAsia="zh-CN"/>
        </w:rPr>
        <w:t xml:space="preserve">of </w:t>
      </w:r>
      <w:r w:rsidR="00F50ED5">
        <w:rPr>
          <w:rFonts w:ascii="Times New Roman" w:eastAsia="DengXian" w:hAnsi="Times New Roman"/>
          <w:color w:val="auto"/>
          <w:kern w:val="0"/>
          <w:szCs w:val="18"/>
          <w:lang w:eastAsia="zh-CN"/>
        </w:rPr>
        <w:t>E-</w:t>
      </w:r>
      <w:r w:rsidRPr="00826110">
        <w:rPr>
          <w:rFonts w:ascii="Times New Roman" w:eastAsia="DengXian" w:hAnsi="Times New Roman"/>
          <w:color w:val="auto"/>
          <w:kern w:val="0"/>
          <w:szCs w:val="18"/>
          <w:lang w:eastAsia="zh-CN"/>
        </w:rPr>
        <w:t xml:space="preserve">FGM (green line), </w:t>
      </w:r>
      <w:r w:rsidR="00F50ED5">
        <w:rPr>
          <w:rFonts w:ascii="Times New Roman" w:eastAsia="DengXian" w:hAnsi="Times New Roman"/>
          <w:color w:val="auto"/>
          <w:kern w:val="0"/>
          <w:szCs w:val="18"/>
          <w:lang w:eastAsia="zh-CN"/>
        </w:rPr>
        <w:t>E-</w:t>
      </w:r>
      <w:r w:rsidRPr="00826110">
        <w:rPr>
          <w:rFonts w:ascii="Times New Roman" w:eastAsia="DengXian" w:hAnsi="Times New Roman"/>
          <w:color w:val="auto"/>
          <w:kern w:val="0"/>
          <w:szCs w:val="18"/>
          <w:lang w:eastAsia="zh-CN"/>
        </w:rPr>
        <w:t xml:space="preserve">FPV (blue line), and </w:t>
      </w:r>
      <w:r w:rsidR="00F50ED5">
        <w:rPr>
          <w:rFonts w:ascii="Times New Roman" w:eastAsia="DengXian" w:hAnsi="Times New Roman"/>
          <w:color w:val="auto"/>
          <w:kern w:val="0"/>
          <w:szCs w:val="18"/>
          <w:lang w:eastAsia="zh-CN"/>
        </w:rPr>
        <w:t>E-</w:t>
      </w:r>
      <w:r w:rsidR="00F50ED5">
        <w:rPr>
          <w:rFonts w:ascii="Times New Roman" w:eastAsia="DengXian" w:hAnsi="Times New Roman"/>
          <w:color w:val="auto"/>
          <w:kern w:val="0"/>
          <w:szCs w:val="18"/>
          <w:lang w:eastAsia="zh-CN"/>
        </w:rPr>
        <w:t>H</w:t>
      </w:r>
      <w:r w:rsidRPr="00826110">
        <w:rPr>
          <w:rFonts w:ascii="Times New Roman" w:eastAsia="DengXian" w:hAnsi="Times New Roman"/>
          <w:color w:val="auto"/>
          <w:kern w:val="0"/>
          <w:szCs w:val="18"/>
          <w:lang w:eastAsia="zh-CN"/>
        </w:rPr>
        <w:t xml:space="preserve">ybrid models (red line) at </w:t>
      </w:r>
      <w:r w:rsidRPr="000568E0">
        <w:rPr>
          <w:rFonts w:ascii="Times New Roman" w:eastAsia="DengXian" w:hAnsi="Times New Roman"/>
          <w:i/>
          <w:color w:val="auto"/>
          <w:kern w:val="0"/>
          <w:szCs w:val="18"/>
          <w:lang w:eastAsia="zh-CN"/>
        </w:rPr>
        <w:t>t</w:t>
      </w:r>
      <w:r w:rsidRPr="00826110">
        <w:rPr>
          <w:rFonts w:ascii="Times New Roman" w:eastAsia="DengXian" w:hAnsi="Times New Roman"/>
          <w:color w:val="auto"/>
          <w:kern w:val="0"/>
          <w:szCs w:val="18"/>
          <w:lang w:eastAsia="zh-CN"/>
        </w:rPr>
        <w:t xml:space="preserve"> = 1</w:t>
      </w:r>
      <w:r>
        <w:rPr>
          <w:rFonts w:ascii="Times New Roman" w:eastAsia="DengXian" w:hAnsi="Times New Roman"/>
          <w:color w:val="auto"/>
          <w:kern w:val="0"/>
          <w:szCs w:val="18"/>
          <w:lang w:eastAsia="zh-CN"/>
        </w:rPr>
        <w:t xml:space="preserve"> ms, whic</w:t>
      </w:r>
      <w:r w:rsidR="00B21E35">
        <w:rPr>
          <w:rFonts w:ascii="Times New Roman" w:eastAsia="DengXian" w:hAnsi="Times New Roman"/>
          <w:color w:val="auto"/>
          <w:kern w:val="0"/>
          <w:szCs w:val="18"/>
          <w:lang w:eastAsia="zh-CN"/>
        </w:rPr>
        <w:t xml:space="preserve">h represents the </w:t>
      </w:r>
      <w:r w:rsidR="002F2D6B">
        <w:rPr>
          <w:rFonts w:ascii="Times New Roman" w:eastAsia="DengXian" w:hAnsi="Times New Roman"/>
          <w:color w:val="auto"/>
          <w:kern w:val="0"/>
          <w:szCs w:val="18"/>
          <w:lang w:eastAsia="zh-CN"/>
        </w:rPr>
        <w:t xml:space="preserve">inert </w:t>
      </w:r>
      <w:r w:rsidR="00B21E35">
        <w:rPr>
          <w:rFonts w:ascii="Times New Roman" w:eastAsia="DengXian" w:hAnsi="Times New Roman"/>
          <w:color w:val="auto"/>
          <w:kern w:val="0"/>
          <w:szCs w:val="18"/>
          <w:lang w:eastAsia="zh-CN"/>
        </w:rPr>
        <w:t xml:space="preserve">mixing stage. </w:t>
      </w:r>
      <w:r w:rsidR="002F2D6B">
        <w:rPr>
          <w:rFonts w:ascii="Times New Roman" w:eastAsia="DengXian" w:hAnsi="Times New Roman"/>
          <w:color w:val="auto"/>
          <w:kern w:val="0"/>
          <w:szCs w:val="18"/>
          <w:lang w:eastAsia="zh-CN"/>
        </w:rPr>
        <w:t xml:space="preserve">In this stage, heat is absorbed by ammonia droplets, while the flame has not been ignited. </w:t>
      </w:r>
      <w:r w:rsidR="00D37C94">
        <w:rPr>
          <w:rFonts w:ascii="Times New Roman" w:eastAsia="DengXian" w:hAnsi="Times New Roman"/>
          <w:color w:val="auto"/>
          <w:kern w:val="0"/>
          <w:szCs w:val="18"/>
          <w:lang w:eastAsia="zh-CN"/>
        </w:rPr>
        <w:t>As for the</w:t>
      </w:r>
      <w:r w:rsidR="00B21E35">
        <w:rPr>
          <w:rFonts w:ascii="Times New Roman" w:eastAsia="DengXian" w:hAnsi="Times New Roman"/>
          <w:color w:val="auto"/>
          <w:kern w:val="0"/>
          <w:szCs w:val="18"/>
          <w:lang w:eastAsia="zh-CN"/>
        </w:rPr>
        <w:t xml:space="preserve"> temperature field, i</w:t>
      </w:r>
      <w:r>
        <w:rPr>
          <w:rFonts w:ascii="Times New Roman" w:eastAsia="DengXian" w:hAnsi="Times New Roman"/>
          <w:color w:val="auto"/>
          <w:kern w:val="0"/>
          <w:szCs w:val="18"/>
          <w:lang w:eastAsia="zh-CN"/>
        </w:rPr>
        <w:t>t can be found that</w:t>
      </w:r>
      <w:r w:rsidR="00B21E35">
        <w:rPr>
          <w:rFonts w:ascii="Times New Roman" w:eastAsia="DengXian" w:hAnsi="Times New Roman"/>
          <w:color w:val="auto"/>
          <w:kern w:val="0"/>
          <w:szCs w:val="18"/>
          <w:lang w:eastAsia="zh-CN"/>
        </w:rPr>
        <w:t xml:space="preserve"> </w:t>
      </w:r>
      <w:r w:rsidR="00374B1E">
        <w:rPr>
          <w:rFonts w:ascii="Times New Roman" w:eastAsia="DengXian" w:hAnsi="Times New Roman"/>
          <w:color w:val="auto"/>
          <w:kern w:val="0"/>
          <w:szCs w:val="18"/>
          <w:lang w:eastAsia="zh-CN"/>
        </w:rPr>
        <w:t>E-</w:t>
      </w:r>
      <w:r w:rsidR="00B21E35">
        <w:rPr>
          <w:rFonts w:ascii="Times New Roman" w:eastAsia="DengXian" w:hAnsi="Times New Roman"/>
          <w:color w:val="auto"/>
          <w:kern w:val="0"/>
          <w:szCs w:val="18"/>
          <w:lang w:eastAsia="zh-CN"/>
        </w:rPr>
        <w:t>FPV o</w:t>
      </w:r>
      <w:r w:rsidR="00B21E35" w:rsidRPr="00B21E35">
        <w:rPr>
          <w:rFonts w:ascii="Times New Roman" w:eastAsia="DengXian" w:hAnsi="Times New Roman"/>
          <w:color w:val="auto"/>
          <w:kern w:val="0"/>
          <w:szCs w:val="18"/>
          <w:lang w:eastAsia="zh-CN"/>
        </w:rPr>
        <w:t>verestimate</w:t>
      </w:r>
      <w:r w:rsidR="00B21E35">
        <w:rPr>
          <w:rFonts w:ascii="Times New Roman" w:eastAsia="DengXian" w:hAnsi="Times New Roman"/>
          <w:color w:val="auto"/>
          <w:kern w:val="0"/>
          <w:szCs w:val="18"/>
          <w:lang w:eastAsia="zh-CN"/>
        </w:rPr>
        <w:t xml:space="preserve">s the value, but </w:t>
      </w:r>
      <w:r w:rsidR="00374B1E">
        <w:rPr>
          <w:rFonts w:ascii="Times New Roman" w:eastAsia="DengXian" w:hAnsi="Times New Roman"/>
          <w:color w:val="auto"/>
          <w:kern w:val="0"/>
          <w:szCs w:val="18"/>
          <w:lang w:eastAsia="zh-CN"/>
        </w:rPr>
        <w:t>E-</w:t>
      </w:r>
      <w:r w:rsidR="00B21E35">
        <w:rPr>
          <w:rFonts w:ascii="Times New Roman" w:eastAsia="DengXian" w:hAnsi="Times New Roman"/>
          <w:color w:val="auto"/>
          <w:kern w:val="0"/>
          <w:szCs w:val="18"/>
          <w:lang w:eastAsia="zh-CN"/>
        </w:rPr>
        <w:t xml:space="preserve">FGM underestimates it in the co-flow side. The hybrid model </w:t>
      </w:r>
      <w:r w:rsidR="00FE4C7C">
        <w:rPr>
          <w:rFonts w:ascii="Times New Roman" w:eastAsia="DengXian" w:hAnsi="Times New Roman"/>
          <w:color w:val="auto"/>
          <w:kern w:val="0"/>
          <w:szCs w:val="18"/>
          <w:lang w:eastAsia="zh-CN"/>
        </w:rPr>
        <w:t>a</w:t>
      </w:r>
      <w:r w:rsidR="00FE4C7C" w:rsidRPr="00FE4C7C">
        <w:rPr>
          <w:rFonts w:ascii="Times New Roman" w:eastAsia="DengXian" w:hAnsi="Times New Roman"/>
          <w:color w:val="auto"/>
          <w:kern w:val="0"/>
          <w:szCs w:val="18"/>
          <w:lang w:eastAsia="zh-CN"/>
        </w:rPr>
        <w:t>ccurately predicted the temperature value here</w:t>
      </w:r>
      <w:r w:rsidR="00FE4C7C">
        <w:rPr>
          <w:rFonts w:ascii="Times New Roman" w:eastAsia="DengXian" w:hAnsi="Times New Roman"/>
          <w:color w:val="auto"/>
          <w:kern w:val="0"/>
          <w:szCs w:val="18"/>
          <w:lang w:eastAsia="zh-CN"/>
        </w:rPr>
        <w:t xml:space="preserve">. However, in the fresh side, the </w:t>
      </w:r>
      <w:r w:rsidR="00374B1E">
        <w:rPr>
          <w:rFonts w:ascii="Times New Roman" w:eastAsia="DengXian" w:hAnsi="Times New Roman"/>
          <w:color w:val="auto"/>
          <w:kern w:val="0"/>
          <w:szCs w:val="18"/>
          <w:lang w:eastAsia="zh-CN"/>
        </w:rPr>
        <w:t>E-</w:t>
      </w:r>
      <w:r w:rsidR="00FE4C7C">
        <w:rPr>
          <w:rFonts w:ascii="Times New Roman" w:eastAsia="DengXian" w:hAnsi="Times New Roman"/>
          <w:color w:val="auto"/>
          <w:kern w:val="0"/>
          <w:szCs w:val="18"/>
          <w:lang w:eastAsia="zh-CN"/>
        </w:rPr>
        <w:t>FGM predict well. For CO</w:t>
      </w:r>
      <w:r w:rsidR="005E6080">
        <w:rPr>
          <w:rFonts w:ascii="Times New Roman" w:eastAsia="DengXian" w:hAnsi="Times New Roman"/>
          <w:color w:val="auto"/>
          <w:kern w:val="0"/>
          <w:szCs w:val="18"/>
          <w:lang w:eastAsia="zh-CN"/>
        </w:rPr>
        <w:t xml:space="preserve"> mass fraction</w:t>
      </w:r>
      <w:r w:rsidR="00FE4C7C">
        <w:rPr>
          <w:rFonts w:ascii="Times New Roman" w:eastAsia="DengXian" w:hAnsi="Times New Roman"/>
          <w:color w:val="auto"/>
          <w:kern w:val="0"/>
          <w:szCs w:val="18"/>
          <w:lang w:eastAsia="zh-CN"/>
        </w:rPr>
        <w:t xml:space="preserve">, </w:t>
      </w:r>
      <w:r w:rsidR="005E6080">
        <w:rPr>
          <w:rFonts w:ascii="Times New Roman" w:eastAsia="DengXian" w:hAnsi="Times New Roman"/>
          <w:color w:val="auto"/>
          <w:kern w:val="0"/>
          <w:szCs w:val="18"/>
          <w:lang w:eastAsia="zh-CN"/>
        </w:rPr>
        <w:t>t</w:t>
      </w:r>
      <w:r w:rsidR="00FE4C7C" w:rsidRPr="00FE4C7C">
        <w:rPr>
          <w:rFonts w:ascii="Times New Roman" w:eastAsia="DengXian" w:hAnsi="Times New Roman"/>
          <w:color w:val="auto"/>
          <w:kern w:val="0"/>
          <w:szCs w:val="18"/>
          <w:lang w:eastAsia="zh-CN"/>
        </w:rPr>
        <w:t xml:space="preserve">hese models are unable to accurately </w:t>
      </w:r>
      <w:r w:rsidR="000F4C48">
        <w:rPr>
          <w:rFonts w:ascii="Times New Roman" w:eastAsia="DengXian" w:hAnsi="Times New Roman"/>
          <w:color w:val="auto"/>
          <w:kern w:val="0"/>
          <w:szCs w:val="18"/>
          <w:lang w:eastAsia="zh-CN"/>
        </w:rPr>
        <w:t>well reproduce the DNS solutions</w:t>
      </w:r>
      <w:r w:rsidR="00FE4C7C">
        <w:rPr>
          <w:rFonts w:ascii="Times New Roman" w:eastAsia="DengXian" w:hAnsi="Times New Roman"/>
          <w:color w:val="auto"/>
          <w:kern w:val="0"/>
          <w:szCs w:val="18"/>
          <w:lang w:eastAsia="zh-CN"/>
        </w:rPr>
        <w:t xml:space="preserve">, which may be caused by the definition of progress variable. </w:t>
      </w:r>
      <w:r w:rsidR="00374B1E">
        <w:rPr>
          <w:rFonts w:ascii="Times New Roman" w:eastAsia="DengXian" w:hAnsi="Times New Roman"/>
          <w:color w:val="auto"/>
          <w:kern w:val="0"/>
          <w:szCs w:val="18"/>
          <w:lang w:eastAsia="zh-CN"/>
        </w:rPr>
        <w:t>E-</w:t>
      </w:r>
      <w:r w:rsidR="00FE4C7C" w:rsidRPr="00FE4C7C">
        <w:rPr>
          <w:rFonts w:ascii="Times New Roman" w:eastAsia="DengXian" w:hAnsi="Times New Roman"/>
          <w:color w:val="auto"/>
          <w:kern w:val="0"/>
          <w:szCs w:val="18"/>
          <w:lang w:eastAsia="zh-CN"/>
        </w:rPr>
        <w:t>FGM accurately pre</w:t>
      </w:r>
      <w:r w:rsidR="001D46FE">
        <w:rPr>
          <w:rFonts w:ascii="Times New Roman" w:eastAsia="DengXian" w:hAnsi="Times New Roman"/>
          <w:color w:val="auto"/>
          <w:kern w:val="0"/>
          <w:szCs w:val="18"/>
          <w:lang w:eastAsia="zh-CN"/>
        </w:rPr>
        <w:t>dicted the value of NO, which could be attributed to the fact that the lower stream features a hot burnt mixture of coal volatiles and ammonia</w:t>
      </w:r>
      <w:r w:rsidR="00FE4C7C">
        <w:rPr>
          <w:rFonts w:ascii="Times New Roman" w:eastAsia="DengXian" w:hAnsi="Times New Roman"/>
          <w:color w:val="auto"/>
          <w:kern w:val="0"/>
          <w:szCs w:val="18"/>
          <w:lang w:eastAsia="zh-CN"/>
        </w:rPr>
        <w:t>.</w:t>
      </w:r>
    </w:p>
    <w:tbl>
      <w:tblPr>
        <w:tblStyle w:val="aff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6"/>
      </w:tblGrid>
      <w:tr w:rsidR="009F71BB" w14:paraId="2EB32E20" w14:textId="77777777" w:rsidTr="00C0756C">
        <w:tc>
          <w:tcPr>
            <w:tcW w:w="4876" w:type="dxa"/>
          </w:tcPr>
          <w:p w14:paraId="48CE5582" w14:textId="77777777" w:rsidR="009F71BB" w:rsidRDefault="009F71BB" w:rsidP="00DE0D84">
            <w:pPr>
              <w:adjustRightInd w:val="0"/>
              <w:snapToGrid w:val="0"/>
              <w:spacing w:line="220" w:lineRule="exact"/>
              <w:rPr>
                <w:rFonts w:ascii="Times New Roman" w:eastAsia="DengXian" w:hAnsi="Times New Roman"/>
                <w:color w:val="auto"/>
                <w:kern w:val="0"/>
                <w:szCs w:val="18"/>
                <w:lang w:eastAsia="zh-CN"/>
              </w:rPr>
            </w:pPr>
            <w:r>
              <w:rPr>
                <w:noProof/>
                <w:snapToGrid/>
                <w:lang w:eastAsia="zh-CN"/>
              </w:rPr>
              <w:drawing>
                <wp:anchor distT="0" distB="0" distL="114300" distR="114300" simplePos="0" relativeHeight="251691008" behindDoc="0" locked="0" layoutInCell="1" allowOverlap="1" wp14:anchorId="40545C70" wp14:editId="2DAE6B27">
                  <wp:simplePos x="0" y="0"/>
                  <wp:positionH relativeFrom="column">
                    <wp:posOffset>-68580</wp:posOffset>
                  </wp:positionH>
                  <wp:positionV relativeFrom="paragraph">
                    <wp:posOffset>103517</wp:posOffset>
                  </wp:positionV>
                  <wp:extent cx="3096260" cy="3108325"/>
                  <wp:effectExtent l="0" t="0" r="8890" b="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96260" cy="31083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F71BB" w14:paraId="51FBB4CF" w14:textId="77777777" w:rsidTr="00C0756C">
        <w:tc>
          <w:tcPr>
            <w:tcW w:w="4876" w:type="dxa"/>
          </w:tcPr>
          <w:p w14:paraId="59306DA5" w14:textId="0E21ED88" w:rsidR="009F71BB" w:rsidRDefault="009F71BB" w:rsidP="00346568">
            <w:pPr>
              <w:adjustRightInd w:val="0"/>
              <w:snapToGrid w:val="0"/>
              <w:spacing w:line="220" w:lineRule="exact"/>
              <w:rPr>
                <w:rFonts w:ascii="Times New Roman" w:eastAsia="DengXian" w:hAnsi="Times New Roman"/>
                <w:color w:val="auto"/>
                <w:kern w:val="0"/>
                <w:szCs w:val="18"/>
                <w:lang w:eastAsia="zh-CN"/>
              </w:rPr>
            </w:pPr>
            <w:r w:rsidRPr="00EC0F48">
              <w:rPr>
                <w:rFonts w:ascii="Times New Roman" w:eastAsia="DengXian" w:hAnsi="Times New Roman"/>
                <w:color w:val="0000FF"/>
                <w:kern w:val="0"/>
                <w:szCs w:val="18"/>
                <w:lang w:eastAsia="zh-CN"/>
              </w:rPr>
              <w:t xml:space="preserve">Figure 6 </w:t>
            </w:r>
            <w:r>
              <w:rPr>
                <w:rFonts w:ascii="Times New Roman" w:eastAsia="DengXian" w:hAnsi="Times New Roman"/>
                <w:color w:val="auto"/>
                <w:kern w:val="0"/>
                <w:szCs w:val="18"/>
                <w:lang w:eastAsia="zh-CN"/>
              </w:rPr>
              <w:t xml:space="preserve">Comparisons between DNS results and priori profiles of </w:t>
            </w:r>
            <w:r w:rsidR="00C33FE7">
              <w:rPr>
                <w:rFonts w:ascii="Times New Roman" w:eastAsia="DengXian" w:hAnsi="Times New Roman"/>
                <w:color w:val="auto"/>
                <w:kern w:val="0"/>
                <w:szCs w:val="18"/>
                <w:lang w:eastAsia="zh-CN"/>
              </w:rPr>
              <w:t>E-</w:t>
            </w:r>
            <w:r>
              <w:rPr>
                <w:rFonts w:ascii="Times New Roman" w:eastAsia="DengXian" w:hAnsi="Times New Roman"/>
                <w:color w:val="auto"/>
                <w:kern w:val="0"/>
                <w:szCs w:val="18"/>
                <w:lang w:eastAsia="zh-CN"/>
              </w:rPr>
              <w:t xml:space="preserve">FGM (green line), </w:t>
            </w:r>
            <w:r w:rsidR="00C33FE7">
              <w:rPr>
                <w:rFonts w:ascii="Times New Roman" w:eastAsia="DengXian" w:hAnsi="Times New Roman"/>
                <w:color w:val="auto"/>
                <w:kern w:val="0"/>
                <w:szCs w:val="18"/>
                <w:lang w:eastAsia="zh-CN"/>
              </w:rPr>
              <w:t>E-</w:t>
            </w:r>
            <w:r>
              <w:rPr>
                <w:rFonts w:ascii="Times New Roman" w:eastAsia="DengXian" w:hAnsi="Times New Roman"/>
                <w:color w:val="auto"/>
                <w:kern w:val="0"/>
                <w:szCs w:val="18"/>
                <w:lang w:eastAsia="zh-CN"/>
              </w:rPr>
              <w:t xml:space="preserve">FPV (blue line), and </w:t>
            </w:r>
            <w:r w:rsidR="00C33FE7">
              <w:rPr>
                <w:rFonts w:ascii="Times New Roman" w:eastAsia="DengXian" w:hAnsi="Times New Roman"/>
                <w:color w:val="auto"/>
                <w:kern w:val="0"/>
                <w:szCs w:val="18"/>
                <w:lang w:eastAsia="zh-CN"/>
              </w:rPr>
              <w:t>E-</w:t>
            </w:r>
            <w:r w:rsidR="00C33FE7">
              <w:rPr>
                <w:rFonts w:ascii="Times New Roman" w:eastAsia="DengXian" w:hAnsi="Times New Roman"/>
                <w:color w:val="auto"/>
                <w:kern w:val="0"/>
                <w:szCs w:val="18"/>
                <w:lang w:eastAsia="zh-CN"/>
              </w:rPr>
              <w:t>H</w:t>
            </w:r>
            <w:r>
              <w:rPr>
                <w:rFonts w:ascii="Times New Roman" w:eastAsia="DengXian" w:hAnsi="Times New Roman"/>
                <w:color w:val="auto"/>
                <w:kern w:val="0"/>
                <w:szCs w:val="18"/>
                <w:lang w:eastAsia="zh-CN"/>
              </w:rPr>
              <w:t xml:space="preserve">ybrid models (red line) at t </w:t>
            </w:r>
            <w:r w:rsidRPr="0006298F">
              <w:rPr>
                <w:rFonts w:ascii="Times New Roman" w:eastAsia="DengXian" w:hAnsi="Times New Roman"/>
                <w:color w:val="auto"/>
                <w:kern w:val="0"/>
                <w:szCs w:val="18"/>
                <w:lang w:eastAsia="zh-CN"/>
              </w:rPr>
              <w:t>= 5 ms</w:t>
            </w:r>
            <w:r>
              <w:rPr>
                <w:rFonts w:ascii="Times New Roman" w:eastAsia="DengXian" w:hAnsi="Times New Roman"/>
                <w:color w:val="auto"/>
                <w:kern w:val="0"/>
                <w:szCs w:val="18"/>
                <w:lang w:eastAsia="zh-CN"/>
              </w:rPr>
              <w:t xml:space="preserve"> (S2) for different spatial locations. Left: x/Lx = 1/4, middle: x/Lx = 1/2, right: x/Lx = 3/4. </w:t>
            </w:r>
            <w:r w:rsidRPr="00067430">
              <w:rPr>
                <w:rFonts w:ascii="Times New Roman" w:eastAsia="DengXian" w:hAnsi="Times New Roman"/>
                <w:color w:val="auto"/>
                <w:kern w:val="0"/>
                <w:szCs w:val="18"/>
                <w:lang w:eastAsia="zh-CN"/>
              </w:rPr>
              <w:t xml:space="preserve">The </w:t>
            </w:r>
            <w:r w:rsidR="00346568">
              <w:rPr>
                <w:rFonts w:ascii="Times New Roman" w:eastAsia="DengXian" w:hAnsi="Times New Roman"/>
                <w:color w:val="auto"/>
                <w:kern w:val="0"/>
                <w:szCs w:val="18"/>
                <w:lang w:eastAsia="zh-CN"/>
              </w:rPr>
              <w:t>gray and yellow</w:t>
            </w:r>
            <w:r w:rsidRPr="00067430">
              <w:rPr>
                <w:rFonts w:ascii="Times New Roman" w:eastAsia="DengXian" w:hAnsi="Times New Roman"/>
                <w:color w:val="auto"/>
                <w:kern w:val="0"/>
                <w:szCs w:val="18"/>
                <w:lang w:eastAsia="zh-CN"/>
              </w:rPr>
              <w:t xml:space="preserve"> </w:t>
            </w:r>
            <w:r w:rsidR="00346568">
              <w:rPr>
                <w:rFonts w:ascii="Times New Roman" w:eastAsia="DengXian" w:hAnsi="Times New Roman"/>
                <w:color w:val="auto"/>
                <w:kern w:val="0"/>
                <w:szCs w:val="18"/>
                <w:lang w:eastAsia="zh-CN"/>
              </w:rPr>
              <w:t>shadow</w:t>
            </w:r>
            <w:r w:rsidR="00346568">
              <w:rPr>
                <w:rFonts w:ascii="Times New Roman" w:eastAsia="DengXian" w:hAnsi="Times New Roman"/>
                <w:color w:val="auto"/>
                <w:kern w:val="0"/>
                <w:szCs w:val="18"/>
                <w:lang w:eastAsia="zh-CN"/>
              </w:rPr>
              <w:t>s</w:t>
            </w:r>
            <w:r w:rsidR="00346568">
              <w:rPr>
                <w:rFonts w:ascii="Times New Roman" w:eastAsia="DengXian" w:hAnsi="Times New Roman"/>
                <w:color w:val="auto"/>
                <w:kern w:val="0"/>
                <w:szCs w:val="18"/>
                <w:lang w:eastAsia="zh-CN"/>
              </w:rPr>
              <w:t xml:space="preserve"> </w:t>
            </w:r>
            <w:r w:rsidR="00346568">
              <w:rPr>
                <w:rFonts w:ascii="Times New Roman" w:eastAsia="DengXian" w:hAnsi="Times New Roman"/>
                <w:color w:val="auto"/>
                <w:kern w:val="0"/>
                <w:szCs w:val="18"/>
                <w:lang w:eastAsia="zh-CN"/>
              </w:rPr>
              <w:t>represent</w:t>
            </w:r>
            <w:r w:rsidRPr="00067430">
              <w:rPr>
                <w:rFonts w:ascii="Times New Roman" w:eastAsia="DengXian" w:hAnsi="Times New Roman"/>
                <w:color w:val="auto"/>
                <w:kern w:val="0"/>
                <w:szCs w:val="18"/>
                <w:lang w:eastAsia="zh-CN"/>
              </w:rPr>
              <w:t xml:space="preserve"> the </w:t>
            </w:r>
            <w:r w:rsidR="00346568">
              <w:rPr>
                <w:rFonts w:ascii="Times New Roman" w:eastAsia="DengXian" w:hAnsi="Times New Roman"/>
                <w:color w:val="auto"/>
                <w:kern w:val="0"/>
                <w:szCs w:val="18"/>
                <w:lang w:eastAsia="zh-CN"/>
              </w:rPr>
              <w:t>non-premixed</w:t>
            </w:r>
            <w:r w:rsidRPr="00067430">
              <w:rPr>
                <w:rFonts w:ascii="Times New Roman" w:eastAsia="DengXian" w:hAnsi="Times New Roman"/>
                <w:color w:val="auto"/>
                <w:kern w:val="0"/>
                <w:szCs w:val="18"/>
                <w:lang w:eastAsia="zh-CN"/>
              </w:rPr>
              <w:t xml:space="preserve"> </w:t>
            </w:r>
            <w:r w:rsidR="00346568">
              <w:rPr>
                <w:rFonts w:ascii="Times New Roman" w:eastAsia="DengXian" w:hAnsi="Times New Roman"/>
                <w:color w:val="auto"/>
                <w:kern w:val="0"/>
                <w:szCs w:val="18"/>
                <w:lang w:eastAsia="zh-CN"/>
              </w:rPr>
              <w:t xml:space="preserve">and premixed combustion </w:t>
            </w:r>
            <w:r w:rsidRPr="00067430">
              <w:rPr>
                <w:rFonts w:ascii="Times New Roman" w:eastAsia="DengXian" w:hAnsi="Times New Roman"/>
                <w:color w:val="auto"/>
                <w:kern w:val="0"/>
                <w:szCs w:val="18"/>
                <w:lang w:eastAsia="zh-CN"/>
              </w:rPr>
              <w:t>mode</w:t>
            </w:r>
            <w:r w:rsidR="00346568">
              <w:rPr>
                <w:rFonts w:ascii="Times New Roman" w:eastAsia="DengXian" w:hAnsi="Times New Roman"/>
                <w:color w:val="auto"/>
                <w:kern w:val="0"/>
                <w:szCs w:val="18"/>
                <w:lang w:eastAsia="zh-CN"/>
              </w:rPr>
              <w:t>, respectively.</w:t>
            </w:r>
          </w:p>
          <w:p w14:paraId="2AFD498F" w14:textId="6CE646A1" w:rsidR="00C0756C" w:rsidRDefault="00C0756C" w:rsidP="00DE0D84">
            <w:pPr>
              <w:adjustRightInd w:val="0"/>
              <w:snapToGrid w:val="0"/>
              <w:spacing w:line="220" w:lineRule="exact"/>
              <w:jc w:val="center"/>
              <w:rPr>
                <w:rFonts w:ascii="Times New Roman" w:eastAsia="DengXian" w:hAnsi="Times New Roman"/>
                <w:color w:val="auto"/>
                <w:kern w:val="0"/>
                <w:szCs w:val="18"/>
                <w:lang w:eastAsia="zh-CN"/>
              </w:rPr>
            </w:pPr>
          </w:p>
        </w:tc>
      </w:tr>
    </w:tbl>
    <w:p w14:paraId="5D06E75A" w14:textId="02E9F6D3" w:rsidR="00C0756C" w:rsidRDefault="00C0756C" w:rsidP="00C0756C">
      <w:pPr>
        <w:adjustRightInd w:val="0"/>
        <w:snapToGrid w:val="0"/>
        <w:spacing w:line="220" w:lineRule="exact"/>
        <w:ind w:firstLineChars="100" w:firstLine="180"/>
        <w:rPr>
          <w:rFonts w:ascii="Times New Roman" w:eastAsia="DengXian" w:hAnsi="Times New Roman"/>
          <w:color w:val="auto"/>
          <w:kern w:val="0"/>
          <w:szCs w:val="18"/>
          <w:lang w:eastAsia="zh-CN"/>
        </w:rPr>
      </w:pPr>
      <w:r w:rsidRPr="00EC0F48">
        <w:rPr>
          <w:rFonts w:ascii="Times New Roman" w:eastAsia="DengXian" w:hAnsi="Times New Roman" w:hint="eastAsia"/>
          <w:color w:val="0000FF"/>
          <w:kern w:val="0"/>
          <w:szCs w:val="18"/>
          <w:lang w:eastAsia="zh-CN"/>
        </w:rPr>
        <w:t>F</w:t>
      </w:r>
      <w:r w:rsidRPr="00EC0F48">
        <w:rPr>
          <w:rFonts w:ascii="Times New Roman" w:eastAsia="DengXian" w:hAnsi="Times New Roman"/>
          <w:color w:val="0000FF"/>
          <w:kern w:val="0"/>
          <w:szCs w:val="18"/>
          <w:lang w:eastAsia="zh-CN"/>
        </w:rPr>
        <w:t xml:space="preserve">igures 6 </w:t>
      </w:r>
      <w:r>
        <w:rPr>
          <w:rFonts w:ascii="Times New Roman" w:eastAsia="DengXian" w:hAnsi="Times New Roman"/>
          <w:color w:val="auto"/>
          <w:kern w:val="0"/>
          <w:szCs w:val="18"/>
          <w:lang w:eastAsia="zh-CN"/>
        </w:rPr>
        <w:t xml:space="preserve">and </w:t>
      </w:r>
      <w:r w:rsidRPr="00EC0F48">
        <w:rPr>
          <w:rFonts w:ascii="Times New Roman" w:eastAsia="DengXian" w:hAnsi="Times New Roman"/>
          <w:color w:val="0000FF"/>
          <w:kern w:val="0"/>
          <w:szCs w:val="18"/>
          <w:lang w:eastAsia="zh-CN"/>
        </w:rPr>
        <w:t>7</w:t>
      </w:r>
      <w:r>
        <w:rPr>
          <w:rFonts w:ascii="Times New Roman" w:eastAsia="DengXian" w:hAnsi="Times New Roman"/>
          <w:color w:val="auto"/>
          <w:kern w:val="0"/>
          <w:szCs w:val="18"/>
          <w:lang w:eastAsia="zh-CN"/>
        </w:rPr>
        <w:t xml:space="preserve"> shows the comparisons </w:t>
      </w:r>
      <w:r w:rsidR="006F0F2D">
        <w:rPr>
          <w:rFonts w:ascii="Times New Roman" w:eastAsia="DengXian" w:hAnsi="Times New Roman"/>
          <w:color w:val="auto"/>
          <w:kern w:val="0"/>
          <w:szCs w:val="18"/>
          <w:lang w:eastAsia="zh-CN"/>
        </w:rPr>
        <w:t xml:space="preserve">of the DNS solutions and E-FGM/E-FPV/E-Hybrid models </w:t>
      </w:r>
      <w:r w:rsidR="00B23EEF">
        <w:rPr>
          <w:rFonts w:ascii="Times New Roman" w:eastAsia="DengXian" w:hAnsi="Times New Roman"/>
          <w:color w:val="auto"/>
          <w:kern w:val="0"/>
          <w:szCs w:val="18"/>
          <w:lang w:eastAsia="zh-CN"/>
        </w:rPr>
        <w:t>for stages</w:t>
      </w:r>
      <w:r>
        <w:rPr>
          <w:rFonts w:ascii="Times New Roman" w:eastAsia="DengXian" w:hAnsi="Times New Roman"/>
          <w:color w:val="auto"/>
          <w:kern w:val="0"/>
          <w:szCs w:val="18"/>
          <w:lang w:eastAsia="zh-CN"/>
        </w:rPr>
        <w:t xml:space="preserve"> S2 and S3, respectively. Because of quick evaporation and mixing process, the proportion of non-</w:t>
      </w:r>
      <w:r w:rsidRPr="00E65437">
        <w:rPr>
          <w:rFonts w:ascii="Times New Roman" w:eastAsia="DengXian" w:hAnsi="Times New Roman"/>
          <w:color w:val="auto"/>
          <w:kern w:val="0"/>
          <w:szCs w:val="18"/>
          <w:lang w:eastAsia="zh-CN"/>
        </w:rPr>
        <w:t>premixed modes is very small</w:t>
      </w:r>
      <w:r>
        <w:rPr>
          <w:rFonts w:ascii="Times New Roman" w:eastAsia="DengXian" w:hAnsi="Times New Roman"/>
          <w:color w:val="auto"/>
          <w:kern w:val="0"/>
          <w:szCs w:val="18"/>
          <w:lang w:eastAsia="zh-CN"/>
        </w:rPr>
        <w:t xml:space="preserve"> </w:t>
      </w:r>
      <w:r w:rsidRPr="00826110">
        <w:rPr>
          <w:rFonts w:ascii="Times New Roman" w:eastAsia="DengXian" w:hAnsi="Times New Roman"/>
          <w:color w:val="auto"/>
          <w:kern w:val="0"/>
          <w:szCs w:val="18"/>
          <w:lang w:eastAsia="zh-CN"/>
        </w:rPr>
        <w:t xml:space="preserve">when </w:t>
      </w:r>
      <w:r w:rsidRPr="00AE5A8B">
        <w:rPr>
          <w:rFonts w:ascii="Times New Roman" w:eastAsia="DengXian" w:hAnsi="Times New Roman"/>
          <w:i/>
          <w:color w:val="auto"/>
          <w:kern w:val="0"/>
          <w:szCs w:val="18"/>
          <w:lang w:eastAsia="zh-CN"/>
        </w:rPr>
        <w:t>t</w:t>
      </w:r>
      <w:r w:rsidRPr="00826110">
        <w:rPr>
          <w:rFonts w:ascii="Times New Roman" w:eastAsia="DengXian" w:hAnsi="Times New Roman"/>
          <w:color w:val="auto"/>
          <w:kern w:val="0"/>
          <w:szCs w:val="18"/>
          <w:lang w:eastAsia="zh-CN"/>
        </w:rPr>
        <w:t xml:space="preserve"> = 5 ms</w:t>
      </w:r>
      <w:r w:rsidR="00AE5A8B">
        <w:rPr>
          <w:rFonts w:ascii="Times New Roman" w:eastAsia="DengXian" w:hAnsi="Times New Roman"/>
          <w:color w:val="auto"/>
          <w:kern w:val="0"/>
          <w:szCs w:val="18"/>
          <w:lang w:eastAsia="zh-CN"/>
        </w:rPr>
        <w:t xml:space="preserve"> and 7 ms</w:t>
      </w:r>
      <w:r w:rsidRPr="00826110">
        <w:rPr>
          <w:rFonts w:ascii="Times New Roman" w:eastAsia="DengXian" w:hAnsi="Times New Roman"/>
          <w:color w:val="auto"/>
          <w:kern w:val="0"/>
          <w:szCs w:val="18"/>
          <w:lang w:eastAsia="zh-CN"/>
        </w:rPr>
        <w:t>.</w:t>
      </w:r>
      <w:r w:rsidR="00AE5A8B">
        <w:rPr>
          <w:rFonts w:ascii="Times New Roman" w:eastAsia="DengXian" w:hAnsi="Times New Roman"/>
          <w:color w:val="auto"/>
          <w:kern w:val="0"/>
          <w:szCs w:val="18"/>
          <w:lang w:eastAsia="zh-CN"/>
        </w:rPr>
        <w:t xml:space="preserve"> Most of the region features</w:t>
      </w:r>
      <w:r>
        <w:rPr>
          <w:rFonts w:ascii="Times New Roman" w:eastAsia="DengXian" w:hAnsi="Times New Roman"/>
          <w:color w:val="auto"/>
          <w:kern w:val="0"/>
          <w:szCs w:val="18"/>
          <w:lang w:eastAsia="zh-CN"/>
        </w:rPr>
        <w:t xml:space="preserve"> </w:t>
      </w:r>
      <w:r w:rsidR="00AE5A8B">
        <w:rPr>
          <w:rFonts w:ascii="Times New Roman" w:eastAsia="DengXian" w:hAnsi="Times New Roman"/>
          <w:color w:val="auto"/>
          <w:kern w:val="0"/>
          <w:szCs w:val="18"/>
          <w:lang w:eastAsia="zh-CN"/>
        </w:rPr>
        <w:t xml:space="preserve">premixed combustion mode. </w:t>
      </w:r>
      <w:r w:rsidR="00F80EEC">
        <w:rPr>
          <w:rFonts w:ascii="Times New Roman" w:eastAsia="DengXian" w:hAnsi="Times New Roman"/>
          <w:color w:val="auto"/>
          <w:kern w:val="0"/>
          <w:szCs w:val="18"/>
          <w:lang w:eastAsia="zh-CN"/>
        </w:rPr>
        <w:t xml:space="preserve">The superiority of the FGM and Hybrid models retains, especially for the prediction of intermediate species, such as CO and NO mass fractions. </w:t>
      </w:r>
      <w:r w:rsidR="00334068">
        <w:rPr>
          <w:rFonts w:ascii="Times New Roman" w:eastAsia="DengXian" w:hAnsi="Times New Roman"/>
          <w:color w:val="auto"/>
          <w:kern w:val="0"/>
          <w:szCs w:val="18"/>
          <w:lang w:eastAsia="zh-CN"/>
        </w:rPr>
        <w:t xml:space="preserve">For the gas temperature prediction, </w:t>
      </w:r>
      <w:r w:rsidR="00AD5754">
        <w:rPr>
          <w:rFonts w:ascii="Times New Roman" w:eastAsia="DengXian" w:hAnsi="Times New Roman"/>
          <w:color w:val="auto"/>
          <w:kern w:val="0"/>
          <w:szCs w:val="18"/>
          <w:lang w:eastAsia="zh-CN"/>
        </w:rPr>
        <w:t>E-</w:t>
      </w:r>
      <w:r w:rsidR="00334068">
        <w:rPr>
          <w:rFonts w:ascii="Times New Roman" w:eastAsia="DengXian" w:hAnsi="Times New Roman"/>
          <w:color w:val="auto"/>
          <w:kern w:val="0"/>
          <w:szCs w:val="18"/>
          <w:lang w:eastAsia="zh-CN"/>
        </w:rPr>
        <w:t xml:space="preserve">FGM and </w:t>
      </w:r>
      <w:r w:rsidR="00AD5754">
        <w:rPr>
          <w:rFonts w:ascii="Times New Roman" w:eastAsia="DengXian" w:hAnsi="Times New Roman"/>
          <w:color w:val="auto"/>
          <w:kern w:val="0"/>
          <w:szCs w:val="18"/>
          <w:lang w:eastAsia="zh-CN"/>
        </w:rPr>
        <w:t>E-</w:t>
      </w:r>
      <w:r w:rsidR="00334068">
        <w:rPr>
          <w:rFonts w:ascii="Times New Roman" w:eastAsia="DengXian" w:hAnsi="Times New Roman"/>
          <w:color w:val="auto"/>
          <w:kern w:val="0"/>
          <w:szCs w:val="18"/>
          <w:lang w:eastAsia="zh-CN"/>
        </w:rPr>
        <w:t>Hybrid</w:t>
      </w:r>
      <w:r w:rsidR="00AD5754">
        <w:rPr>
          <w:rFonts w:ascii="Times New Roman" w:eastAsia="DengXian" w:hAnsi="Times New Roman"/>
          <w:color w:val="auto"/>
          <w:kern w:val="0"/>
          <w:szCs w:val="18"/>
          <w:lang w:eastAsia="zh-CN"/>
        </w:rPr>
        <w:t xml:space="preserve"> models</w:t>
      </w:r>
      <w:r w:rsidR="00334068">
        <w:rPr>
          <w:rFonts w:ascii="Times New Roman" w:eastAsia="DengXian" w:hAnsi="Times New Roman"/>
          <w:color w:val="auto"/>
          <w:kern w:val="0"/>
          <w:szCs w:val="18"/>
          <w:lang w:eastAsia="zh-CN"/>
        </w:rPr>
        <w:t xml:space="preserve"> can also give better predictions. </w:t>
      </w:r>
      <w:r>
        <w:rPr>
          <w:rFonts w:ascii="Times New Roman" w:eastAsia="DengXian" w:hAnsi="Times New Roman" w:hint="eastAsia"/>
          <w:color w:val="auto"/>
          <w:kern w:val="0"/>
          <w:szCs w:val="18"/>
          <w:lang w:eastAsia="zh-CN"/>
        </w:rPr>
        <w:t>I</w:t>
      </w:r>
      <w:r>
        <w:rPr>
          <w:rFonts w:ascii="Times New Roman" w:eastAsia="DengXian" w:hAnsi="Times New Roman"/>
          <w:color w:val="auto"/>
          <w:kern w:val="0"/>
          <w:szCs w:val="18"/>
          <w:lang w:eastAsia="zh-CN"/>
        </w:rPr>
        <w:t>n the S3, the mixing proceeds</w:t>
      </w:r>
      <w:r w:rsidRPr="00067430">
        <w:rPr>
          <w:rFonts w:ascii="Times New Roman" w:eastAsia="DengXian" w:hAnsi="Times New Roman"/>
          <w:color w:val="auto"/>
          <w:kern w:val="0"/>
          <w:szCs w:val="18"/>
          <w:lang w:eastAsia="zh-CN"/>
        </w:rPr>
        <w:t xml:space="preserve"> more thoroughly,</w:t>
      </w:r>
      <w:r>
        <w:rPr>
          <w:rFonts w:ascii="Times New Roman" w:eastAsia="DengXian" w:hAnsi="Times New Roman"/>
          <w:color w:val="auto"/>
          <w:kern w:val="0"/>
          <w:szCs w:val="18"/>
          <w:lang w:eastAsia="zh-CN"/>
        </w:rPr>
        <w:t xml:space="preserve"> the premixed mode dominates the whole region. Therefore, the results of FGM and hybrid models are nearly the same (see green and red line).</w:t>
      </w:r>
      <w:r w:rsidR="00834D85">
        <w:rPr>
          <w:rFonts w:ascii="Times New Roman" w:eastAsia="DengXian" w:hAnsi="Times New Roman"/>
          <w:color w:val="auto"/>
          <w:kern w:val="0"/>
          <w:szCs w:val="18"/>
          <w:lang w:eastAsia="zh-CN"/>
        </w:rPr>
        <w:t xml:space="preserve"> </w:t>
      </w:r>
      <w:r w:rsidR="00834D85">
        <w:rPr>
          <w:rFonts w:ascii="Times New Roman" w:eastAsia="DengXian" w:hAnsi="Times New Roman"/>
          <w:color w:val="auto"/>
          <w:kern w:val="0"/>
          <w:szCs w:val="18"/>
          <w:lang w:eastAsia="zh-CN"/>
        </w:rPr>
        <w:t>The superiority of the FGM and Hybrid models retains</w:t>
      </w:r>
      <w:r w:rsidR="00B32955">
        <w:rPr>
          <w:rFonts w:ascii="Times New Roman" w:eastAsia="DengXian" w:hAnsi="Times New Roman"/>
          <w:color w:val="auto"/>
          <w:kern w:val="0"/>
          <w:szCs w:val="18"/>
          <w:lang w:eastAsia="zh-CN"/>
        </w:rPr>
        <w:t>, especially for NO predictions.</w:t>
      </w:r>
    </w:p>
    <w:p w14:paraId="4D50D3A2" w14:textId="30D3DDF2" w:rsidR="00C0756C" w:rsidRDefault="00C0756C" w:rsidP="00C0756C">
      <w:pPr>
        <w:adjustRightInd w:val="0"/>
        <w:snapToGrid w:val="0"/>
        <w:spacing w:line="220" w:lineRule="exact"/>
        <w:ind w:firstLineChars="100" w:firstLine="180"/>
        <w:rPr>
          <w:rFonts w:ascii="Times New Roman" w:eastAsia="DengXian" w:hAnsi="Times New Roman"/>
          <w:color w:val="auto"/>
          <w:kern w:val="0"/>
          <w:szCs w:val="18"/>
          <w:lang w:eastAsia="zh-CN"/>
        </w:rPr>
      </w:pPr>
    </w:p>
    <w:p w14:paraId="4AF65C90" w14:textId="6849DD5F" w:rsidR="00C0756C" w:rsidRDefault="00C0756C" w:rsidP="00C0756C">
      <w:pPr>
        <w:adjustRightInd w:val="0"/>
        <w:snapToGrid w:val="0"/>
        <w:spacing w:line="220" w:lineRule="exact"/>
        <w:ind w:firstLineChars="100" w:firstLine="180"/>
        <w:rPr>
          <w:rFonts w:ascii="Times New Roman" w:eastAsia="DengXian" w:hAnsi="Times New Roman"/>
          <w:color w:val="auto"/>
          <w:kern w:val="0"/>
          <w:szCs w:val="18"/>
          <w:lang w:eastAsia="zh-CN"/>
        </w:rPr>
      </w:pPr>
    </w:p>
    <w:tbl>
      <w:tblPr>
        <w:tblStyle w:val="aff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6"/>
      </w:tblGrid>
      <w:tr w:rsidR="00653E3B" w14:paraId="68F083CF" w14:textId="77777777" w:rsidTr="000C72B2">
        <w:tc>
          <w:tcPr>
            <w:tcW w:w="4876" w:type="dxa"/>
          </w:tcPr>
          <w:p w14:paraId="6BDF19DF" w14:textId="2CCF83E0" w:rsidR="00653E3B" w:rsidRDefault="000568E0" w:rsidP="00051386">
            <w:pPr>
              <w:adjustRightInd w:val="0"/>
              <w:snapToGrid w:val="0"/>
              <w:spacing w:line="220" w:lineRule="exact"/>
              <w:rPr>
                <w:rFonts w:ascii="Times New Roman" w:eastAsia="DengXian" w:hAnsi="Times New Roman"/>
                <w:color w:val="auto"/>
                <w:kern w:val="0"/>
                <w:szCs w:val="18"/>
                <w:lang w:eastAsia="zh-CN"/>
              </w:rPr>
            </w:pPr>
            <w:r w:rsidRPr="00EC0F48">
              <w:rPr>
                <w:rFonts w:ascii="Times New Roman" w:eastAsia="DengXian" w:hAnsi="Times New Roman"/>
                <w:noProof/>
                <w:color w:val="0000FF"/>
                <w:kern w:val="0"/>
                <w:szCs w:val="18"/>
                <w:lang w:eastAsia="zh-CN"/>
              </w:rPr>
              <w:drawing>
                <wp:anchor distT="0" distB="0" distL="114300" distR="114300" simplePos="0" relativeHeight="251685888" behindDoc="0" locked="0" layoutInCell="1" allowOverlap="1" wp14:anchorId="1668E486" wp14:editId="6FF9ECE1">
                  <wp:simplePos x="0" y="0"/>
                  <wp:positionH relativeFrom="column">
                    <wp:posOffset>-4033</wp:posOffset>
                  </wp:positionH>
                  <wp:positionV relativeFrom="paragraph">
                    <wp:posOffset>174</wp:posOffset>
                  </wp:positionV>
                  <wp:extent cx="2988000" cy="3003895"/>
                  <wp:effectExtent l="0" t="0" r="3175" b="6350"/>
                  <wp:wrapSquare wrapText="bothSides"/>
                  <wp:docPr id="14" name="图片 14" descr="C:\Users\15803\Documents\WeChat Files\wxid_rdmy9v67gkvm22\FileStorage\Temp\1694692971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5803\Documents\WeChat Files\wxid_rdmy9v67gkvm22\FileStorage\Temp\169469297165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88000" cy="3003895"/>
                          </a:xfrm>
                          <a:prstGeom prst="rect">
                            <a:avLst/>
                          </a:prstGeom>
                          <a:noFill/>
                          <a:ln>
                            <a:noFill/>
                          </a:ln>
                        </pic:spPr>
                      </pic:pic>
                    </a:graphicData>
                  </a:graphic>
                  <wp14:sizeRelH relativeFrom="page">
                    <wp14:pctWidth>0</wp14:pctWidth>
                  </wp14:sizeRelH>
                  <wp14:sizeRelV relativeFrom="page">
                    <wp14:pctHeight>0</wp14:pctHeight>
                  </wp14:sizeRelV>
                </wp:anchor>
              </w:drawing>
            </w:r>
            <w:r w:rsidR="00653E3B" w:rsidRPr="00EC0F48">
              <w:rPr>
                <w:rFonts w:ascii="Times New Roman" w:eastAsia="DengXian" w:hAnsi="Times New Roman"/>
                <w:color w:val="0000FF"/>
                <w:kern w:val="0"/>
                <w:szCs w:val="18"/>
                <w:lang w:eastAsia="zh-CN"/>
              </w:rPr>
              <w:t xml:space="preserve">Figure 7 </w:t>
            </w:r>
            <w:r w:rsidR="00653E3B" w:rsidRPr="00653E3B">
              <w:rPr>
                <w:rFonts w:ascii="Times New Roman" w:eastAsia="DengXian" w:hAnsi="Times New Roman"/>
                <w:color w:val="auto"/>
                <w:kern w:val="0"/>
                <w:szCs w:val="18"/>
                <w:lang w:eastAsia="zh-CN"/>
              </w:rPr>
              <w:t xml:space="preserve">Comparisons between DNS results and priori profiles of </w:t>
            </w:r>
            <w:r w:rsidR="006B17DD">
              <w:rPr>
                <w:rFonts w:ascii="Times New Roman" w:eastAsia="DengXian" w:hAnsi="Times New Roman"/>
                <w:color w:val="auto"/>
                <w:kern w:val="0"/>
                <w:szCs w:val="18"/>
                <w:lang w:eastAsia="zh-CN"/>
              </w:rPr>
              <w:t>E-</w:t>
            </w:r>
            <w:r w:rsidR="00653E3B" w:rsidRPr="00653E3B">
              <w:rPr>
                <w:rFonts w:ascii="Times New Roman" w:eastAsia="DengXian" w:hAnsi="Times New Roman"/>
                <w:color w:val="auto"/>
                <w:kern w:val="0"/>
                <w:szCs w:val="18"/>
                <w:lang w:eastAsia="zh-CN"/>
              </w:rPr>
              <w:t xml:space="preserve">FGM (green line), </w:t>
            </w:r>
            <w:r w:rsidR="006B17DD">
              <w:rPr>
                <w:rFonts w:ascii="Times New Roman" w:eastAsia="DengXian" w:hAnsi="Times New Roman"/>
                <w:color w:val="auto"/>
                <w:kern w:val="0"/>
                <w:szCs w:val="18"/>
                <w:lang w:eastAsia="zh-CN"/>
              </w:rPr>
              <w:t>E-</w:t>
            </w:r>
            <w:r w:rsidR="00653E3B" w:rsidRPr="00653E3B">
              <w:rPr>
                <w:rFonts w:ascii="Times New Roman" w:eastAsia="DengXian" w:hAnsi="Times New Roman"/>
                <w:color w:val="auto"/>
                <w:kern w:val="0"/>
                <w:szCs w:val="18"/>
                <w:lang w:eastAsia="zh-CN"/>
              </w:rPr>
              <w:t xml:space="preserve">FPV (blue line), and </w:t>
            </w:r>
            <w:r w:rsidR="00051386">
              <w:rPr>
                <w:rFonts w:ascii="Times New Roman" w:eastAsia="DengXian" w:hAnsi="Times New Roman"/>
                <w:color w:val="auto"/>
                <w:kern w:val="0"/>
                <w:szCs w:val="18"/>
                <w:lang w:eastAsia="zh-CN"/>
              </w:rPr>
              <w:t>E-</w:t>
            </w:r>
            <w:r w:rsidR="00051386">
              <w:rPr>
                <w:rFonts w:ascii="Times New Roman" w:eastAsia="DengXian" w:hAnsi="Times New Roman"/>
                <w:color w:val="auto"/>
                <w:kern w:val="0"/>
                <w:szCs w:val="18"/>
                <w:lang w:eastAsia="zh-CN"/>
              </w:rPr>
              <w:t>H</w:t>
            </w:r>
            <w:r w:rsidR="00653E3B" w:rsidRPr="00653E3B">
              <w:rPr>
                <w:rFonts w:ascii="Times New Roman" w:eastAsia="DengXian" w:hAnsi="Times New Roman"/>
                <w:color w:val="auto"/>
                <w:kern w:val="0"/>
                <w:szCs w:val="18"/>
                <w:lang w:eastAsia="zh-CN"/>
              </w:rPr>
              <w:t>ybrid models (red line) at t = 9 ms (S</w:t>
            </w:r>
            <w:r w:rsidR="0006298F">
              <w:rPr>
                <w:rFonts w:ascii="Times New Roman" w:eastAsia="DengXian" w:hAnsi="Times New Roman"/>
                <w:color w:val="auto"/>
                <w:kern w:val="0"/>
                <w:szCs w:val="18"/>
                <w:lang w:eastAsia="zh-CN"/>
              </w:rPr>
              <w:t>3</w:t>
            </w:r>
            <w:r w:rsidR="00653E3B" w:rsidRPr="00653E3B">
              <w:rPr>
                <w:rFonts w:ascii="Times New Roman" w:eastAsia="DengXian" w:hAnsi="Times New Roman"/>
                <w:color w:val="auto"/>
                <w:kern w:val="0"/>
                <w:szCs w:val="18"/>
                <w:lang w:eastAsia="zh-CN"/>
              </w:rPr>
              <w:t xml:space="preserve">) for different spatial locations. Left: x/Lx = 1/4, middle: x/Lx = 1/2, right: x/Lx = 3/4. </w:t>
            </w:r>
            <w:r w:rsidR="00346568" w:rsidRPr="00067430">
              <w:rPr>
                <w:rFonts w:ascii="Times New Roman" w:eastAsia="DengXian" w:hAnsi="Times New Roman"/>
                <w:color w:val="auto"/>
                <w:kern w:val="0"/>
                <w:szCs w:val="18"/>
                <w:lang w:eastAsia="zh-CN"/>
              </w:rPr>
              <w:t xml:space="preserve">The </w:t>
            </w:r>
            <w:r w:rsidR="00346568">
              <w:rPr>
                <w:rFonts w:ascii="Times New Roman" w:eastAsia="DengXian" w:hAnsi="Times New Roman"/>
                <w:color w:val="auto"/>
                <w:kern w:val="0"/>
                <w:szCs w:val="18"/>
                <w:lang w:eastAsia="zh-CN"/>
              </w:rPr>
              <w:t>gray and yellow</w:t>
            </w:r>
            <w:r w:rsidR="00346568" w:rsidRPr="00067430">
              <w:rPr>
                <w:rFonts w:ascii="Times New Roman" w:eastAsia="DengXian" w:hAnsi="Times New Roman"/>
                <w:color w:val="auto"/>
                <w:kern w:val="0"/>
                <w:szCs w:val="18"/>
                <w:lang w:eastAsia="zh-CN"/>
              </w:rPr>
              <w:t xml:space="preserve"> </w:t>
            </w:r>
            <w:r w:rsidR="00346568">
              <w:rPr>
                <w:rFonts w:ascii="Times New Roman" w:eastAsia="DengXian" w:hAnsi="Times New Roman"/>
                <w:color w:val="auto"/>
                <w:kern w:val="0"/>
                <w:szCs w:val="18"/>
                <w:lang w:eastAsia="zh-CN"/>
              </w:rPr>
              <w:t>shadows represent</w:t>
            </w:r>
            <w:r w:rsidR="00346568" w:rsidRPr="00067430">
              <w:rPr>
                <w:rFonts w:ascii="Times New Roman" w:eastAsia="DengXian" w:hAnsi="Times New Roman"/>
                <w:color w:val="auto"/>
                <w:kern w:val="0"/>
                <w:szCs w:val="18"/>
                <w:lang w:eastAsia="zh-CN"/>
              </w:rPr>
              <w:t xml:space="preserve"> the </w:t>
            </w:r>
            <w:r w:rsidR="00346568">
              <w:rPr>
                <w:rFonts w:ascii="Times New Roman" w:eastAsia="DengXian" w:hAnsi="Times New Roman"/>
                <w:color w:val="auto"/>
                <w:kern w:val="0"/>
                <w:szCs w:val="18"/>
                <w:lang w:eastAsia="zh-CN"/>
              </w:rPr>
              <w:t>non-premixed</w:t>
            </w:r>
            <w:r w:rsidR="00346568" w:rsidRPr="00067430">
              <w:rPr>
                <w:rFonts w:ascii="Times New Roman" w:eastAsia="DengXian" w:hAnsi="Times New Roman"/>
                <w:color w:val="auto"/>
                <w:kern w:val="0"/>
                <w:szCs w:val="18"/>
                <w:lang w:eastAsia="zh-CN"/>
              </w:rPr>
              <w:t xml:space="preserve"> </w:t>
            </w:r>
            <w:r w:rsidR="00346568">
              <w:rPr>
                <w:rFonts w:ascii="Times New Roman" w:eastAsia="DengXian" w:hAnsi="Times New Roman"/>
                <w:color w:val="auto"/>
                <w:kern w:val="0"/>
                <w:szCs w:val="18"/>
                <w:lang w:eastAsia="zh-CN"/>
              </w:rPr>
              <w:t xml:space="preserve">and premixed combustion </w:t>
            </w:r>
            <w:r w:rsidR="00346568" w:rsidRPr="00067430">
              <w:rPr>
                <w:rFonts w:ascii="Times New Roman" w:eastAsia="DengXian" w:hAnsi="Times New Roman"/>
                <w:color w:val="auto"/>
                <w:kern w:val="0"/>
                <w:szCs w:val="18"/>
                <w:lang w:eastAsia="zh-CN"/>
              </w:rPr>
              <w:t>mode</w:t>
            </w:r>
            <w:r w:rsidR="00346568">
              <w:rPr>
                <w:rFonts w:ascii="Times New Roman" w:eastAsia="DengXian" w:hAnsi="Times New Roman"/>
                <w:color w:val="auto"/>
                <w:kern w:val="0"/>
                <w:szCs w:val="18"/>
                <w:lang w:eastAsia="zh-CN"/>
              </w:rPr>
              <w:t>, respectively.</w:t>
            </w:r>
          </w:p>
        </w:tc>
      </w:tr>
      <w:tr w:rsidR="00653E3B" w14:paraId="32918DAE" w14:textId="77777777" w:rsidTr="000C72B2">
        <w:tc>
          <w:tcPr>
            <w:tcW w:w="4876" w:type="dxa"/>
          </w:tcPr>
          <w:p w14:paraId="6DFD8984" w14:textId="77777777" w:rsidR="00653E3B" w:rsidRDefault="00653E3B" w:rsidP="00A30F78">
            <w:pPr>
              <w:adjustRightInd w:val="0"/>
              <w:snapToGrid w:val="0"/>
              <w:spacing w:line="220" w:lineRule="exact"/>
              <w:rPr>
                <w:rFonts w:ascii="Times New Roman" w:eastAsia="DengXian" w:hAnsi="Times New Roman"/>
                <w:color w:val="auto"/>
                <w:kern w:val="0"/>
                <w:szCs w:val="18"/>
                <w:lang w:eastAsia="zh-CN"/>
              </w:rPr>
            </w:pPr>
          </w:p>
        </w:tc>
      </w:tr>
    </w:tbl>
    <w:p w14:paraId="26C37603" w14:textId="77777777" w:rsidR="000C72B2" w:rsidRDefault="000C72B2" w:rsidP="006441F4">
      <w:pPr>
        <w:adjustRightInd w:val="0"/>
        <w:snapToGrid w:val="0"/>
        <w:spacing w:line="220" w:lineRule="exact"/>
        <w:rPr>
          <w:rFonts w:ascii="Arial" w:eastAsia="ＭＳ ゴシック" w:hAnsi="Arial" w:cs="Arial"/>
          <w:color w:val="auto"/>
          <w:kern w:val="0"/>
          <w:szCs w:val="18"/>
        </w:rPr>
      </w:pPr>
    </w:p>
    <w:p w14:paraId="17681E80" w14:textId="3A068259" w:rsidR="006441F4" w:rsidRPr="00A322D0" w:rsidRDefault="00F505F9" w:rsidP="00C0756C">
      <w:pPr>
        <w:adjustRightInd w:val="0"/>
        <w:snapToGrid w:val="0"/>
        <w:spacing w:after="120" w:line="220" w:lineRule="exact"/>
        <w:rPr>
          <w:rFonts w:ascii="Arial" w:eastAsia="ＭＳ ゴシック" w:hAnsi="Arial" w:cs="Arial"/>
          <w:color w:val="auto"/>
          <w:kern w:val="0"/>
          <w:szCs w:val="18"/>
        </w:rPr>
      </w:pPr>
      <w:r>
        <w:rPr>
          <w:rFonts w:ascii="Arial" w:eastAsia="ＭＳ ゴシック" w:hAnsi="Arial" w:cs="Arial"/>
          <w:color w:val="auto"/>
          <w:kern w:val="0"/>
          <w:szCs w:val="18"/>
        </w:rPr>
        <w:t>6</w:t>
      </w:r>
      <w:r w:rsidR="006441F4" w:rsidRPr="00A322D0">
        <w:rPr>
          <w:rFonts w:ascii="Arial" w:eastAsia="ＭＳ ゴシック" w:hAnsi="Arial" w:cs="Arial"/>
          <w:color w:val="auto"/>
          <w:kern w:val="0"/>
          <w:szCs w:val="18"/>
        </w:rPr>
        <w:t xml:space="preserve">. </w:t>
      </w:r>
      <w:r w:rsidR="006441F4" w:rsidRPr="006441F4">
        <w:rPr>
          <w:rFonts w:ascii="Arial" w:eastAsia="ＭＳ ゴシック" w:hAnsi="Arial" w:cs="Arial" w:hint="eastAsia"/>
          <w:color w:val="auto"/>
          <w:kern w:val="0"/>
          <w:szCs w:val="18"/>
        </w:rPr>
        <w:t>Conclusion</w:t>
      </w:r>
    </w:p>
    <w:p w14:paraId="1066D145" w14:textId="688362CF" w:rsidR="006441F4" w:rsidRDefault="006441F4" w:rsidP="00247CC6">
      <w:pPr>
        <w:adjustRightInd w:val="0"/>
        <w:snapToGrid w:val="0"/>
        <w:spacing w:line="220" w:lineRule="exact"/>
        <w:ind w:firstLineChars="200" w:firstLine="360"/>
        <w:rPr>
          <w:rFonts w:ascii="Times New Roman" w:eastAsia="DengXian" w:hAnsi="Times New Roman"/>
          <w:color w:val="auto"/>
          <w:kern w:val="0"/>
          <w:szCs w:val="18"/>
          <w:lang w:eastAsia="zh-CN"/>
        </w:rPr>
      </w:pPr>
      <w:r w:rsidRPr="006441F4">
        <w:rPr>
          <w:rFonts w:ascii="Times New Roman" w:eastAsia="DengXian" w:hAnsi="Times New Roman"/>
          <w:color w:val="auto"/>
          <w:kern w:val="0"/>
          <w:szCs w:val="18"/>
          <w:lang w:eastAsia="zh-CN"/>
        </w:rPr>
        <w:t xml:space="preserve">This study </w:t>
      </w:r>
      <w:r w:rsidR="00863AA1">
        <w:rPr>
          <w:rFonts w:ascii="Times New Roman" w:eastAsia="DengXian" w:hAnsi="Times New Roman"/>
          <w:color w:val="auto"/>
          <w:kern w:val="0"/>
          <w:szCs w:val="18"/>
          <w:lang w:eastAsia="zh-CN"/>
        </w:rPr>
        <w:t>assessed</w:t>
      </w:r>
      <w:r w:rsidRPr="006441F4">
        <w:rPr>
          <w:rFonts w:ascii="Times New Roman" w:eastAsia="DengXian" w:hAnsi="Times New Roman"/>
          <w:color w:val="auto"/>
          <w:kern w:val="0"/>
          <w:szCs w:val="18"/>
          <w:lang w:eastAsia="zh-CN"/>
        </w:rPr>
        <w:t xml:space="preserve"> the flame</w:t>
      </w:r>
      <w:r w:rsidR="00AF0A06">
        <w:rPr>
          <w:rFonts w:ascii="Times New Roman" w:eastAsia="DengXian" w:hAnsi="Times New Roman"/>
          <w:color w:val="auto"/>
          <w:kern w:val="0"/>
          <w:szCs w:val="18"/>
          <w:lang w:eastAsia="zh-CN"/>
        </w:rPr>
        <w:t>let</w:t>
      </w:r>
      <w:r w:rsidR="00863AA1">
        <w:rPr>
          <w:rFonts w:ascii="Times New Roman" w:eastAsia="DengXian" w:hAnsi="Times New Roman"/>
          <w:color w:val="auto"/>
          <w:kern w:val="0"/>
          <w:szCs w:val="18"/>
          <w:lang w:eastAsia="zh-CN"/>
        </w:rPr>
        <w:t>-based</w:t>
      </w:r>
      <w:r w:rsidR="00AF0A06">
        <w:rPr>
          <w:rFonts w:ascii="Times New Roman" w:eastAsia="DengXian" w:hAnsi="Times New Roman"/>
          <w:color w:val="auto"/>
          <w:kern w:val="0"/>
          <w:szCs w:val="18"/>
          <w:lang w:eastAsia="zh-CN"/>
        </w:rPr>
        <w:t xml:space="preserve"> model</w:t>
      </w:r>
      <w:r w:rsidR="00863AA1">
        <w:rPr>
          <w:rFonts w:ascii="Times New Roman" w:eastAsia="DengXian" w:hAnsi="Times New Roman"/>
          <w:color w:val="auto"/>
          <w:kern w:val="0"/>
          <w:szCs w:val="18"/>
          <w:lang w:eastAsia="zh-CN"/>
        </w:rPr>
        <w:t>s</w:t>
      </w:r>
      <w:r w:rsidR="00AF0A06">
        <w:rPr>
          <w:rFonts w:ascii="Times New Roman" w:eastAsia="DengXian" w:hAnsi="Times New Roman"/>
          <w:color w:val="auto"/>
          <w:kern w:val="0"/>
          <w:szCs w:val="18"/>
          <w:lang w:eastAsia="zh-CN"/>
        </w:rPr>
        <w:t xml:space="preserve"> in liquid ammonia</w:t>
      </w:r>
      <w:r w:rsidR="00605874">
        <w:rPr>
          <w:rFonts w:ascii="Times New Roman" w:eastAsia="DengXian" w:hAnsi="Times New Roman"/>
          <w:color w:val="auto"/>
          <w:kern w:val="0"/>
          <w:szCs w:val="18"/>
          <w:lang w:eastAsia="zh-CN"/>
        </w:rPr>
        <w:t xml:space="preserve"> combustion</w:t>
      </w:r>
      <w:r w:rsidR="00AF0A06">
        <w:rPr>
          <w:rFonts w:ascii="Times New Roman" w:eastAsia="DengXian" w:hAnsi="Times New Roman"/>
          <w:color w:val="auto"/>
          <w:kern w:val="0"/>
          <w:szCs w:val="18"/>
          <w:lang w:eastAsia="zh-CN"/>
        </w:rPr>
        <w:t xml:space="preserve"> </w:t>
      </w:r>
      <w:r w:rsidR="006C429D">
        <w:rPr>
          <w:rFonts w:ascii="Times New Roman" w:eastAsia="DengXian" w:hAnsi="Times New Roman"/>
          <w:color w:val="auto"/>
          <w:kern w:val="0"/>
          <w:szCs w:val="18"/>
          <w:lang w:eastAsia="zh-CN"/>
        </w:rPr>
        <w:t xml:space="preserve">in a temporally evolving </w:t>
      </w:r>
      <w:r w:rsidR="00D16E9F">
        <w:rPr>
          <w:rFonts w:ascii="Times New Roman" w:eastAsia="DengXian" w:hAnsi="Times New Roman"/>
          <w:color w:val="auto"/>
          <w:kern w:val="0"/>
          <w:szCs w:val="18"/>
          <w:lang w:eastAsia="zh-CN"/>
        </w:rPr>
        <w:t>mixing layer</w:t>
      </w:r>
      <w:r w:rsidR="00AF0A06">
        <w:rPr>
          <w:rFonts w:ascii="Times New Roman" w:eastAsia="DengXian" w:hAnsi="Times New Roman"/>
          <w:color w:val="auto"/>
          <w:kern w:val="0"/>
          <w:szCs w:val="18"/>
          <w:lang w:eastAsia="zh-CN"/>
        </w:rPr>
        <w:t xml:space="preserve">. </w:t>
      </w:r>
      <w:r w:rsidR="00054EFB">
        <w:rPr>
          <w:rFonts w:ascii="Times New Roman" w:eastAsia="DengXian" w:hAnsi="Times New Roman"/>
          <w:color w:val="auto"/>
          <w:kern w:val="0"/>
          <w:szCs w:val="18"/>
          <w:lang w:eastAsia="zh-CN"/>
        </w:rPr>
        <w:t xml:space="preserve">Firstly, </w:t>
      </w:r>
      <w:r w:rsidR="00B45E58">
        <w:rPr>
          <w:rFonts w:ascii="Times New Roman" w:eastAsia="DengXian" w:hAnsi="Times New Roman"/>
          <w:color w:val="auto"/>
          <w:kern w:val="0"/>
          <w:szCs w:val="18"/>
          <w:lang w:eastAsia="zh-CN"/>
        </w:rPr>
        <w:t>a</w:t>
      </w:r>
      <w:r w:rsidR="00AF0A06">
        <w:rPr>
          <w:rFonts w:ascii="Times New Roman" w:eastAsia="DengXian" w:hAnsi="Times New Roman"/>
          <w:color w:val="auto"/>
          <w:kern w:val="0"/>
          <w:szCs w:val="18"/>
          <w:lang w:eastAsia="zh-CN"/>
        </w:rPr>
        <w:t xml:space="preserve"> 3D DNS was </w:t>
      </w:r>
      <w:r w:rsidR="00054EFB">
        <w:rPr>
          <w:rFonts w:ascii="Times New Roman" w:eastAsia="DengXian" w:hAnsi="Times New Roman"/>
          <w:color w:val="auto"/>
          <w:kern w:val="0"/>
          <w:szCs w:val="18"/>
          <w:lang w:eastAsia="zh-CN"/>
        </w:rPr>
        <w:t>conducted</w:t>
      </w:r>
      <w:r w:rsidR="00AF0A06">
        <w:rPr>
          <w:rFonts w:ascii="Times New Roman" w:eastAsia="DengXian" w:hAnsi="Times New Roman"/>
          <w:color w:val="auto"/>
          <w:kern w:val="0"/>
          <w:szCs w:val="18"/>
          <w:lang w:eastAsia="zh-CN"/>
        </w:rPr>
        <w:t xml:space="preserve">, and three reacting stages were </w:t>
      </w:r>
      <w:r w:rsidR="00B45E58">
        <w:rPr>
          <w:rFonts w:ascii="Times New Roman" w:eastAsia="DengXian" w:hAnsi="Times New Roman"/>
          <w:color w:val="auto"/>
          <w:kern w:val="0"/>
          <w:szCs w:val="18"/>
          <w:lang w:eastAsia="zh-CN"/>
        </w:rPr>
        <w:t xml:space="preserve">identified: </w:t>
      </w:r>
      <w:r w:rsidR="00B45E58" w:rsidRPr="00C0133E">
        <w:rPr>
          <w:rFonts w:ascii="Times New Roman" w:eastAsia="DengXian" w:hAnsi="Times New Roman"/>
          <w:color w:val="auto"/>
          <w:kern w:val="0"/>
          <w:szCs w:val="18"/>
          <w:lang w:eastAsia="zh-CN"/>
        </w:rPr>
        <w:t>mixing stage</w:t>
      </w:r>
      <w:r w:rsidR="00B45E58">
        <w:rPr>
          <w:rFonts w:ascii="Times New Roman" w:eastAsia="DengXian" w:hAnsi="Times New Roman"/>
          <w:color w:val="auto"/>
          <w:kern w:val="0"/>
          <w:szCs w:val="18"/>
          <w:lang w:eastAsia="zh-CN"/>
        </w:rPr>
        <w:t xml:space="preserve">, </w:t>
      </w:r>
      <w:r w:rsidR="00B45E58" w:rsidRPr="00C0133E">
        <w:rPr>
          <w:rFonts w:ascii="Times New Roman" w:eastAsia="DengXian" w:hAnsi="Times New Roman"/>
          <w:color w:val="auto"/>
          <w:kern w:val="0"/>
          <w:szCs w:val="18"/>
          <w:lang w:eastAsia="zh-CN"/>
        </w:rPr>
        <w:t>methane-dominated stage</w:t>
      </w:r>
      <w:r w:rsidR="00B45E58">
        <w:rPr>
          <w:rFonts w:ascii="Times New Roman" w:eastAsia="DengXian" w:hAnsi="Times New Roman"/>
          <w:color w:val="auto"/>
          <w:kern w:val="0"/>
          <w:szCs w:val="18"/>
          <w:lang w:eastAsia="zh-CN"/>
        </w:rPr>
        <w:t xml:space="preserve">, and </w:t>
      </w:r>
      <w:bookmarkStart w:id="0" w:name="_GoBack"/>
      <w:bookmarkEnd w:id="0"/>
      <w:r w:rsidR="00B45E58">
        <w:rPr>
          <w:rFonts w:ascii="Times New Roman" w:eastAsia="DengXian" w:hAnsi="Times New Roman"/>
          <w:color w:val="auto"/>
          <w:kern w:val="0"/>
          <w:szCs w:val="18"/>
          <w:lang w:eastAsia="zh-CN"/>
        </w:rPr>
        <w:t xml:space="preserve">fully reacting stage. </w:t>
      </w:r>
      <w:r w:rsidR="00AF0A06">
        <w:rPr>
          <w:rFonts w:ascii="Times New Roman" w:eastAsia="DengXian" w:hAnsi="Times New Roman"/>
          <w:color w:val="auto"/>
          <w:kern w:val="0"/>
          <w:szCs w:val="18"/>
          <w:lang w:eastAsia="zh-CN"/>
        </w:rPr>
        <w:t xml:space="preserve"> Then, </w:t>
      </w:r>
      <w:r w:rsidR="00B867BC">
        <w:rPr>
          <w:rFonts w:ascii="Times New Roman" w:eastAsia="DengXian" w:hAnsi="Times New Roman"/>
          <w:color w:val="auto"/>
          <w:kern w:val="0"/>
          <w:szCs w:val="18"/>
          <w:lang w:eastAsia="zh-CN"/>
        </w:rPr>
        <w:t>E-</w:t>
      </w:r>
      <w:r w:rsidR="00AF0A06">
        <w:rPr>
          <w:rFonts w:ascii="Times New Roman" w:eastAsia="DengXian" w:hAnsi="Times New Roman"/>
          <w:color w:val="auto"/>
          <w:kern w:val="0"/>
          <w:szCs w:val="18"/>
          <w:lang w:eastAsia="zh-CN"/>
        </w:rPr>
        <w:t xml:space="preserve">FPV, </w:t>
      </w:r>
      <w:r w:rsidR="00B867BC">
        <w:rPr>
          <w:rFonts w:ascii="Times New Roman" w:eastAsia="DengXian" w:hAnsi="Times New Roman"/>
          <w:color w:val="auto"/>
          <w:kern w:val="0"/>
          <w:szCs w:val="18"/>
          <w:lang w:eastAsia="zh-CN"/>
        </w:rPr>
        <w:t>E-</w:t>
      </w:r>
      <w:r w:rsidR="00AF0A06">
        <w:rPr>
          <w:rFonts w:ascii="Times New Roman" w:eastAsia="DengXian" w:hAnsi="Times New Roman"/>
          <w:color w:val="auto"/>
          <w:kern w:val="0"/>
          <w:szCs w:val="18"/>
          <w:lang w:eastAsia="zh-CN"/>
        </w:rPr>
        <w:t xml:space="preserve">FGM, and </w:t>
      </w:r>
      <w:r w:rsidR="00B867BC">
        <w:rPr>
          <w:rFonts w:ascii="Times New Roman" w:eastAsia="DengXian" w:hAnsi="Times New Roman"/>
          <w:color w:val="auto"/>
          <w:kern w:val="0"/>
          <w:szCs w:val="18"/>
          <w:lang w:eastAsia="zh-CN"/>
        </w:rPr>
        <w:t>E-</w:t>
      </w:r>
      <w:r w:rsidR="00B867BC">
        <w:rPr>
          <w:rFonts w:ascii="Times New Roman" w:eastAsia="DengXian" w:hAnsi="Times New Roman"/>
          <w:color w:val="auto"/>
          <w:kern w:val="0"/>
          <w:szCs w:val="18"/>
          <w:lang w:eastAsia="zh-CN"/>
        </w:rPr>
        <w:t>H</w:t>
      </w:r>
      <w:r w:rsidR="00AF0A06">
        <w:rPr>
          <w:rFonts w:ascii="Times New Roman" w:eastAsia="DengXian" w:hAnsi="Times New Roman"/>
          <w:color w:val="auto"/>
          <w:kern w:val="0"/>
          <w:szCs w:val="18"/>
          <w:lang w:eastAsia="zh-CN"/>
        </w:rPr>
        <w:t xml:space="preserve">ybrid models were </w:t>
      </w:r>
      <w:r w:rsidR="00B45E58">
        <w:rPr>
          <w:rFonts w:ascii="Times New Roman" w:eastAsia="DengXian" w:hAnsi="Times New Roman"/>
          <w:color w:val="auto"/>
          <w:kern w:val="0"/>
          <w:szCs w:val="18"/>
          <w:lang w:eastAsia="zh-CN"/>
        </w:rPr>
        <w:t xml:space="preserve">developed and </w:t>
      </w:r>
      <w:r w:rsidR="00AF0A06">
        <w:rPr>
          <w:rFonts w:ascii="Times New Roman" w:eastAsia="DengXian" w:hAnsi="Times New Roman"/>
          <w:color w:val="auto"/>
          <w:kern w:val="0"/>
          <w:szCs w:val="18"/>
          <w:lang w:eastAsia="zh-CN"/>
        </w:rPr>
        <w:t xml:space="preserve">evaluated </w:t>
      </w:r>
      <w:r w:rsidR="00AF0A06" w:rsidRPr="00AF0A06">
        <w:rPr>
          <w:rFonts w:ascii="Times New Roman" w:eastAsia="DengXian" w:hAnsi="Times New Roman"/>
          <w:color w:val="auto"/>
          <w:kern w:val="0"/>
          <w:szCs w:val="18"/>
          <w:lang w:eastAsia="zh-CN"/>
        </w:rPr>
        <w:t xml:space="preserve">through the </w:t>
      </w:r>
      <w:r w:rsidR="00AF0A06" w:rsidRPr="00B45E58">
        <w:rPr>
          <w:rFonts w:ascii="Times New Roman" w:eastAsia="DengXian" w:hAnsi="Times New Roman"/>
          <w:i/>
          <w:color w:val="auto"/>
          <w:kern w:val="0"/>
          <w:szCs w:val="18"/>
          <w:lang w:eastAsia="zh-CN"/>
        </w:rPr>
        <w:t>a priori</w:t>
      </w:r>
      <w:r w:rsidR="00AF0A06">
        <w:rPr>
          <w:rFonts w:ascii="Times New Roman" w:eastAsia="DengXian" w:hAnsi="Times New Roman"/>
          <w:color w:val="auto"/>
          <w:kern w:val="0"/>
          <w:szCs w:val="18"/>
          <w:lang w:eastAsia="zh-CN"/>
        </w:rPr>
        <w:t xml:space="preserve"> study. </w:t>
      </w:r>
      <w:r w:rsidR="00FE4C7C" w:rsidRPr="00FE4C7C">
        <w:rPr>
          <w:rFonts w:ascii="Times New Roman" w:eastAsia="DengXian" w:hAnsi="Times New Roman"/>
          <w:color w:val="auto"/>
          <w:kern w:val="0"/>
          <w:szCs w:val="18"/>
          <w:lang w:eastAsia="zh-CN"/>
        </w:rPr>
        <w:t xml:space="preserve">Through the comparison of </w:t>
      </w:r>
      <w:r w:rsidR="00B867BC">
        <w:rPr>
          <w:rFonts w:ascii="Times New Roman" w:eastAsia="DengXian" w:hAnsi="Times New Roman"/>
          <w:color w:val="auto"/>
          <w:kern w:val="0"/>
          <w:szCs w:val="18"/>
          <w:lang w:eastAsia="zh-CN"/>
        </w:rPr>
        <w:t xml:space="preserve">predictions of the </w:t>
      </w:r>
      <w:r w:rsidR="00B867BC">
        <w:rPr>
          <w:rFonts w:ascii="Times New Roman" w:eastAsia="DengXian" w:hAnsi="Times New Roman"/>
          <w:color w:val="auto"/>
          <w:kern w:val="0"/>
          <w:szCs w:val="18"/>
          <w:lang w:eastAsia="zh-CN"/>
        </w:rPr>
        <w:t>E-</w:t>
      </w:r>
      <w:r w:rsidR="00FE4C7C" w:rsidRPr="00FE4C7C">
        <w:rPr>
          <w:rFonts w:ascii="Times New Roman" w:eastAsia="DengXian" w:hAnsi="Times New Roman"/>
          <w:color w:val="auto"/>
          <w:kern w:val="0"/>
          <w:szCs w:val="18"/>
          <w:lang w:eastAsia="zh-CN"/>
        </w:rPr>
        <w:t xml:space="preserve">FPV, </w:t>
      </w:r>
      <w:r w:rsidR="00B867BC">
        <w:rPr>
          <w:rFonts w:ascii="Times New Roman" w:eastAsia="DengXian" w:hAnsi="Times New Roman"/>
          <w:color w:val="auto"/>
          <w:kern w:val="0"/>
          <w:szCs w:val="18"/>
          <w:lang w:eastAsia="zh-CN"/>
        </w:rPr>
        <w:t>E-</w:t>
      </w:r>
      <w:r w:rsidR="00B867BC">
        <w:rPr>
          <w:rFonts w:ascii="Times New Roman" w:eastAsia="DengXian" w:hAnsi="Times New Roman"/>
          <w:color w:val="auto"/>
          <w:kern w:val="0"/>
          <w:szCs w:val="18"/>
          <w:lang w:eastAsia="zh-CN"/>
        </w:rPr>
        <w:t xml:space="preserve">FGM, and </w:t>
      </w:r>
      <w:r w:rsidR="00B867BC">
        <w:rPr>
          <w:rFonts w:ascii="Times New Roman" w:eastAsia="DengXian" w:hAnsi="Times New Roman"/>
          <w:color w:val="auto"/>
          <w:kern w:val="0"/>
          <w:szCs w:val="18"/>
          <w:lang w:eastAsia="zh-CN"/>
        </w:rPr>
        <w:t>E-</w:t>
      </w:r>
      <w:r w:rsidR="00B867BC">
        <w:rPr>
          <w:rFonts w:ascii="Times New Roman" w:eastAsia="DengXian" w:hAnsi="Times New Roman"/>
          <w:color w:val="auto"/>
          <w:kern w:val="0"/>
          <w:szCs w:val="18"/>
          <w:lang w:eastAsia="zh-CN"/>
        </w:rPr>
        <w:t>H</w:t>
      </w:r>
      <w:r w:rsidR="00FE4C7C" w:rsidRPr="00FE4C7C">
        <w:rPr>
          <w:rFonts w:ascii="Times New Roman" w:eastAsia="DengXian" w:hAnsi="Times New Roman"/>
          <w:color w:val="auto"/>
          <w:kern w:val="0"/>
          <w:szCs w:val="18"/>
          <w:lang w:eastAsia="zh-CN"/>
        </w:rPr>
        <w:t>ybrid models</w:t>
      </w:r>
      <w:r w:rsidR="00714B18">
        <w:rPr>
          <w:rFonts w:ascii="Times New Roman" w:eastAsia="DengXian" w:hAnsi="Times New Roman"/>
          <w:color w:val="auto"/>
          <w:kern w:val="0"/>
          <w:szCs w:val="18"/>
          <w:lang w:eastAsia="zh-CN"/>
        </w:rPr>
        <w:t xml:space="preserve"> with DNS solutions as benchmarks</w:t>
      </w:r>
      <w:r w:rsidR="00FE4C7C" w:rsidRPr="00FE4C7C">
        <w:rPr>
          <w:rFonts w:ascii="Times New Roman" w:eastAsia="DengXian" w:hAnsi="Times New Roman"/>
          <w:color w:val="auto"/>
          <w:kern w:val="0"/>
          <w:szCs w:val="18"/>
          <w:lang w:eastAsia="zh-CN"/>
        </w:rPr>
        <w:t>, it can be seen that for the simulation of liq</w:t>
      </w:r>
      <w:r w:rsidR="00FE4C7C">
        <w:rPr>
          <w:rFonts w:ascii="Times New Roman" w:eastAsia="DengXian" w:hAnsi="Times New Roman"/>
          <w:color w:val="auto"/>
          <w:kern w:val="0"/>
          <w:szCs w:val="18"/>
          <w:lang w:eastAsia="zh-CN"/>
        </w:rPr>
        <w:t>uid ammonia combustion, the pre</w:t>
      </w:r>
      <w:r w:rsidR="00FE4C7C" w:rsidRPr="00FE4C7C">
        <w:rPr>
          <w:rFonts w:ascii="Times New Roman" w:eastAsia="DengXian" w:hAnsi="Times New Roman"/>
          <w:color w:val="auto"/>
          <w:kern w:val="0"/>
          <w:szCs w:val="18"/>
          <w:lang w:eastAsia="zh-CN"/>
        </w:rPr>
        <w:t>mixed fl</w:t>
      </w:r>
      <w:r w:rsidR="00FE4C7C">
        <w:rPr>
          <w:rFonts w:ascii="Times New Roman" w:eastAsia="DengXian" w:hAnsi="Times New Roman"/>
          <w:color w:val="auto"/>
          <w:kern w:val="0"/>
          <w:szCs w:val="18"/>
          <w:lang w:eastAsia="zh-CN"/>
        </w:rPr>
        <w:t>amelet</w:t>
      </w:r>
      <w:r w:rsidR="00FE4C7C" w:rsidRPr="00FE4C7C">
        <w:rPr>
          <w:rFonts w:ascii="Times New Roman" w:eastAsia="DengXian" w:hAnsi="Times New Roman"/>
          <w:color w:val="auto"/>
          <w:kern w:val="0"/>
          <w:szCs w:val="18"/>
          <w:lang w:eastAsia="zh-CN"/>
        </w:rPr>
        <w:t xml:space="preserve"> constructed </w:t>
      </w:r>
      <w:r w:rsidR="00B867BC">
        <w:rPr>
          <w:rFonts w:ascii="Times New Roman" w:eastAsia="DengXian" w:hAnsi="Times New Roman"/>
          <w:color w:val="auto"/>
          <w:kern w:val="0"/>
          <w:szCs w:val="18"/>
          <w:lang w:eastAsia="zh-CN"/>
        </w:rPr>
        <w:t>E-</w:t>
      </w:r>
      <w:r w:rsidR="00FE4C7C" w:rsidRPr="00FE4C7C">
        <w:rPr>
          <w:rFonts w:ascii="Times New Roman" w:eastAsia="DengXian" w:hAnsi="Times New Roman"/>
          <w:color w:val="auto"/>
          <w:kern w:val="0"/>
          <w:szCs w:val="18"/>
          <w:lang w:eastAsia="zh-CN"/>
        </w:rPr>
        <w:t>FGM h</w:t>
      </w:r>
      <w:r w:rsidR="00FE4C7C">
        <w:rPr>
          <w:rFonts w:ascii="Times New Roman" w:eastAsia="DengXian" w:hAnsi="Times New Roman"/>
          <w:color w:val="auto"/>
          <w:kern w:val="0"/>
          <w:szCs w:val="18"/>
          <w:lang w:eastAsia="zh-CN"/>
        </w:rPr>
        <w:t xml:space="preserve">as </w:t>
      </w:r>
      <w:r w:rsidR="0055705A">
        <w:rPr>
          <w:rFonts w:ascii="Times New Roman" w:eastAsia="DengXian" w:hAnsi="Times New Roman"/>
          <w:color w:val="auto"/>
          <w:kern w:val="0"/>
          <w:szCs w:val="18"/>
          <w:lang w:eastAsia="zh-CN"/>
        </w:rPr>
        <w:t xml:space="preserve">a </w:t>
      </w:r>
      <w:r w:rsidR="00FE4C7C">
        <w:rPr>
          <w:rFonts w:ascii="Times New Roman" w:eastAsia="DengXian" w:hAnsi="Times New Roman"/>
          <w:color w:val="auto"/>
          <w:kern w:val="0"/>
          <w:szCs w:val="18"/>
          <w:lang w:eastAsia="zh-CN"/>
        </w:rPr>
        <w:t xml:space="preserve">better performance </w:t>
      </w:r>
      <w:r w:rsidR="004306EF">
        <w:rPr>
          <w:rFonts w:ascii="Times New Roman" w:eastAsia="DengXian" w:hAnsi="Times New Roman"/>
          <w:color w:val="auto"/>
          <w:kern w:val="0"/>
          <w:szCs w:val="18"/>
          <w:lang w:eastAsia="zh-CN"/>
        </w:rPr>
        <w:t xml:space="preserve">than that of </w:t>
      </w:r>
      <w:r w:rsidR="00B867BC">
        <w:rPr>
          <w:rFonts w:ascii="Times New Roman" w:eastAsia="DengXian" w:hAnsi="Times New Roman"/>
          <w:color w:val="auto"/>
          <w:kern w:val="0"/>
          <w:szCs w:val="18"/>
          <w:lang w:eastAsia="zh-CN"/>
        </w:rPr>
        <w:t>E-</w:t>
      </w:r>
      <w:r w:rsidR="004306EF">
        <w:rPr>
          <w:rFonts w:ascii="Times New Roman" w:eastAsia="DengXian" w:hAnsi="Times New Roman"/>
          <w:color w:val="auto"/>
          <w:kern w:val="0"/>
          <w:szCs w:val="18"/>
          <w:lang w:eastAsia="zh-CN"/>
        </w:rPr>
        <w:t xml:space="preserve">FPV. This can be attributed to the fast flash boiling and sufficient mixing of the flashed ammonia vapor. </w:t>
      </w:r>
      <w:r w:rsidR="00FE4C7C" w:rsidRPr="00FE4C7C">
        <w:rPr>
          <w:rFonts w:ascii="Times New Roman" w:eastAsia="DengXian" w:hAnsi="Times New Roman"/>
          <w:color w:val="auto"/>
          <w:kern w:val="0"/>
          <w:szCs w:val="18"/>
          <w:lang w:eastAsia="zh-CN"/>
        </w:rPr>
        <w:t xml:space="preserve">In </w:t>
      </w:r>
      <w:r w:rsidR="004306EF">
        <w:rPr>
          <w:rFonts w:ascii="Times New Roman" w:eastAsia="DengXian" w:hAnsi="Times New Roman"/>
          <w:color w:val="auto"/>
          <w:kern w:val="0"/>
          <w:szCs w:val="18"/>
          <w:lang w:eastAsia="zh-CN"/>
        </w:rPr>
        <w:t xml:space="preserve">the </w:t>
      </w:r>
      <w:r w:rsidR="00FE4C7C" w:rsidRPr="00FE4C7C">
        <w:rPr>
          <w:rFonts w:ascii="Times New Roman" w:eastAsia="DengXian" w:hAnsi="Times New Roman"/>
          <w:color w:val="auto"/>
          <w:kern w:val="0"/>
          <w:szCs w:val="18"/>
          <w:lang w:eastAsia="zh-CN"/>
        </w:rPr>
        <w:t xml:space="preserve">future </w:t>
      </w:r>
      <w:r w:rsidR="004306EF">
        <w:rPr>
          <w:rFonts w:ascii="Times New Roman" w:eastAsia="DengXian" w:hAnsi="Times New Roman"/>
          <w:color w:val="auto"/>
          <w:kern w:val="0"/>
          <w:szCs w:val="18"/>
          <w:lang w:eastAsia="zh-CN"/>
        </w:rPr>
        <w:t>study</w:t>
      </w:r>
      <w:r w:rsidR="00FE4C7C" w:rsidRPr="00FE4C7C">
        <w:rPr>
          <w:rFonts w:ascii="Times New Roman" w:eastAsia="DengXian" w:hAnsi="Times New Roman"/>
          <w:color w:val="auto"/>
          <w:kern w:val="0"/>
          <w:szCs w:val="18"/>
          <w:lang w:eastAsia="zh-CN"/>
        </w:rPr>
        <w:t xml:space="preserve">, </w:t>
      </w:r>
      <w:r w:rsidR="00F863DD">
        <w:rPr>
          <w:rFonts w:ascii="Times New Roman" w:eastAsia="DengXian" w:hAnsi="Times New Roman"/>
          <w:color w:val="auto"/>
          <w:kern w:val="0"/>
          <w:szCs w:val="18"/>
          <w:lang w:eastAsia="zh-CN"/>
        </w:rPr>
        <w:t>E-</w:t>
      </w:r>
      <w:r w:rsidR="00FE4C7C" w:rsidRPr="00FE4C7C">
        <w:rPr>
          <w:rFonts w:ascii="Times New Roman" w:eastAsia="DengXian" w:hAnsi="Times New Roman"/>
          <w:color w:val="auto"/>
          <w:kern w:val="0"/>
          <w:szCs w:val="18"/>
          <w:lang w:eastAsia="zh-CN"/>
        </w:rPr>
        <w:t xml:space="preserve">FGM </w:t>
      </w:r>
      <w:r w:rsidR="007B65BD">
        <w:rPr>
          <w:rFonts w:ascii="Times New Roman" w:eastAsia="DengXian" w:hAnsi="Times New Roman"/>
          <w:color w:val="auto"/>
          <w:kern w:val="0"/>
          <w:szCs w:val="18"/>
          <w:lang w:eastAsia="zh-CN"/>
        </w:rPr>
        <w:t xml:space="preserve">and </w:t>
      </w:r>
      <w:r w:rsidR="00F863DD">
        <w:rPr>
          <w:rFonts w:ascii="Times New Roman" w:eastAsia="DengXian" w:hAnsi="Times New Roman"/>
          <w:color w:val="auto"/>
          <w:kern w:val="0"/>
          <w:szCs w:val="18"/>
          <w:lang w:eastAsia="zh-CN"/>
        </w:rPr>
        <w:t>E-</w:t>
      </w:r>
      <w:r w:rsidR="00F863DD">
        <w:rPr>
          <w:rFonts w:ascii="Times New Roman" w:eastAsia="DengXian" w:hAnsi="Times New Roman"/>
          <w:color w:val="auto"/>
          <w:kern w:val="0"/>
          <w:szCs w:val="18"/>
          <w:lang w:eastAsia="zh-CN"/>
        </w:rPr>
        <w:t>H</w:t>
      </w:r>
      <w:r w:rsidR="007B65BD">
        <w:rPr>
          <w:rFonts w:ascii="Times New Roman" w:eastAsia="DengXian" w:hAnsi="Times New Roman"/>
          <w:color w:val="auto"/>
          <w:kern w:val="0"/>
          <w:szCs w:val="18"/>
          <w:lang w:eastAsia="zh-CN"/>
        </w:rPr>
        <w:t xml:space="preserve">ybrid models </w:t>
      </w:r>
      <w:r w:rsidR="00FE4C7C" w:rsidRPr="00FE4C7C">
        <w:rPr>
          <w:rFonts w:ascii="Times New Roman" w:eastAsia="DengXian" w:hAnsi="Times New Roman"/>
          <w:color w:val="auto"/>
          <w:kern w:val="0"/>
          <w:szCs w:val="18"/>
          <w:lang w:eastAsia="zh-CN"/>
        </w:rPr>
        <w:t>can be used for numerical simulation of liquid ammonia combustion</w:t>
      </w:r>
      <w:r w:rsidR="001B27C7">
        <w:rPr>
          <w:rFonts w:ascii="Times New Roman" w:eastAsia="DengXian" w:hAnsi="Times New Roman"/>
          <w:color w:val="auto"/>
          <w:kern w:val="0"/>
          <w:szCs w:val="18"/>
          <w:lang w:eastAsia="zh-CN"/>
        </w:rPr>
        <w:t>.</w:t>
      </w:r>
    </w:p>
    <w:p w14:paraId="53770374" w14:textId="6601E606" w:rsidR="00A30F78" w:rsidRDefault="00A30F78" w:rsidP="00A30F78">
      <w:pPr>
        <w:adjustRightInd w:val="0"/>
        <w:snapToGrid w:val="0"/>
        <w:spacing w:line="220" w:lineRule="exact"/>
        <w:rPr>
          <w:rFonts w:ascii="Times New Roman" w:eastAsia="DengXian" w:hAnsi="Times New Roman"/>
          <w:color w:val="auto"/>
          <w:kern w:val="0"/>
          <w:szCs w:val="18"/>
          <w:lang w:eastAsia="zh-CN"/>
        </w:rPr>
      </w:pPr>
    </w:p>
    <w:p w14:paraId="71E27308" w14:textId="0152252F" w:rsidR="00776AF7" w:rsidRPr="008B2670" w:rsidRDefault="00776AF7" w:rsidP="00C0756C">
      <w:pPr>
        <w:adjustRightInd w:val="0"/>
        <w:snapToGrid w:val="0"/>
        <w:spacing w:after="120" w:line="220" w:lineRule="exact"/>
        <w:rPr>
          <w:rFonts w:ascii="Arial" w:eastAsia="ＭＳ ゴシック" w:hAnsi="Arial" w:cs="Arial"/>
          <w:color w:val="auto"/>
          <w:kern w:val="0"/>
          <w:szCs w:val="18"/>
        </w:rPr>
      </w:pPr>
      <w:r w:rsidRPr="008B2670">
        <w:rPr>
          <w:rFonts w:ascii="Arial" w:eastAsia="ＭＳ ゴシック" w:hAnsi="Arial" w:cs="Arial"/>
          <w:color w:val="auto"/>
          <w:kern w:val="0"/>
          <w:szCs w:val="18"/>
        </w:rPr>
        <w:t>Acknowledgement</w:t>
      </w:r>
    </w:p>
    <w:p w14:paraId="47693AF0" w14:textId="3A5F80B5" w:rsidR="00776AF7" w:rsidRDefault="00B62C0C" w:rsidP="00247CC6">
      <w:pPr>
        <w:adjustRightInd w:val="0"/>
        <w:snapToGrid w:val="0"/>
        <w:spacing w:line="220" w:lineRule="exact"/>
        <w:ind w:firstLineChars="200" w:firstLine="360"/>
        <w:rPr>
          <w:rFonts w:ascii="Times New Roman" w:eastAsia="DengXian" w:hAnsi="Times New Roman"/>
          <w:color w:val="auto"/>
          <w:kern w:val="0"/>
          <w:szCs w:val="18"/>
          <w:lang w:eastAsia="zh-CN"/>
        </w:rPr>
      </w:pPr>
      <w:r w:rsidRPr="00B62C0C">
        <w:rPr>
          <w:rFonts w:ascii="Times New Roman" w:eastAsia="DengXian" w:hAnsi="Times New Roman"/>
          <w:color w:val="auto"/>
          <w:kern w:val="0"/>
          <w:szCs w:val="18"/>
          <w:lang w:eastAsia="zh-CN"/>
        </w:rPr>
        <w:t>This work was partially supported by MEXT as “Program for Promoting Researches on the Supercomputer Fugaku” (Development of the Smart design system on the supercomputer “Fugaku” in the era of Society 5.0)</w:t>
      </w:r>
      <w:r w:rsidR="00552812">
        <w:rPr>
          <w:rFonts w:ascii="Times New Roman" w:eastAsia="DengXian" w:hAnsi="Times New Roman"/>
          <w:color w:val="auto"/>
          <w:kern w:val="0"/>
          <w:szCs w:val="18"/>
          <w:lang w:eastAsia="zh-CN"/>
        </w:rPr>
        <w:t xml:space="preserve"> </w:t>
      </w:r>
      <w:r w:rsidR="00F22DF0">
        <w:rPr>
          <w:rFonts w:ascii="Times New Roman" w:eastAsia="DengXian" w:hAnsi="Times New Roman"/>
          <w:color w:val="auto"/>
          <w:kern w:val="0"/>
          <w:szCs w:val="18"/>
          <w:lang w:eastAsia="zh-CN"/>
        </w:rPr>
        <w:t>(</w:t>
      </w:r>
      <w:r w:rsidRPr="00B62C0C">
        <w:rPr>
          <w:rFonts w:ascii="Times New Roman" w:eastAsia="DengXian" w:hAnsi="Times New Roman"/>
          <w:color w:val="auto"/>
          <w:kern w:val="0"/>
          <w:szCs w:val="18"/>
          <w:lang w:eastAsia="zh-CN"/>
        </w:rPr>
        <w:t>JPMXP1020210316).</w:t>
      </w:r>
      <w:r w:rsidR="00F22DF0">
        <w:rPr>
          <w:rFonts w:ascii="Times New Roman" w:eastAsia="DengXian" w:hAnsi="Times New Roman"/>
          <w:color w:val="auto"/>
          <w:kern w:val="0"/>
          <w:szCs w:val="18"/>
          <w:lang w:eastAsia="zh-CN"/>
        </w:rPr>
        <w:t xml:space="preserve"> </w:t>
      </w:r>
      <w:r w:rsidRPr="00B62C0C">
        <w:rPr>
          <w:rFonts w:ascii="Times New Roman" w:eastAsia="DengXian" w:hAnsi="Times New Roman"/>
          <w:color w:val="auto"/>
          <w:kern w:val="0"/>
          <w:szCs w:val="18"/>
          <w:lang w:eastAsia="zh-CN"/>
        </w:rPr>
        <w:t>This research used the computational resources of supercomputer Fugaku provided by the RIKEN Center for Computational Science (Project ID: hp220180, hp230193</w:t>
      </w:r>
      <w:r>
        <w:rPr>
          <w:rFonts w:ascii="Times New Roman" w:eastAsia="DengXian" w:hAnsi="Times New Roman"/>
          <w:color w:val="auto"/>
          <w:kern w:val="0"/>
          <w:szCs w:val="18"/>
          <w:lang w:eastAsia="zh-CN"/>
        </w:rPr>
        <w:t>, hp22014</w:t>
      </w:r>
      <w:r w:rsidR="00C97DC8">
        <w:rPr>
          <w:rFonts w:ascii="Times New Roman" w:eastAsia="DengXian" w:hAnsi="Times New Roman"/>
          <w:color w:val="auto"/>
          <w:kern w:val="0"/>
          <w:szCs w:val="18"/>
          <w:lang w:eastAsia="zh-CN"/>
        </w:rPr>
        <w:t>1</w:t>
      </w:r>
      <w:r w:rsidRPr="00B62C0C">
        <w:rPr>
          <w:rFonts w:ascii="Times New Roman" w:eastAsia="DengXian" w:hAnsi="Times New Roman"/>
          <w:color w:val="auto"/>
          <w:kern w:val="0"/>
          <w:szCs w:val="18"/>
          <w:lang w:eastAsia="zh-CN"/>
        </w:rPr>
        <w:t>).</w:t>
      </w:r>
    </w:p>
    <w:p w14:paraId="087041E1" w14:textId="77777777" w:rsidR="008B2670" w:rsidRDefault="008B2670" w:rsidP="00A30F78">
      <w:pPr>
        <w:adjustRightInd w:val="0"/>
        <w:snapToGrid w:val="0"/>
        <w:spacing w:line="220" w:lineRule="exact"/>
        <w:rPr>
          <w:rFonts w:ascii="Times New Roman" w:eastAsia="DengXian" w:hAnsi="Times New Roman"/>
          <w:color w:val="auto"/>
          <w:kern w:val="0"/>
          <w:szCs w:val="18"/>
          <w:lang w:eastAsia="zh-CN"/>
        </w:rPr>
      </w:pPr>
    </w:p>
    <w:p w14:paraId="17CC6C9C" w14:textId="77777777" w:rsidR="00A30F78" w:rsidRDefault="00A30F78" w:rsidP="00A30F78">
      <w:pPr>
        <w:adjustRightInd w:val="0"/>
        <w:snapToGrid w:val="0"/>
        <w:spacing w:line="220" w:lineRule="exact"/>
        <w:rPr>
          <w:rFonts w:ascii="Arial" w:eastAsia="ＭＳ ゴシック" w:hAnsi="Arial" w:cs="Arial"/>
          <w:color w:val="auto"/>
          <w:kern w:val="0"/>
          <w:szCs w:val="18"/>
        </w:rPr>
      </w:pPr>
      <w:r w:rsidRPr="00A30F78">
        <w:rPr>
          <w:rFonts w:ascii="Arial" w:eastAsia="ＭＳ ゴシック" w:hAnsi="Arial" w:cs="Arial"/>
          <w:color w:val="auto"/>
          <w:kern w:val="0"/>
          <w:szCs w:val="18"/>
        </w:rPr>
        <w:t>Reference</w:t>
      </w:r>
    </w:p>
    <w:p w14:paraId="186F4CA1" w14:textId="3A201ED1" w:rsidR="00A30F78" w:rsidRPr="00B21E35" w:rsidRDefault="00B21E35" w:rsidP="00A30F78">
      <w:pPr>
        <w:adjustRightInd w:val="0"/>
        <w:snapToGrid w:val="0"/>
        <w:spacing w:line="220" w:lineRule="exact"/>
        <w:rPr>
          <w:rFonts w:ascii="Times New Roman" w:eastAsia="DengXian" w:hAnsi="Times New Roman"/>
          <w:color w:val="auto"/>
          <w:kern w:val="0"/>
          <w:szCs w:val="18"/>
          <w:lang w:eastAsia="zh-CN"/>
        </w:rPr>
      </w:pPr>
      <w:r>
        <w:rPr>
          <w:rFonts w:ascii="Times New Roman" w:eastAsia="DengXian" w:hAnsi="Times New Roman"/>
          <w:color w:val="auto"/>
          <w:kern w:val="0"/>
          <w:szCs w:val="18"/>
          <w:lang w:eastAsia="zh-CN"/>
        </w:rPr>
        <w:t xml:space="preserve">[1] </w:t>
      </w:r>
      <w:r w:rsidR="000F0362" w:rsidRPr="00B21E35">
        <w:rPr>
          <w:rFonts w:ascii="Times New Roman" w:eastAsia="DengXian" w:hAnsi="Times New Roman"/>
          <w:color w:val="auto"/>
          <w:kern w:val="0"/>
          <w:szCs w:val="18"/>
          <w:lang w:eastAsia="zh-CN"/>
        </w:rPr>
        <w:t>Okafor</w:t>
      </w:r>
      <w:r w:rsidR="0017698C">
        <w:rPr>
          <w:rFonts w:ascii="Times New Roman" w:eastAsia="DengXian" w:hAnsi="Times New Roman"/>
          <w:color w:val="auto"/>
          <w:kern w:val="0"/>
          <w:szCs w:val="18"/>
          <w:lang w:eastAsia="zh-CN"/>
        </w:rPr>
        <w:t>,</w:t>
      </w:r>
      <w:r w:rsidR="000F0362" w:rsidRPr="00B21E35">
        <w:rPr>
          <w:rFonts w:ascii="Times New Roman" w:eastAsia="DengXian" w:hAnsi="Times New Roman"/>
          <w:color w:val="auto"/>
          <w:kern w:val="0"/>
          <w:szCs w:val="18"/>
          <w:lang w:eastAsia="zh-CN"/>
        </w:rPr>
        <w:t xml:space="preserve"> E</w:t>
      </w:r>
      <w:r w:rsidR="0017698C">
        <w:rPr>
          <w:rFonts w:ascii="Times New Roman" w:eastAsia="DengXian" w:hAnsi="Times New Roman"/>
          <w:color w:val="auto"/>
          <w:kern w:val="0"/>
          <w:szCs w:val="18"/>
          <w:lang w:eastAsia="zh-CN"/>
        </w:rPr>
        <w:t>.</w:t>
      </w:r>
      <w:r w:rsidR="000F0362" w:rsidRPr="00B21E35">
        <w:rPr>
          <w:rFonts w:ascii="Times New Roman" w:eastAsia="DengXian" w:hAnsi="Times New Roman"/>
          <w:color w:val="auto"/>
          <w:kern w:val="0"/>
          <w:szCs w:val="18"/>
          <w:lang w:eastAsia="zh-CN"/>
        </w:rPr>
        <w:t xml:space="preserve"> C</w:t>
      </w:r>
      <w:r w:rsidR="0017698C">
        <w:rPr>
          <w:rFonts w:ascii="Times New Roman" w:eastAsia="DengXian" w:hAnsi="Times New Roman"/>
          <w:color w:val="auto"/>
          <w:kern w:val="0"/>
          <w:szCs w:val="18"/>
          <w:lang w:eastAsia="zh-CN"/>
        </w:rPr>
        <w:t>.</w:t>
      </w:r>
      <w:r w:rsidR="000F0362" w:rsidRPr="00B21E35">
        <w:rPr>
          <w:rFonts w:ascii="Times New Roman" w:eastAsia="DengXian" w:hAnsi="Times New Roman"/>
          <w:color w:val="auto"/>
          <w:kern w:val="0"/>
          <w:szCs w:val="18"/>
          <w:lang w:eastAsia="zh-CN"/>
        </w:rPr>
        <w:t>, Kurata</w:t>
      </w:r>
      <w:r w:rsidR="0017698C">
        <w:rPr>
          <w:rFonts w:ascii="Times New Roman" w:eastAsia="DengXian" w:hAnsi="Times New Roman"/>
          <w:color w:val="auto"/>
          <w:kern w:val="0"/>
          <w:szCs w:val="18"/>
          <w:lang w:eastAsia="zh-CN"/>
        </w:rPr>
        <w:t>,</w:t>
      </w:r>
      <w:r w:rsidR="000F0362" w:rsidRPr="00B21E35">
        <w:rPr>
          <w:rFonts w:ascii="Times New Roman" w:eastAsia="DengXian" w:hAnsi="Times New Roman"/>
          <w:color w:val="auto"/>
          <w:kern w:val="0"/>
          <w:szCs w:val="18"/>
          <w:lang w:eastAsia="zh-CN"/>
        </w:rPr>
        <w:t xml:space="preserve"> O</w:t>
      </w:r>
      <w:r w:rsidR="0017698C">
        <w:rPr>
          <w:rFonts w:ascii="Times New Roman" w:eastAsia="DengXian" w:hAnsi="Times New Roman"/>
          <w:color w:val="auto"/>
          <w:kern w:val="0"/>
          <w:szCs w:val="18"/>
          <w:lang w:eastAsia="zh-CN"/>
        </w:rPr>
        <w:t>.</w:t>
      </w:r>
      <w:r w:rsidR="000F0362" w:rsidRPr="00B21E35">
        <w:rPr>
          <w:rFonts w:ascii="Times New Roman" w:eastAsia="DengXian" w:hAnsi="Times New Roman"/>
          <w:color w:val="auto"/>
          <w:kern w:val="0"/>
          <w:szCs w:val="18"/>
          <w:lang w:eastAsia="zh-CN"/>
        </w:rPr>
        <w:t>, Yamashita</w:t>
      </w:r>
      <w:r w:rsidR="0017698C">
        <w:rPr>
          <w:rFonts w:ascii="Times New Roman" w:eastAsia="DengXian" w:hAnsi="Times New Roman"/>
          <w:color w:val="auto"/>
          <w:kern w:val="0"/>
          <w:szCs w:val="18"/>
          <w:lang w:eastAsia="zh-CN"/>
        </w:rPr>
        <w:t>,</w:t>
      </w:r>
      <w:r w:rsidR="000F0362" w:rsidRPr="00B21E35">
        <w:rPr>
          <w:rFonts w:ascii="Times New Roman" w:eastAsia="DengXian" w:hAnsi="Times New Roman"/>
          <w:color w:val="auto"/>
          <w:kern w:val="0"/>
          <w:szCs w:val="18"/>
          <w:lang w:eastAsia="zh-CN"/>
        </w:rPr>
        <w:t xml:space="preserve"> H</w:t>
      </w:r>
      <w:r w:rsidR="0017698C">
        <w:rPr>
          <w:rFonts w:ascii="Times New Roman" w:eastAsia="DengXian" w:hAnsi="Times New Roman"/>
          <w:color w:val="auto"/>
          <w:kern w:val="0"/>
          <w:szCs w:val="18"/>
          <w:lang w:eastAsia="zh-CN"/>
        </w:rPr>
        <w:t>.</w:t>
      </w:r>
      <w:r w:rsidR="000F0362" w:rsidRPr="00B21E35">
        <w:rPr>
          <w:rFonts w:ascii="Times New Roman" w:eastAsia="DengXian" w:hAnsi="Times New Roman"/>
          <w:color w:val="auto"/>
          <w:kern w:val="0"/>
          <w:szCs w:val="18"/>
          <w:lang w:eastAsia="zh-CN"/>
        </w:rPr>
        <w:t>, et al.</w:t>
      </w:r>
      <w:r w:rsidR="0017698C">
        <w:rPr>
          <w:rFonts w:ascii="Times New Roman" w:eastAsia="DengXian" w:hAnsi="Times New Roman"/>
          <w:color w:val="auto"/>
          <w:kern w:val="0"/>
          <w:szCs w:val="18"/>
          <w:lang w:eastAsia="zh-CN"/>
        </w:rPr>
        <w:t>,</w:t>
      </w:r>
      <w:r w:rsidR="000F0362" w:rsidRPr="00B21E35">
        <w:rPr>
          <w:rFonts w:ascii="Times New Roman" w:eastAsia="DengXian" w:hAnsi="Times New Roman"/>
          <w:color w:val="auto"/>
          <w:kern w:val="0"/>
          <w:szCs w:val="18"/>
          <w:lang w:eastAsia="zh-CN"/>
        </w:rPr>
        <w:t xml:space="preserve"> </w:t>
      </w:r>
      <w:r w:rsidR="000F0362" w:rsidRPr="00D30A7A">
        <w:rPr>
          <w:rFonts w:ascii="Times New Roman" w:eastAsia="DengXian" w:hAnsi="Times New Roman"/>
          <w:b/>
          <w:i/>
          <w:color w:val="auto"/>
          <w:kern w:val="0"/>
          <w:szCs w:val="18"/>
          <w:lang w:eastAsia="zh-CN"/>
        </w:rPr>
        <w:t>Applications in Energy and Combustion Science</w:t>
      </w:r>
      <w:r w:rsidR="000F0362" w:rsidRPr="00B21E35">
        <w:rPr>
          <w:rFonts w:ascii="Times New Roman" w:eastAsia="DengXian" w:hAnsi="Times New Roman"/>
          <w:color w:val="auto"/>
          <w:kern w:val="0"/>
          <w:szCs w:val="18"/>
          <w:lang w:eastAsia="zh-CN"/>
        </w:rPr>
        <w:t>, 2021, 7: 100038.</w:t>
      </w:r>
    </w:p>
    <w:p w14:paraId="00DB798F" w14:textId="578EC42A" w:rsidR="000F0362" w:rsidRPr="00B21E35" w:rsidRDefault="000F0362" w:rsidP="00A30F78">
      <w:pPr>
        <w:adjustRightInd w:val="0"/>
        <w:snapToGrid w:val="0"/>
        <w:spacing w:line="220" w:lineRule="exact"/>
        <w:rPr>
          <w:rFonts w:ascii="Times New Roman" w:eastAsia="DengXian" w:hAnsi="Times New Roman"/>
          <w:color w:val="auto"/>
          <w:kern w:val="0"/>
          <w:szCs w:val="18"/>
          <w:lang w:eastAsia="zh-CN"/>
        </w:rPr>
      </w:pPr>
      <w:r w:rsidRPr="00B21E35">
        <w:rPr>
          <w:rFonts w:ascii="Times New Roman" w:eastAsia="DengXian" w:hAnsi="Times New Roman"/>
          <w:color w:val="auto"/>
          <w:kern w:val="0"/>
          <w:szCs w:val="18"/>
          <w:lang w:eastAsia="zh-CN"/>
        </w:rPr>
        <w:t>[2] Li</w:t>
      </w:r>
      <w:r w:rsidR="0017698C">
        <w:rPr>
          <w:rFonts w:ascii="Times New Roman" w:eastAsia="DengXian" w:hAnsi="Times New Roman"/>
          <w:color w:val="auto"/>
          <w:kern w:val="0"/>
          <w:szCs w:val="18"/>
          <w:lang w:eastAsia="zh-CN"/>
        </w:rPr>
        <w:t>,</w:t>
      </w:r>
      <w:r w:rsidRPr="00B21E35">
        <w:rPr>
          <w:rFonts w:ascii="Times New Roman" w:eastAsia="DengXian" w:hAnsi="Times New Roman"/>
          <w:color w:val="auto"/>
          <w:kern w:val="0"/>
          <w:szCs w:val="18"/>
          <w:lang w:eastAsia="zh-CN"/>
        </w:rPr>
        <w:t xml:space="preserve"> S</w:t>
      </w:r>
      <w:r w:rsidR="0017698C">
        <w:rPr>
          <w:rFonts w:ascii="Times New Roman" w:eastAsia="DengXian" w:hAnsi="Times New Roman"/>
          <w:color w:val="auto"/>
          <w:kern w:val="0"/>
          <w:szCs w:val="18"/>
          <w:lang w:eastAsia="zh-CN"/>
        </w:rPr>
        <w:t>.</w:t>
      </w:r>
      <w:r w:rsidRPr="00B21E35">
        <w:rPr>
          <w:rFonts w:ascii="Times New Roman" w:eastAsia="DengXian" w:hAnsi="Times New Roman"/>
          <w:color w:val="auto"/>
          <w:kern w:val="0"/>
          <w:szCs w:val="18"/>
          <w:lang w:eastAsia="zh-CN"/>
        </w:rPr>
        <w:t>, Li</w:t>
      </w:r>
      <w:r w:rsidR="0017698C">
        <w:rPr>
          <w:rFonts w:ascii="Times New Roman" w:eastAsia="DengXian" w:hAnsi="Times New Roman"/>
          <w:color w:val="auto"/>
          <w:kern w:val="0"/>
          <w:szCs w:val="18"/>
          <w:lang w:eastAsia="zh-CN"/>
        </w:rPr>
        <w:t>,</w:t>
      </w:r>
      <w:r w:rsidRPr="00B21E35">
        <w:rPr>
          <w:rFonts w:ascii="Times New Roman" w:eastAsia="DengXian" w:hAnsi="Times New Roman"/>
          <w:color w:val="auto"/>
          <w:kern w:val="0"/>
          <w:szCs w:val="18"/>
          <w:lang w:eastAsia="zh-CN"/>
        </w:rPr>
        <w:t xml:space="preserve"> T</w:t>
      </w:r>
      <w:r w:rsidR="0017698C">
        <w:rPr>
          <w:rFonts w:ascii="Times New Roman" w:eastAsia="DengXian" w:hAnsi="Times New Roman"/>
          <w:color w:val="auto"/>
          <w:kern w:val="0"/>
          <w:szCs w:val="18"/>
          <w:lang w:eastAsia="zh-CN"/>
        </w:rPr>
        <w:t>.</w:t>
      </w:r>
      <w:r w:rsidRPr="00B21E35">
        <w:rPr>
          <w:rFonts w:ascii="Times New Roman" w:eastAsia="DengXian" w:hAnsi="Times New Roman"/>
          <w:color w:val="auto"/>
          <w:kern w:val="0"/>
          <w:szCs w:val="18"/>
          <w:lang w:eastAsia="zh-CN"/>
        </w:rPr>
        <w:t>, Wang</w:t>
      </w:r>
      <w:r w:rsidR="0017698C">
        <w:rPr>
          <w:rFonts w:ascii="Times New Roman" w:eastAsia="DengXian" w:hAnsi="Times New Roman"/>
          <w:color w:val="auto"/>
          <w:kern w:val="0"/>
          <w:szCs w:val="18"/>
          <w:lang w:eastAsia="zh-CN"/>
        </w:rPr>
        <w:t>,</w:t>
      </w:r>
      <w:r w:rsidRPr="00B21E35">
        <w:rPr>
          <w:rFonts w:ascii="Times New Roman" w:eastAsia="DengXian" w:hAnsi="Times New Roman"/>
          <w:color w:val="auto"/>
          <w:kern w:val="0"/>
          <w:szCs w:val="18"/>
          <w:lang w:eastAsia="zh-CN"/>
        </w:rPr>
        <w:t xml:space="preserve"> N</w:t>
      </w:r>
      <w:r w:rsidR="0017698C">
        <w:rPr>
          <w:rFonts w:ascii="Times New Roman" w:eastAsia="DengXian" w:hAnsi="Times New Roman"/>
          <w:color w:val="auto"/>
          <w:kern w:val="0"/>
          <w:szCs w:val="18"/>
          <w:lang w:eastAsia="zh-CN"/>
        </w:rPr>
        <w:t>.</w:t>
      </w:r>
      <w:r w:rsidRPr="00B21E35">
        <w:rPr>
          <w:rFonts w:ascii="Times New Roman" w:eastAsia="DengXian" w:hAnsi="Times New Roman"/>
          <w:color w:val="auto"/>
          <w:kern w:val="0"/>
          <w:szCs w:val="18"/>
          <w:lang w:eastAsia="zh-CN"/>
        </w:rPr>
        <w:t>, et al.</w:t>
      </w:r>
      <w:r w:rsidR="0017698C">
        <w:rPr>
          <w:rFonts w:ascii="Times New Roman" w:eastAsia="DengXian" w:hAnsi="Times New Roman"/>
          <w:color w:val="auto"/>
          <w:kern w:val="0"/>
          <w:szCs w:val="18"/>
          <w:lang w:eastAsia="zh-CN"/>
        </w:rPr>
        <w:t>,</w:t>
      </w:r>
      <w:r w:rsidRPr="00B21E35">
        <w:rPr>
          <w:rFonts w:ascii="Times New Roman" w:eastAsia="DengXian" w:hAnsi="Times New Roman"/>
          <w:color w:val="auto"/>
          <w:kern w:val="0"/>
          <w:szCs w:val="18"/>
          <w:lang w:eastAsia="zh-CN"/>
        </w:rPr>
        <w:t xml:space="preserve"> </w:t>
      </w:r>
      <w:r w:rsidRPr="00D30A7A">
        <w:rPr>
          <w:rFonts w:ascii="Times New Roman" w:eastAsia="DengXian" w:hAnsi="Times New Roman"/>
          <w:b/>
          <w:i/>
          <w:color w:val="auto"/>
          <w:kern w:val="0"/>
          <w:szCs w:val="18"/>
          <w:lang w:eastAsia="zh-CN"/>
        </w:rPr>
        <w:t>Fuel</w:t>
      </w:r>
      <w:r w:rsidRPr="00B21E35">
        <w:rPr>
          <w:rFonts w:ascii="Times New Roman" w:eastAsia="DengXian" w:hAnsi="Times New Roman"/>
          <w:color w:val="auto"/>
          <w:kern w:val="0"/>
          <w:szCs w:val="18"/>
          <w:lang w:eastAsia="zh-CN"/>
        </w:rPr>
        <w:t>, 2022, 324: 124683.</w:t>
      </w:r>
    </w:p>
    <w:p w14:paraId="7ED317D8" w14:textId="0889A731" w:rsidR="000F0362" w:rsidRPr="00B21E35" w:rsidRDefault="000F0362" w:rsidP="00452E50">
      <w:pPr>
        <w:adjustRightInd w:val="0"/>
        <w:snapToGrid w:val="0"/>
        <w:spacing w:line="220" w:lineRule="exact"/>
        <w:rPr>
          <w:rFonts w:ascii="Times New Roman" w:eastAsia="DengXian" w:hAnsi="Times New Roman"/>
          <w:color w:val="auto"/>
          <w:kern w:val="0"/>
          <w:szCs w:val="18"/>
          <w:lang w:eastAsia="zh-CN"/>
        </w:rPr>
      </w:pPr>
      <w:r w:rsidRPr="00B21E35">
        <w:rPr>
          <w:rFonts w:ascii="Times New Roman" w:eastAsia="DengXian" w:hAnsi="Times New Roman"/>
          <w:color w:val="auto"/>
          <w:kern w:val="0"/>
          <w:szCs w:val="18"/>
          <w:lang w:eastAsia="zh-CN"/>
        </w:rPr>
        <w:t xml:space="preserve">[3] </w:t>
      </w:r>
      <w:r w:rsidR="007D72A6" w:rsidRPr="00B21E35">
        <w:rPr>
          <w:rFonts w:ascii="Times New Roman" w:eastAsia="DengXian" w:hAnsi="Times New Roman"/>
          <w:color w:val="auto"/>
          <w:kern w:val="0"/>
          <w:szCs w:val="18"/>
          <w:lang w:eastAsia="zh-CN"/>
        </w:rPr>
        <w:t>An</w:t>
      </w:r>
      <w:r w:rsidR="0017698C">
        <w:rPr>
          <w:rFonts w:ascii="Times New Roman" w:eastAsia="DengXian" w:hAnsi="Times New Roman"/>
          <w:color w:val="auto"/>
          <w:kern w:val="0"/>
          <w:szCs w:val="18"/>
          <w:lang w:eastAsia="zh-CN"/>
        </w:rPr>
        <w:t>,</w:t>
      </w:r>
      <w:r w:rsidR="007D72A6" w:rsidRPr="00B21E35">
        <w:rPr>
          <w:rFonts w:ascii="Times New Roman" w:eastAsia="DengXian" w:hAnsi="Times New Roman"/>
          <w:color w:val="auto"/>
          <w:kern w:val="0"/>
          <w:szCs w:val="18"/>
          <w:lang w:eastAsia="zh-CN"/>
        </w:rPr>
        <w:t xml:space="preserve"> Z</w:t>
      </w:r>
      <w:r w:rsidR="0017698C">
        <w:rPr>
          <w:rFonts w:ascii="Times New Roman" w:eastAsia="DengXian" w:hAnsi="Times New Roman"/>
          <w:color w:val="auto"/>
          <w:kern w:val="0"/>
          <w:szCs w:val="18"/>
          <w:lang w:eastAsia="zh-CN"/>
        </w:rPr>
        <w:t>.</w:t>
      </w:r>
      <w:r w:rsidR="007D72A6" w:rsidRPr="00B21E35">
        <w:rPr>
          <w:rFonts w:ascii="Times New Roman" w:eastAsia="DengXian" w:hAnsi="Times New Roman"/>
          <w:color w:val="auto"/>
          <w:kern w:val="0"/>
          <w:szCs w:val="18"/>
          <w:lang w:eastAsia="zh-CN"/>
        </w:rPr>
        <w:t>, Xing</w:t>
      </w:r>
      <w:r w:rsidR="0017698C">
        <w:rPr>
          <w:rFonts w:ascii="Times New Roman" w:eastAsia="DengXian" w:hAnsi="Times New Roman"/>
          <w:color w:val="auto"/>
          <w:kern w:val="0"/>
          <w:szCs w:val="18"/>
          <w:lang w:eastAsia="zh-CN"/>
        </w:rPr>
        <w:t>.</w:t>
      </w:r>
      <w:r w:rsidR="007D72A6" w:rsidRPr="00B21E35">
        <w:rPr>
          <w:rFonts w:ascii="Times New Roman" w:eastAsia="DengXian" w:hAnsi="Times New Roman"/>
          <w:color w:val="auto"/>
          <w:kern w:val="0"/>
          <w:szCs w:val="18"/>
          <w:lang w:eastAsia="zh-CN"/>
        </w:rPr>
        <w:t xml:space="preserve"> J</w:t>
      </w:r>
      <w:r w:rsidR="0017698C">
        <w:rPr>
          <w:rFonts w:ascii="Times New Roman" w:eastAsia="DengXian" w:hAnsi="Times New Roman"/>
          <w:color w:val="auto"/>
          <w:kern w:val="0"/>
          <w:szCs w:val="18"/>
          <w:lang w:eastAsia="zh-CN"/>
        </w:rPr>
        <w:t>.</w:t>
      </w:r>
      <w:r w:rsidR="007D72A6" w:rsidRPr="00B21E35">
        <w:rPr>
          <w:rFonts w:ascii="Times New Roman" w:eastAsia="DengXian" w:hAnsi="Times New Roman"/>
          <w:color w:val="auto"/>
          <w:kern w:val="0"/>
          <w:szCs w:val="18"/>
          <w:lang w:eastAsia="zh-CN"/>
        </w:rPr>
        <w:t xml:space="preserve">, </w:t>
      </w:r>
      <w:r w:rsidR="0017698C" w:rsidRPr="007D72A6">
        <w:rPr>
          <w:rFonts w:ascii="Times New Roman" w:eastAsia="DengXian" w:hAnsi="Times New Roman"/>
          <w:color w:val="auto"/>
          <w:kern w:val="0"/>
          <w:szCs w:val="18"/>
          <w:lang w:eastAsia="zh-CN"/>
        </w:rPr>
        <w:t>Pillai</w:t>
      </w:r>
      <w:r w:rsidR="0017698C">
        <w:rPr>
          <w:rFonts w:ascii="Times New Roman" w:eastAsia="DengXian" w:hAnsi="Times New Roman"/>
          <w:color w:val="auto"/>
          <w:kern w:val="0"/>
          <w:szCs w:val="18"/>
          <w:lang w:eastAsia="zh-CN"/>
        </w:rPr>
        <w:t>,</w:t>
      </w:r>
      <w:r w:rsidR="0017698C" w:rsidRPr="007D72A6">
        <w:rPr>
          <w:rFonts w:ascii="Times New Roman" w:eastAsia="DengXian" w:hAnsi="Times New Roman"/>
          <w:color w:val="auto"/>
          <w:kern w:val="0"/>
          <w:szCs w:val="18"/>
          <w:lang w:eastAsia="zh-CN"/>
        </w:rPr>
        <w:t xml:space="preserve"> </w:t>
      </w:r>
      <w:r w:rsidR="0017698C">
        <w:rPr>
          <w:rFonts w:ascii="Times New Roman" w:eastAsia="DengXian" w:hAnsi="Times New Roman"/>
          <w:color w:val="auto"/>
          <w:kern w:val="0"/>
          <w:szCs w:val="18"/>
          <w:lang w:eastAsia="zh-CN"/>
        </w:rPr>
        <w:t>A.</w:t>
      </w:r>
      <w:r w:rsidR="007D72A6">
        <w:rPr>
          <w:rFonts w:ascii="Times New Roman" w:eastAsia="DengXian" w:hAnsi="Times New Roman"/>
          <w:color w:val="auto"/>
          <w:kern w:val="0"/>
          <w:szCs w:val="18"/>
          <w:lang w:eastAsia="zh-CN"/>
        </w:rPr>
        <w:t xml:space="preserve">, </w:t>
      </w:r>
      <w:r w:rsidR="007D72A6" w:rsidRPr="00B21E35">
        <w:rPr>
          <w:rFonts w:ascii="Times New Roman" w:eastAsia="DengXian" w:hAnsi="Times New Roman"/>
          <w:color w:val="auto"/>
          <w:kern w:val="0"/>
          <w:szCs w:val="18"/>
          <w:lang w:eastAsia="zh-CN"/>
        </w:rPr>
        <w:t>Kurose</w:t>
      </w:r>
      <w:r w:rsidR="0017698C">
        <w:rPr>
          <w:rFonts w:ascii="Times New Roman" w:eastAsia="DengXian" w:hAnsi="Times New Roman"/>
          <w:color w:val="auto"/>
          <w:kern w:val="0"/>
          <w:szCs w:val="18"/>
          <w:lang w:eastAsia="zh-CN"/>
        </w:rPr>
        <w:t>,</w:t>
      </w:r>
      <w:r w:rsidR="007D72A6" w:rsidRPr="00B21E35">
        <w:rPr>
          <w:rFonts w:ascii="Times New Roman" w:eastAsia="DengXian" w:hAnsi="Times New Roman"/>
          <w:color w:val="auto"/>
          <w:kern w:val="0"/>
          <w:szCs w:val="18"/>
          <w:lang w:eastAsia="zh-CN"/>
        </w:rPr>
        <w:t xml:space="preserve"> R.</w:t>
      </w:r>
      <w:r w:rsidR="0017698C">
        <w:rPr>
          <w:rFonts w:ascii="Times New Roman" w:eastAsia="DengXian" w:hAnsi="Times New Roman"/>
          <w:color w:val="auto"/>
          <w:kern w:val="0"/>
          <w:szCs w:val="18"/>
          <w:lang w:eastAsia="zh-CN"/>
        </w:rPr>
        <w:t>,</w:t>
      </w:r>
      <w:r w:rsidR="007D72A6">
        <w:rPr>
          <w:rFonts w:ascii="Times New Roman" w:eastAsia="DengXian" w:hAnsi="Times New Roman"/>
          <w:color w:val="auto"/>
          <w:kern w:val="0"/>
          <w:szCs w:val="18"/>
          <w:lang w:eastAsia="zh-CN"/>
        </w:rPr>
        <w:t xml:space="preserve"> </w:t>
      </w:r>
      <w:r w:rsidR="007D72A6" w:rsidRPr="00D30A7A">
        <w:rPr>
          <w:rFonts w:ascii="Times New Roman" w:eastAsia="DengXian" w:hAnsi="Times New Roman"/>
          <w:b/>
          <w:i/>
          <w:color w:val="auto"/>
          <w:kern w:val="0"/>
          <w:szCs w:val="18"/>
          <w:lang w:eastAsia="zh-CN"/>
        </w:rPr>
        <w:t>Fuel</w:t>
      </w:r>
      <w:r w:rsidR="007D72A6">
        <w:rPr>
          <w:rFonts w:ascii="Times New Roman" w:eastAsia="DengXian" w:hAnsi="Times New Roman"/>
          <w:color w:val="auto"/>
          <w:kern w:val="0"/>
          <w:szCs w:val="18"/>
          <w:lang w:eastAsia="zh-CN"/>
        </w:rPr>
        <w:t xml:space="preserve">, </w:t>
      </w:r>
      <w:r w:rsidR="0017698C">
        <w:rPr>
          <w:rFonts w:ascii="Times New Roman" w:eastAsia="DengXian" w:hAnsi="Times New Roman"/>
          <w:color w:val="auto"/>
          <w:kern w:val="0"/>
          <w:szCs w:val="18"/>
          <w:lang w:eastAsia="zh-CN"/>
        </w:rPr>
        <w:t xml:space="preserve">2023, </w:t>
      </w:r>
      <w:r w:rsidR="00452E50">
        <w:rPr>
          <w:rFonts w:ascii="Times New Roman" w:eastAsia="DengXian" w:hAnsi="Times New Roman"/>
          <w:color w:val="auto"/>
          <w:kern w:val="0"/>
          <w:szCs w:val="18"/>
          <w:lang w:eastAsia="zh-CN"/>
        </w:rPr>
        <w:t>accepted</w:t>
      </w:r>
      <w:r w:rsidR="007D72A6">
        <w:rPr>
          <w:rFonts w:ascii="Times New Roman" w:eastAsia="DengXian" w:hAnsi="Times New Roman"/>
          <w:color w:val="auto"/>
          <w:kern w:val="0"/>
          <w:szCs w:val="18"/>
          <w:lang w:eastAsia="zh-CN"/>
        </w:rPr>
        <w:t>.</w:t>
      </w:r>
    </w:p>
    <w:p w14:paraId="0346C2D1" w14:textId="49EDA35F" w:rsidR="000F0362" w:rsidRDefault="000F0362" w:rsidP="00A30F78">
      <w:pPr>
        <w:adjustRightInd w:val="0"/>
        <w:snapToGrid w:val="0"/>
        <w:spacing w:line="220" w:lineRule="exact"/>
        <w:rPr>
          <w:rFonts w:ascii="Times New Roman" w:eastAsia="DengXian" w:hAnsi="Times New Roman"/>
          <w:color w:val="auto"/>
          <w:kern w:val="0"/>
          <w:szCs w:val="18"/>
          <w:lang w:eastAsia="zh-CN"/>
        </w:rPr>
      </w:pPr>
      <w:r w:rsidRPr="00B21E35">
        <w:rPr>
          <w:rFonts w:ascii="Times New Roman" w:eastAsia="DengXian" w:hAnsi="Times New Roman"/>
          <w:color w:val="auto"/>
          <w:kern w:val="0"/>
          <w:szCs w:val="18"/>
          <w:lang w:eastAsia="zh-CN"/>
        </w:rPr>
        <w:t>[4]</w:t>
      </w:r>
      <w:r w:rsidR="00D30A7A">
        <w:rPr>
          <w:rFonts w:ascii="Times New Roman" w:eastAsia="DengXian" w:hAnsi="Times New Roman"/>
          <w:color w:val="auto"/>
          <w:kern w:val="0"/>
          <w:szCs w:val="18"/>
          <w:lang w:eastAsia="zh-CN"/>
        </w:rPr>
        <w:t xml:space="preserve"> </w:t>
      </w:r>
      <w:r w:rsidR="00D30A7A" w:rsidRPr="00B21E35">
        <w:rPr>
          <w:rFonts w:ascii="Times New Roman" w:eastAsia="DengXian" w:hAnsi="Times New Roman"/>
          <w:color w:val="auto"/>
          <w:kern w:val="0"/>
          <w:szCs w:val="18"/>
          <w:lang w:eastAsia="zh-CN"/>
        </w:rPr>
        <w:t>Okafor</w:t>
      </w:r>
      <w:r w:rsidR="00D30A7A">
        <w:rPr>
          <w:rFonts w:ascii="Times New Roman" w:eastAsia="DengXian" w:hAnsi="Times New Roman"/>
          <w:color w:val="auto"/>
          <w:kern w:val="0"/>
          <w:szCs w:val="18"/>
          <w:lang w:eastAsia="zh-CN"/>
        </w:rPr>
        <w:t>,</w:t>
      </w:r>
      <w:r w:rsidR="00D30A7A" w:rsidRPr="00B21E35">
        <w:rPr>
          <w:rFonts w:ascii="Times New Roman" w:eastAsia="DengXian" w:hAnsi="Times New Roman"/>
          <w:color w:val="auto"/>
          <w:kern w:val="0"/>
          <w:szCs w:val="18"/>
          <w:lang w:eastAsia="zh-CN"/>
        </w:rPr>
        <w:t xml:space="preserve"> E</w:t>
      </w:r>
      <w:r w:rsidR="00D30A7A">
        <w:rPr>
          <w:rFonts w:ascii="Times New Roman" w:eastAsia="DengXian" w:hAnsi="Times New Roman"/>
          <w:color w:val="auto"/>
          <w:kern w:val="0"/>
          <w:szCs w:val="18"/>
          <w:lang w:eastAsia="zh-CN"/>
        </w:rPr>
        <w:t>.</w:t>
      </w:r>
      <w:r w:rsidR="00D30A7A" w:rsidRPr="00B21E35">
        <w:rPr>
          <w:rFonts w:ascii="Times New Roman" w:eastAsia="DengXian" w:hAnsi="Times New Roman"/>
          <w:color w:val="auto"/>
          <w:kern w:val="0"/>
          <w:szCs w:val="18"/>
          <w:lang w:eastAsia="zh-CN"/>
        </w:rPr>
        <w:t xml:space="preserve"> C</w:t>
      </w:r>
      <w:r w:rsidR="00D30A7A">
        <w:rPr>
          <w:rFonts w:ascii="Times New Roman" w:eastAsia="DengXian" w:hAnsi="Times New Roman"/>
          <w:color w:val="auto"/>
          <w:kern w:val="0"/>
          <w:szCs w:val="18"/>
          <w:lang w:eastAsia="zh-CN"/>
        </w:rPr>
        <w:t>.</w:t>
      </w:r>
      <w:r w:rsidR="00D30A7A" w:rsidRPr="00B21E35">
        <w:rPr>
          <w:rFonts w:ascii="Times New Roman" w:eastAsia="DengXian" w:hAnsi="Times New Roman"/>
          <w:color w:val="auto"/>
          <w:kern w:val="0"/>
          <w:szCs w:val="18"/>
          <w:lang w:eastAsia="zh-CN"/>
        </w:rPr>
        <w:t>, Yamashita</w:t>
      </w:r>
      <w:r w:rsidR="00D30A7A">
        <w:rPr>
          <w:rFonts w:ascii="Times New Roman" w:eastAsia="DengXian" w:hAnsi="Times New Roman"/>
          <w:color w:val="auto"/>
          <w:kern w:val="0"/>
          <w:szCs w:val="18"/>
          <w:lang w:eastAsia="zh-CN"/>
        </w:rPr>
        <w:t>,</w:t>
      </w:r>
      <w:r w:rsidR="00D30A7A" w:rsidRPr="00B21E35">
        <w:rPr>
          <w:rFonts w:ascii="Times New Roman" w:eastAsia="DengXian" w:hAnsi="Times New Roman"/>
          <w:color w:val="auto"/>
          <w:kern w:val="0"/>
          <w:szCs w:val="18"/>
          <w:lang w:eastAsia="zh-CN"/>
        </w:rPr>
        <w:t xml:space="preserve"> H</w:t>
      </w:r>
      <w:r w:rsidR="00D30A7A">
        <w:rPr>
          <w:rFonts w:ascii="Times New Roman" w:eastAsia="DengXian" w:hAnsi="Times New Roman"/>
          <w:color w:val="auto"/>
          <w:kern w:val="0"/>
          <w:szCs w:val="18"/>
          <w:lang w:eastAsia="zh-CN"/>
        </w:rPr>
        <w:t>.</w:t>
      </w:r>
      <w:r w:rsidR="00D30A7A" w:rsidRPr="00B21E35">
        <w:rPr>
          <w:rFonts w:ascii="Times New Roman" w:eastAsia="DengXian" w:hAnsi="Times New Roman"/>
          <w:color w:val="auto"/>
          <w:kern w:val="0"/>
          <w:szCs w:val="18"/>
          <w:lang w:eastAsia="zh-CN"/>
        </w:rPr>
        <w:t xml:space="preserve">, </w:t>
      </w:r>
      <w:r w:rsidR="00D30A7A">
        <w:rPr>
          <w:rFonts w:ascii="Times New Roman" w:eastAsia="DengXian" w:hAnsi="Times New Roman"/>
          <w:color w:val="auto"/>
          <w:kern w:val="0"/>
          <w:szCs w:val="18"/>
          <w:lang w:eastAsia="zh-CN"/>
        </w:rPr>
        <w:t xml:space="preserve">Hayakwa, A., </w:t>
      </w:r>
      <w:r w:rsidR="00D30A7A" w:rsidRPr="00B21E35">
        <w:rPr>
          <w:rFonts w:ascii="Times New Roman" w:eastAsia="DengXian" w:hAnsi="Times New Roman"/>
          <w:color w:val="auto"/>
          <w:kern w:val="0"/>
          <w:szCs w:val="18"/>
          <w:lang w:eastAsia="zh-CN"/>
        </w:rPr>
        <w:t>et al.</w:t>
      </w:r>
      <w:r w:rsidR="00D30A7A">
        <w:rPr>
          <w:rFonts w:ascii="Times New Roman" w:eastAsia="DengXian" w:hAnsi="Times New Roman"/>
          <w:color w:val="auto"/>
          <w:kern w:val="0"/>
          <w:szCs w:val="18"/>
          <w:lang w:eastAsia="zh-CN"/>
        </w:rPr>
        <w:t xml:space="preserve">, </w:t>
      </w:r>
      <w:r w:rsidR="00D30A7A" w:rsidRPr="00D30A7A">
        <w:rPr>
          <w:rFonts w:ascii="Times New Roman" w:eastAsia="DengXian" w:hAnsi="Times New Roman"/>
          <w:b/>
          <w:i/>
          <w:color w:val="auto"/>
          <w:kern w:val="0"/>
          <w:szCs w:val="18"/>
          <w:lang w:eastAsia="zh-CN"/>
        </w:rPr>
        <w:t>Fuel</w:t>
      </w:r>
      <w:r w:rsidR="00D30A7A">
        <w:rPr>
          <w:rFonts w:ascii="Times New Roman" w:eastAsia="DengXian" w:hAnsi="Times New Roman"/>
          <w:color w:val="auto"/>
          <w:kern w:val="0"/>
          <w:szCs w:val="18"/>
          <w:lang w:eastAsia="zh-CN"/>
        </w:rPr>
        <w:t>, 2021, 287: 119433.</w:t>
      </w:r>
      <w:r w:rsidR="00D30A7A" w:rsidRPr="00B21E35">
        <w:rPr>
          <w:rFonts w:ascii="Times New Roman" w:eastAsia="DengXian" w:hAnsi="Times New Roman"/>
          <w:color w:val="auto"/>
          <w:kern w:val="0"/>
          <w:szCs w:val="18"/>
          <w:lang w:eastAsia="zh-CN"/>
        </w:rPr>
        <w:t xml:space="preserve"> </w:t>
      </w:r>
      <w:r w:rsidRPr="00B21E35">
        <w:rPr>
          <w:rFonts w:ascii="Times New Roman" w:eastAsia="DengXian" w:hAnsi="Times New Roman"/>
          <w:color w:val="auto"/>
          <w:kern w:val="0"/>
          <w:szCs w:val="18"/>
          <w:lang w:eastAsia="zh-CN"/>
        </w:rPr>
        <w:t xml:space="preserve"> </w:t>
      </w:r>
    </w:p>
    <w:p w14:paraId="648D01C0" w14:textId="501D99DB" w:rsidR="0025331E" w:rsidRDefault="0025331E" w:rsidP="00A30F78">
      <w:pPr>
        <w:adjustRightInd w:val="0"/>
        <w:snapToGrid w:val="0"/>
        <w:spacing w:line="220" w:lineRule="exact"/>
        <w:rPr>
          <w:rFonts w:ascii="Times New Roman" w:eastAsia="DengXian" w:hAnsi="Times New Roman"/>
          <w:color w:val="auto"/>
          <w:kern w:val="0"/>
          <w:szCs w:val="18"/>
          <w:lang w:eastAsia="zh-CN"/>
        </w:rPr>
      </w:pPr>
      <w:r>
        <w:rPr>
          <w:rFonts w:ascii="Times New Roman" w:eastAsia="DengXian" w:hAnsi="Times New Roman"/>
          <w:color w:val="auto"/>
          <w:kern w:val="0"/>
          <w:szCs w:val="18"/>
          <w:lang w:eastAsia="zh-CN"/>
        </w:rPr>
        <w:t>[5]</w:t>
      </w:r>
      <w:r w:rsidR="00D30A7A">
        <w:rPr>
          <w:rFonts w:ascii="Times New Roman" w:eastAsia="DengXian" w:hAnsi="Times New Roman"/>
          <w:color w:val="auto"/>
          <w:kern w:val="0"/>
          <w:szCs w:val="18"/>
          <w:lang w:eastAsia="zh-CN"/>
        </w:rPr>
        <w:t xml:space="preserve"> </w:t>
      </w:r>
      <w:r w:rsidR="008908C6" w:rsidRPr="00B21E35">
        <w:rPr>
          <w:rFonts w:ascii="Times New Roman" w:eastAsia="DengXian" w:hAnsi="Times New Roman"/>
          <w:color w:val="auto"/>
          <w:kern w:val="0"/>
          <w:szCs w:val="18"/>
          <w:lang w:eastAsia="zh-CN"/>
        </w:rPr>
        <w:t>An</w:t>
      </w:r>
      <w:r w:rsidR="008908C6">
        <w:rPr>
          <w:rFonts w:ascii="Times New Roman" w:eastAsia="DengXian" w:hAnsi="Times New Roman"/>
          <w:color w:val="auto"/>
          <w:kern w:val="0"/>
          <w:szCs w:val="18"/>
          <w:lang w:eastAsia="zh-CN"/>
        </w:rPr>
        <w:t>,</w:t>
      </w:r>
      <w:r w:rsidR="008908C6" w:rsidRPr="00B21E35">
        <w:rPr>
          <w:rFonts w:ascii="Times New Roman" w:eastAsia="DengXian" w:hAnsi="Times New Roman"/>
          <w:color w:val="auto"/>
          <w:kern w:val="0"/>
          <w:szCs w:val="18"/>
          <w:lang w:eastAsia="zh-CN"/>
        </w:rPr>
        <w:t xml:space="preserve"> Z</w:t>
      </w:r>
      <w:r w:rsidR="008908C6">
        <w:rPr>
          <w:rFonts w:ascii="Times New Roman" w:eastAsia="DengXian" w:hAnsi="Times New Roman"/>
          <w:color w:val="auto"/>
          <w:kern w:val="0"/>
          <w:szCs w:val="18"/>
          <w:lang w:eastAsia="zh-CN"/>
        </w:rPr>
        <w:t>.</w:t>
      </w:r>
      <w:r w:rsidR="008908C6" w:rsidRPr="00B21E35">
        <w:rPr>
          <w:rFonts w:ascii="Times New Roman" w:eastAsia="DengXian" w:hAnsi="Times New Roman"/>
          <w:color w:val="auto"/>
          <w:kern w:val="0"/>
          <w:szCs w:val="18"/>
          <w:lang w:eastAsia="zh-CN"/>
        </w:rPr>
        <w:t>, Xing</w:t>
      </w:r>
      <w:r w:rsidR="008908C6">
        <w:rPr>
          <w:rFonts w:ascii="Times New Roman" w:eastAsia="DengXian" w:hAnsi="Times New Roman"/>
          <w:color w:val="auto"/>
          <w:kern w:val="0"/>
          <w:szCs w:val="18"/>
          <w:lang w:eastAsia="zh-CN"/>
        </w:rPr>
        <w:t>.</w:t>
      </w:r>
      <w:r w:rsidR="008908C6" w:rsidRPr="00B21E35">
        <w:rPr>
          <w:rFonts w:ascii="Times New Roman" w:eastAsia="DengXian" w:hAnsi="Times New Roman"/>
          <w:color w:val="auto"/>
          <w:kern w:val="0"/>
          <w:szCs w:val="18"/>
          <w:lang w:eastAsia="zh-CN"/>
        </w:rPr>
        <w:t xml:space="preserve"> J</w:t>
      </w:r>
      <w:r w:rsidR="008908C6">
        <w:rPr>
          <w:rFonts w:ascii="Times New Roman" w:eastAsia="DengXian" w:hAnsi="Times New Roman"/>
          <w:color w:val="auto"/>
          <w:kern w:val="0"/>
          <w:szCs w:val="18"/>
          <w:lang w:eastAsia="zh-CN"/>
        </w:rPr>
        <w:t>.</w:t>
      </w:r>
      <w:r w:rsidR="008908C6" w:rsidRPr="00B21E35">
        <w:rPr>
          <w:rFonts w:ascii="Times New Roman" w:eastAsia="DengXian" w:hAnsi="Times New Roman"/>
          <w:color w:val="auto"/>
          <w:kern w:val="0"/>
          <w:szCs w:val="18"/>
          <w:lang w:eastAsia="zh-CN"/>
        </w:rPr>
        <w:t>, Kurose</w:t>
      </w:r>
      <w:r w:rsidR="008908C6">
        <w:rPr>
          <w:rFonts w:ascii="Times New Roman" w:eastAsia="DengXian" w:hAnsi="Times New Roman"/>
          <w:color w:val="auto"/>
          <w:kern w:val="0"/>
          <w:szCs w:val="18"/>
          <w:lang w:eastAsia="zh-CN"/>
        </w:rPr>
        <w:t>,</w:t>
      </w:r>
      <w:r w:rsidR="008908C6" w:rsidRPr="00B21E35">
        <w:rPr>
          <w:rFonts w:ascii="Times New Roman" w:eastAsia="DengXian" w:hAnsi="Times New Roman"/>
          <w:color w:val="auto"/>
          <w:kern w:val="0"/>
          <w:szCs w:val="18"/>
          <w:lang w:eastAsia="zh-CN"/>
        </w:rPr>
        <w:t xml:space="preserve"> R.</w:t>
      </w:r>
      <w:r w:rsidR="008908C6">
        <w:rPr>
          <w:rFonts w:ascii="Times New Roman" w:eastAsia="DengXian" w:hAnsi="Times New Roman"/>
          <w:color w:val="auto"/>
          <w:kern w:val="0"/>
          <w:szCs w:val="18"/>
          <w:lang w:eastAsia="zh-CN"/>
        </w:rPr>
        <w:t xml:space="preserve">, </w:t>
      </w:r>
      <w:r w:rsidR="008908C6" w:rsidRPr="00D30A7A">
        <w:rPr>
          <w:rFonts w:ascii="Times New Roman" w:eastAsia="DengXian" w:hAnsi="Times New Roman"/>
          <w:b/>
          <w:i/>
          <w:color w:val="auto"/>
          <w:kern w:val="0"/>
          <w:szCs w:val="18"/>
          <w:lang w:eastAsia="zh-CN"/>
        </w:rPr>
        <w:t>Fuel</w:t>
      </w:r>
      <w:r w:rsidR="008908C6">
        <w:rPr>
          <w:rFonts w:ascii="Times New Roman" w:eastAsia="DengXian" w:hAnsi="Times New Roman"/>
          <w:color w:val="auto"/>
          <w:kern w:val="0"/>
          <w:szCs w:val="18"/>
          <w:lang w:eastAsia="zh-CN"/>
        </w:rPr>
        <w:t>, 2023, 345, 128229.</w:t>
      </w:r>
    </w:p>
    <w:p w14:paraId="338913A7" w14:textId="09E3E3DC" w:rsidR="008908C6" w:rsidRDefault="008908C6" w:rsidP="00A30F78">
      <w:pPr>
        <w:adjustRightInd w:val="0"/>
        <w:snapToGrid w:val="0"/>
        <w:spacing w:line="220" w:lineRule="exact"/>
        <w:rPr>
          <w:rFonts w:ascii="Times New Roman" w:eastAsia="DengXian" w:hAnsi="Times New Roman"/>
          <w:color w:val="auto"/>
          <w:kern w:val="0"/>
          <w:szCs w:val="18"/>
          <w:lang w:eastAsia="zh-CN"/>
        </w:rPr>
      </w:pPr>
      <w:r>
        <w:rPr>
          <w:rFonts w:ascii="Times New Roman" w:eastAsia="DengXian" w:hAnsi="Times New Roman"/>
          <w:color w:val="auto"/>
          <w:kern w:val="0"/>
          <w:szCs w:val="18"/>
          <w:lang w:eastAsia="zh-CN"/>
        </w:rPr>
        <w:t>[6]</w:t>
      </w:r>
      <w:r w:rsidR="006E4829">
        <w:rPr>
          <w:rFonts w:ascii="Times New Roman" w:eastAsia="DengXian" w:hAnsi="Times New Roman"/>
          <w:color w:val="auto"/>
          <w:kern w:val="0"/>
          <w:szCs w:val="18"/>
          <w:lang w:eastAsia="zh-CN"/>
        </w:rPr>
        <w:t xml:space="preserve"> Baba, Y., Kurose, R., </w:t>
      </w:r>
      <w:r w:rsidR="006E4829" w:rsidRPr="006E4829">
        <w:rPr>
          <w:rFonts w:ascii="Times New Roman" w:eastAsia="DengXian" w:hAnsi="Times New Roman"/>
          <w:b/>
          <w:i/>
          <w:color w:val="auto"/>
          <w:kern w:val="0"/>
          <w:szCs w:val="18"/>
          <w:lang w:eastAsia="zh-CN"/>
        </w:rPr>
        <w:t>Journal of Fluid Mechanics</w:t>
      </w:r>
      <w:r w:rsidR="006E4829">
        <w:rPr>
          <w:rFonts w:ascii="Times New Roman" w:eastAsia="DengXian" w:hAnsi="Times New Roman"/>
          <w:color w:val="auto"/>
          <w:kern w:val="0"/>
          <w:szCs w:val="18"/>
          <w:lang w:eastAsia="zh-CN"/>
        </w:rPr>
        <w:t xml:space="preserve">, 2008, 612: </w:t>
      </w:r>
      <w:r w:rsidR="006E4829">
        <w:rPr>
          <w:rFonts w:ascii="Times New Roman" w:eastAsia="DengXian" w:hAnsi="Times New Roman"/>
          <w:color w:val="auto"/>
          <w:kern w:val="0"/>
          <w:szCs w:val="18"/>
          <w:lang w:eastAsia="zh-CN"/>
        </w:rPr>
        <w:lastRenderedPageBreak/>
        <w:t>45-79.</w:t>
      </w:r>
      <w:r>
        <w:rPr>
          <w:rFonts w:ascii="Times New Roman" w:eastAsia="DengXian" w:hAnsi="Times New Roman"/>
          <w:color w:val="auto"/>
          <w:kern w:val="0"/>
          <w:szCs w:val="18"/>
          <w:lang w:eastAsia="zh-CN"/>
        </w:rPr>
        <w:t xml:space="preserve"> </w:t>
      </w:r>
    </w:p>
    <w:p w14:paraId="17E45AB5" w14:textId="395CD800" w:rsidR="008908C6" w:rsidRDefault="008908C6" w:rsidP="00A30F78">
      <w:pPr>
        <w:adjustRightInd w:val="0"/>
        <w:snapToGrid w:val="0"/>
        <w:spacing w:line="220" w:lineRule="exact"/>
        <w:rPr>
          <w:rFonts w:ascii="Times New Roman" w:eastAsia="DengXian" w:hAnsi="Times New Roman"/>
          <w:color w:val="auto"/>
          <w:kern w:val="0"/>
          <w:szCs w:val="18"/>
          <w:lang w:eastAsia="zh-CN"/>
        </w:rPr>
      </w:pPr>
      <w:r>
        <w:rPr>
          <w:rFonts w:ascii="Times New Roman" w:eastAsia="DengXian" w:hAnsi="Times New Roman"/>
          <w:color w:val="auto"/>
          <w:kern w:val="0"/>
          <w:szCs w:val="18"/>
          <w:lang w:eastAsia="zh-CN"/>
        </w:rPr>
        <w:t>[7]</w:t>
      </w:r>
      <w:r w:rsidR="006E4829">
        <w:rPr>
          <w:rFonts w:ascii="Times New Roman" w:eastAsia="DengXian" w:hAnsi="Times New Roman"/>
          <w:color w:val="auto"/>
          <w:kern w:val="0"/>
          <w:szCs w:val="18"/>
          <w:lang w:eastAsia="zh-CN"/>
        </w:rPr>
        <w:t xml:space="preserve"> Xing, J. Luo, K., Chen, Y., </w:t>
      </w:r>
      <w:r w:rsidR="00CB092D">
        <w:rPr>
          <w:rFonts w:ascii="Times New Roman" w:eastAsia="DengXian" w:hAnsi="Times New Roman"/>
          <w:color w:val="auto"/>
          <w:kern w:val="0"/>
          <w:szCs w:val="18"/>
          <w:lang w:eastAsia="zh-CN"/>
        </w:rPr>
        <w:t xml:space="preserve">et al., </w:t>
      </w:r>
      <w:r w:rsidR="006E4829" w:rsidRPr="00CB092D">
        <w:rPr>
          <w:rFonts w:ascii="Times New Roman" w:eastAsia="DengXian" w:hAnsi="Times New Roman"/>
          <w:b/>
          <w:i/>
          <w:color w:val="auto"/>
          <w:kern w:val="0"/>
          <w:szCs w:val="18"/>
          <w:lang w:eastAsia="zh-CN"/>
        </w:rPr>
        <w:t>Proceedings of the Combustion Institute</w:t>
      </w:r>
      <w:r w:rsidR="006E4829">
        <w:rPr>
          <w:rFonts w:ascii="Times New Roman" w:eastAsia="DengXian" w:hAnsi="Times New Roman"/>
          <w:color w:val="auto"/>
          <w:kern w:val="0"/>
          <w:szCs w:val="18"/>
          <w:lang w:eastAsia="zh-CN"/>
        </w:rPr>
        <w:t xml:space="preserve">, 2021, </w:t>
      </w:r>
      <w:r w:rsidR="00CB092D">
        <w:rPr>
          <w:rFonts w:ascii="Times New Roman" w:eastAsia="DengXian" w:hAnsi="Times New Roman"/>
          <w:color w:val="auto"/>
          <w:kern w:val="0"/>
          <w:szCs w:val="18"/>
          <w:lang w:eastAsia="zh-CN"/>
        </w:rPr>
        <w:t>38: 5347-5354.</w:t>
      </w:r>
    </w:p>
    <w:p w14:paraId="75DB235C" w14:textId="7A1C214C" w:rsidR="008908C6" w:rsidRPr="00B21E35" w:rsidRDefault="008908C6" w:rsidP="00A30F78">
      <w:pPr>
        <w:adjustRightInd w:val="0"/>
        <w:snapToGrid w:val="0"/>
        <w:spacing w:line="220" w:lineRule="exact"/>
        <w:rPr>
          <w:rFonts w:ascii="Times New Roman" w:eastAsia="DengXian" w:hAnsi="Times New Roman"/>
          <w:color w:val="auto"/>
          <w:kern w:val="0"/>
          <w:szCs w:val="18"/>
          <w:lang w:eastAsia="zh-CN"/>
        </w:rPr>
      </w:pPr>
      <w:r>
        <w:rPr>
          <w:rFonts w:ascii="Times New Roman" w:eastAsia="DengXian" w:hAnsi="Times New Roman"/>
          <w:color w:val="auto"/>
          <w:kern w:val="0"/>
          <w:szCs w:val="18"/>
          <w:lang w:eastAsia="zh-CN"/>
        </w:rPr>
        <w:t>[8]</w:t>
      </w:r>
      <w:r w:rsidR="00357342">
        <w:rPr>
          <w:rFonts w:ascii="Times New Roman" w:eastAsia="DengXian" w:hAnsi="Times New Roman"/>
          <w:color w:val="auto"/>
          <w:kern w:val="0"/>
          <w:szCs w:val="18"/>
          <w:lang w:eastAsia="zh-CN"/>
        </w:rPr>
        <w:t xml:space="preserve"> Hu, Y., Kurose, R., </w:t>
      </w:r>
      <w:r w:rsidR="00A5622E">
        <w:rPr>
          <w:rFonts w:ascii="Times New Roman" w:eastAsia="DengXian" w:hAnsi="Times New Roman"/>
          <w:b/>
          <w:i/>
          <w:color w:val="auto"/>
          <w:kern w:val="0"/>
          <w:szCs w:val="18"/>
          <w:lang w:eastAsia="zh-CN"/>
        </w:rPr>
        <w:t>Combustion and Flame</w:t>
      </w:r>
      <w:r w:rsidR="00357342" w:rsidRPr="00B21E35">
        <w:rPr>
          <w:rFonts w:ascii="Times New Roman" w:eastAsia="DengXian" w:hAnsi="Times New Roman"/>
          <w:color w:val="auto"/>
          <w:kern w:val="0"/>
          <w:szCs w:val="18"/>
          <w:lang w:eastAsia="zh-CN"/>
        </w:rPr>
        <w:t>, 20</w:t>
      </w:r>
      <w:r w:rsidR="00A5622E">
        <w:rPr>
          <w:rFonts w:ascii="Times New Roman" w:eastAsia="DengXian" w:hAnsi="Times New Roman"/>
          <w:color w:val="auto"/>
          <w:kern w:val="0"/>
          <w:szCs w:val="18"/>
          <w:lang w:eastAsia="zh-CN"/>
        </w:rPr>
        <w:t>18</w:t>
      </w:r>
      <w:r w:rsidR="00357342" w:rsidRPr="00B21E35">
        <w:rPr>
          <w:rFonts w:ascii="Times New Roman" w:eastAsia="DengXian" w:hAnsi="Times New Roman"/>
          <w:color w:val="auto"/>
          <w:kern w:val="0"/>
          <w:szCs w:val="18"/>
          <w:lang w:eastAsia="zh-CN"/>
        </w:rPr>
        <w:t xml:space="preserve">, </w:t>
      </w:r>
      <w:r w:rsidR="00A5622E">
        <w:rPr>
          <w:rFonts w:ascii="Times New Roman" w:eastAsia="DengXian" w:hAnsi="Times New Roman"/>
          <w:color w:val="auto"/>
          <w:kern w:val="0"/>
          <w:szCs w:val="18"/>
          <w:lang w:eastAsia="zh-CN"/>
        </w:rPr>
        <w:t>188:</w:t>
      </w:r>
      <w:r w:rsidR="00357342" w:rsidRPr="00B21E35">
        <w:rPr>
          <w:rFonts w:ascii="Times New Roman" w:eastAsia="DengXian" w:hAnsi="Times New Roman"/>
          <w:color w:val="auto"/>
          <w:kern w:val="0"/>
          <w:szCs w:val="18"/>
          <w:lang w:eastAsia="zh-CN"/>
        </w:rPr>
        <w:t xml:space="preserve"> </w:t>
      </w:r>
      <w:r w:rsidR="00A5622E">
        <w:rPr>
          <w:rFonts w:ascii="Times New Roman" w:eastAsia="DengXian" w:hAnsi="Times New Roman"/>
          <w:color w:val="auto"/>
          <w:kern w:val="0"/>
          <w:szCs w:val="18"/>
          <w:lang w:eastAsia="zh-CN"/>
        </w:rPr>
        <w:t>227-242.</w:t>
      </w:r>
    </w:p>
    <w:p w14:paraId="4CAC88FE" w14:textId="2E7089A2" w:rsidR="000F0362" w:rsidRDefault="0025331E" w:rsidP="00A30F78">
      <w:pPr>
        <w:adjustRightInd w:val="0"/>
        <w:snapToGrid w:val="0"/>
        <w:spacing w:line="220" w:lineRule="exact"/>
        <w:rPr>
          <w:rFonts w:ascii="Times New Roman" w:eastAsia="DengXian" w:hAnsi="Times New Roman"/>
          <w:color w:val="auto"/>
          <w:kern w:val="0"/>
          <w:szCs w:val="18"/>
          <w:lang w:eastAsia="zh-CN"/>
        </w:rPr>
      </w:pPr>
      <w:r>
        <w:rPr>
          <w:rFonts w:ascii="Times New Roman" w:eastAsia="DengXian" w:hAnsi="Times New Roman"/>
          <w:color w:val="auto"/>
          <w:kern w:val="0"/>
          <w:szCs w:val="18"/>
          <w:lang w:eastAsia="zh-CN"/>
        </w:rPr>
        <w:t>[</w:t>
      </w:r>
      <w:r w:rsidR="002C2588">
        <w:rPr>
          <w:rFonts w:ascii="Times New Roman" w:eastAsia="DengXian" w:hAnsi="Times New Roman"/>
          <w:color w:val="auto"/>
          <w:kern w:val="0"/>
          <w:szCs w:val="18"/>
          <w:lang w:eastAsia="zh-CN"/>
        </w:rPr>
        <w:t>9</w:t>
      </w:r>
      <w:r w:rsidR="000F0362" w:rsidRPr="00B21E35">
        <w:rPr>
          <w:rFonts w:ascii="Times New Roman" w:eastAsia="DengXian" w:hAnsi="Times New Roman"/>
          <w:color w:val="auto"/>
          <w:kern w:val="0"/>
          <w:szCs w:val="18"/>
          <w:lang w:eastAsia="zh-CN"/>
        </w:rPr>
        <w:t>] Xing</w:t>
      </w:r>
      <w:r w:rsidR="00831528">
        <w:rPr>
          <w:rFonts w:ascii="Times New Roman" w:eastAsia="DengXian" w:hAnsi="Times New Roman"/>
          <w:color w:val="auto"/>
          <w:kern w:val="0"/>
          <w:szCs w:val="18"/>
          <w:lang w:eastAsia="zh-CN"/>
        </w:rPr>
        <w:t>,</w:t>
      </w:r>
      <w:r w:rsidR="000F0362" w:rsidRPr="00B21E35">
        <w:rPr>
          <w:rFonts w:ascii="Times New Roman" w:eastAsia="DengXian" w:hAnsi="Times New Roman"/>
          <w:color w:val="auto"/>
          <w:kern w:val="0"/>
          <w:szCs w:val="18"/>
          <w:lang w:eastAsia="zh-CN"/>
        </w:rPr>
        <w:t xml:space="preserve"> J</w:t>
      </w:r>
      <w:r w:rsidR="00831528">
        <w:rPr>
          <w:rFonts w:ascii="Times New Roman" w:eastAsia="DengXian" w:hAnsi="Times New Roman"/>
          <w:color w:val="auto"/>
          <w:kern w:val="0"/>
          <w:szCs w:val="18"/>
          <w:lang w:eastAsia="zh-CN"/>
        </w:rPr>
        <w:t>.</w:t>
      </w:r>
      <w:r w:rsidR="000F0362" w:rsidRPr="00B21E35">
        <w:rPr>
          <w:rFonts w:ascii="Times New Roman" w:eastAsia="DengXian" w:hAnsi="Times New Roman"/>
          <w:color w:val="auto"/>
          <w:kern w:val="0"/>
          <w:szCs w:val="18"/>
          <w:lang w:eastAsia="zh-CN"/>
        </w:rPr>
        <w:t>, Luo</w:t>
      </w:r>
      <w:r w:rsidR="00831528">
        <w:rPr>
          <w:rFonts w:ascii="Times New Roman" w:eastAsia="DengXian" w:hAnsi="Times New Roman"/>
          <w:color w:val="auto"/>
          <w:kern w:val="0"/>
          <w:szCs w:val="18"/>
          <w:lang w:eastAsia="zh-CN"/>
        </w:rPr>
        <w:t>,</w:t>
      </w:r>
      <w:r w:rsidR="000F0362" w:rsidRPr="00B21E35">
        <w:rPr>
          <w:rFonts w:ascii="Times New Roman" w:eastAsia="DengXian" w:hAnsi="Times New Roman"/>
          <w:color w:val="auto"/>
          <w:kern w:val="0"/>
          <w:szCs w:val="18"/>
          <w:lang w:eastAsia="zh-CN"/>
        </w:rPr>
        <w:t xml:space="preserve"> K</w:t>
      </w:r>
      <w:r w:rsidR="00831528">
        <w:rPr>
          <w:rFonts w:ascii="Times New Roman" w:eastAsia="DengXian" w:hAnsi="Times New Roman"/>
          <w:color w:val="auto"/>
          <w:kern w:val="0"/>
          <w:szCs w:val="18"/>
          <w:lang w:eastAsia="zh-CN"/>
        </w:rPr>
        <w:t>.</w:t>
      </w:r>
      <w:r w:rsidR="000F0362" w:rsidRPr="00B21E35">
        <w:rPr>
          <w:rFonts w:ascii="Times New Roman" w:eastAsia="DengXian" w:hAnsi="Times New Roman"/>
          <w:color w:val="auto"/>
          <w:kern w:val="0"/>
          <w:szCs w:val="18"/>
          <w:lang w:eastAsia="zh-CN"/>
        </w:rPr>
        <w:t>, Kurose</w:t>
      </w:r>
      <w:r w:rsidR="00831528">
        <w:rPr>
          <w:rFonts w:ascii="Times New Roman" w:eastAsia="DengXian" w:hAnsi="Times New Roman"/>
          <w:color w:val="auto"/>
          <w:kern w:val="0"/>
          <w:szCs w:val="18"/>
          <w:lang w:eastAsia="zh-CN"/>
        </w:rPr>
        <w:t>,</w:t>
      </w:r>
      <w:r w:rsidR="000F0362" w:rsidRPr="00B21E35">
        <w:rPr>
          <w:rFonts w:ascii="Times New Roman" w:eastAsia="DengXian" w:hAnsi="Times New Roman"/>
          <w:color w:val="auto"/>
          <w:kern w:val="0"/>
          <w:szCs w:val="18"/>
          <w:lang w:eastAsia="zh-CN"/>
        </w:rPr>
        <w:t xml:space="preserve"> R</w:t>
      </w:r>
      <w:r w:rsidR="00831528">
        <w:rPr>
          <w:rFonts w:ascii="Times New Roman" w:eastAsia="DengXian" w:hAnsi="Times New Roman"/>
          <w:color w:val="auto"/>
          <w:kern w:val="0"/>
          <w:szCs w:val="18"/>
          <w:lang w:eastAsia="zh-CN"/>
        </w:rPr>
        <w:t>.</w:t>
      </w:r>
      <w:r w:rsidR="000F0362" w:rsidRPr="00B21E35">
        <w:rPr>
          <w:rFonts w:ascii="Times New Roman" w:eastAsia="DengXian" w:hAnsi="Times New Roman"/>
          <w:color w:val="auto"/>
          <w:kern w:val="0"/>
          <w:szCs w:val="18"/>
          <w:lang w:eastAsia="zh-CN"/>
        </w:rPr>
        <w:t xml:space="preserve">, et al. </w:t>
      </w:r>
      <w:r w:rsidR="000F0362" w:rsidRPr="00831528">
        <w:rPr>
          <w:rFonts w:ascii="Times New Roman" w:eastAsia="DengXian" w:hAnsi="Times New Roman"/>
          <w:b/>
          <w:i/>
          <w:color w:val="auto"/>
          <w:kern w:val="0"/>
          <w:szCs w:val="18"/>
          <w:lang w:eastAsia="zh-CN"/>
        </w:rPr>
        <w:t>Proceedings of the Combustion Institute</w:t>
      </w:r>
      <w:r w:rsidR="000F0362" w:rsidRPr="00B21E35">
        <w:rPr>
          <w:rFonts w:ascii="Times New Roman" w:eastAsia="DengXian" w:hAnsi="Times New Roman"/>
          <w:color w:val="auto"/>
          <w:kern w:val="0"/>
          <w:szCs w:val="18"/>
          <w:lang w:eastAsia="zh-CN"/>
        </w:rPr>
        <w:t>, 2023, 39(3): 3227-3237.</w:t>
      </w:r>
    </w:p>
    <w:p w14:paraId="4C50C61E" w14:textId="10C4E30D" w:rsidR="00204C34" w:rsidRDefault="00543D23" w:rsidP="00AD17E4">
      <w:pPr>
        <w:adjustRightInd w:val="0"/>
        <w:snapToGrid w:val="0"/>
        <w:spacing w:line="220" w:lineRule="exact"/>
        <w:rPr>
          <w:rFonts w:ascii="Times New Roman" w:eastAsia="DengXian" w:hAnsi="Times New Roman"/>
          <w:color w:val="auto"/>
          <w:kern w:val="0"/>
          <w:szCs w:val="18"/>
          <w:lang w:eastAsia="zh-CN"/>
        </w:rPr>
      </w:pPr>
      <w:r>
        <w:rPr>
          <w:rFonts w:ascii="Times New Roman" w:eastAsia="DengXian" w:hAnsi="Times New Roman"/>
          <w:color w:val="auto"/>
          <w:kern w:val="0"/>
          <w:szCs w:val="18"/>
          <w:lang w:eastAsia="zh-CN"/>
        </w:rPr>
        <w:t xml:space="preserve">[10] </w:t>
      </w:r>
      <w:r w:rsidR="00AD17E4" w:rsidRPr="00B21E35">
        <w:rPr>
          <w:rFonts w:ascii="Times New Roman" w:eastAsia="DengXian" w:hAnsi="Times New Roman"/>
          <w:color w:val="auto"/>
          <w:kern w:val="0"/>
          <w:szCs w:val="18"/>
          <w:lang w:eastAsia="zh-CN"/>
        </w:rPr>
        <w:t>Xing</w:t>
      </w:r>
      <w:r w:rsidR="00AD17E4">
        <w:rPr>
          <w:rFonts w:ascii="Times New Roman" w:eastAsia="DengXian" w:hAnsi="Times New Roman"/>
          <w:color w:val="auto"/>
          <w:kern w:val="0"/>
          <w:szCs w:val="18"/>
          <w:lang w:eastAsia="zh-CN"/>
        </w:rPr>
        <w:t>,</w:t>
      </w:r>
      <w:r w:rsidR="00AD17E4" w:rsidRPr="00B21E35">
        <w:rPr>
          <w:rFonts w:ascii="Times New Roman" w:eastAsia="DengXian" w:hAnsi="Times New Roman"/>
          <w:color w:val="auto"/>
          <w:kern w:val="0"/>
          <w:szCs w:val="18"/>
          <w:lang w:eastAsia="zh-CN"/>
        </w:rPr>
        <w:t xml:space="preserve"> J</w:t>
      </w:r>
      <w:r w:rsidR="00AD17E4">
        <w:rPr>
          <w:rFonts w:ascii="Times New Roman" w:eastAsia="DengXian" w:hAnsi="Times New Roman"/>
          <w:color w:val="auto"/>
          <w:kern w:val="0"/>
          <w:szCs w:val="18"/>
          <w:lang w:eastAsia="zh-CN"/>
        </w:rPr>
        <w:t>.</w:t>
      </w:r>
      <w:r w:rsidR="00AD17E4" w:rsidRPr="00B21E35">
        <w:rPr>
          <w:rFonts w:ascii="Times New Roman" w:eastAsia="DengXian" w:hAnsi="Times New Roman"/>
          <w:color w:val="auto"/>
          <w:kern w:val="0"/>
          <w:szCs w:val="18"/>
          <w:lang w:eastAsia="zh-CN"/>
        </w:rPr>
        <w:t>, Luo</w:t>
      </w:r>
      <w:r w:rsidR="00AD17E4">
        <w:rPr>
          <w:rFonts w:ascii="Times New Roman" w:eastAsia="DengXian" w:hAnsi="Times New Roman"/>
          <w:color w:val="auto"/>
          <w:kern w:val="0"/>
          <w:szCs w:val="18"/>
          <w:lang w:eastAsia="zh-CN"/>
        </w:rPr>
        <w:t>,</w:t>
      </w:r>
      <w:r w:rsidR="00AD17E4" w:rsidRPr="00B21E35">
        <w:rPr>
          <w:rFonts w:ascii="Times New Roman" w:eastAsia="DengXian" w:hAnsi="Times New Roman"/>
          <w:color w:val="auto"/>
          <w:kern w:val="0"/>
          <w:szCs w:val="18"/>
          <w:lang w:eastAsia="zh-CN"/>
        </w:rPr>
        <w:t xml:space="preserve"> K</w:t>
      </w:r>
      <w:r w:rsidR="00AD17E4">
        <w:rPr>
          <w:rFonts w:ascii="Times New Roman" w:eastAsia="DengXian" w:hAnsi="Times New Roman"/>
          <w:color w:val="auto"/>
          <w:kern w:val="0"/>
          <w:szCs w:val="18"/>
          <w:lang w:eastAsia="zh-CN"/>
        </w:rPr>
        <w:t>.</w:t>
      </w:r>
      <w:r w:rsidR="00AD17E4" w:rsidRPr="00B21E35">
        <w:rPr>
          <w:rFonts w:ascii="Times New Roman" w:eastAsia="DengXian" w:hAnsi="Times New Roman"/>
          <w:color w:val="auto"/>
          <w:kern w:val="0"/>
          <w:szCs w:val="18"/>
          <w:lang w:eastAsia="zh-CN"/>
        </w:rPr>
        <w:t>,</w:t>
      </w:r>
      <w:r w:rsidR="00AD17E4">
        <w:rPr>
          <w:rFonts w:ascii="Times New Roman" w:eastAsia="DengXian" w:hAnsi="Times New Roman"/>
          <w:color w:val="auto"/>
          <w:kern w:val="0"/>
          <w:szCs w:val="18"/>
          <w:lang w:eastAsia="zh-CN"/>
        </w:rPr>
        <w:t xml:space="preserve"> Wang, H., </w:t>
      </w:r>
      <w:r w:rsidR="00AD17E4" w:rsidRPr="00AD17E4">
        <w:rPr>
          <w:rFonts w:ascii="Times New Roman" w:eastAsia="DengXian" w:hAnsi="Times New Roman"/>
          <w:b/>
          <w:i/>
          <w:color w:val="auto"/>
          <w:kern w:val="0"/>
          <w:szCs w:val="18"/>
          <w:lang w:eastAsia="zh-CN"/>
        </w:rPr>
        <w:t>Energy &amp; Fuels</w:t>
      </w:r>
      <w:r w:rsidR="00AD17E4">
        <w:rPr>
          <w:rFonts w:ascii="Times New Roman" w:eastAsia="DengXian" w:hAnsi="Times New Roman"/>
          <w:color w:val="auto"/>
          <w:kern w:val="0"/>
          <w:szCs w:val="18"/>
          <w:lang w:eastAsia="zh-CN"/>
        </w:rPr>
        <w:t xml:space="preserve">, </w:t>
      </w:r>
      <w:r w:rsidR="00204C34">
        <w:rPr>
          <w:rFonts w:ascii="Times New Roman" w:eastAsia="DengXian" w:hAnsi="Times New Roman"/>
          <w:color w:val="auto"/>
          <w:kern w:val="0"/>
          <w:szCs w:val="18"/>
          <w:lang w:eastAsia="zh-CN"/>
        </w:rPr>
        <w:t>2023, 34(3): 3816-3827.</w:t>
      </w:r>
    </w:p>
    <w:p w14:paraId="6C473147" w14:textId="765C6DDD" w:rsidR="00717541" w:rsidRDefault="00717541" w:rsidP="00AD17E4">
      <w:pPr>
        <w:adjustRightInd w:val="0"/>
        <w:snapToGrid w:val="0"/>
        <w:spacing w:line="220" w:lineRule="exact"/>
        <w:rPr>
          <w:rFonts w:ascii="Times New Roman" w:eastAsia="DengXian" w:hAnsi="Times New Roman"/>
          <w:color w:val="auto"/>
          <w:kern w:val="0"/>
          <w:szCs w:val="18"/>
          <w:lang w:eastAsia="zh-CN"/>
        </w:rPr>
      </w:pPr>
      <w:r>
        <w:rPr>
          <w:rFonts w:ascii="Times New Roman" w:eastAsia="DengXian" w:hAnsi="Times New Roman"/>
          <w:color w:val="auto"/>
          <w:kern w:val="0"/>
          <w:szCs w:val="18"/>
          <w:lang w:eastAsia="zh-CN"/>
        </w:rPr>
        <w:t xml:space="preserve">[11] </w:t>
      </w:r>
      <w:r w:rsidR="002E5D41" w:rsidRPr="002E5D41">
        <w:rPr>
          <w:rFonts w:ascii="Times New Roman" w:eastAsia="DengXian" w:hAnsi="Times New Roman"/>
          <w:color w:val="auto"/>
          <w:kern w:val="0"/>
          <w:szCs w:val="18"/>
          <w:lang w:eastAsia="zh-CN"/>
        </w:rPr>
        <w:t>Pitsch, H.</w:t>
      </w:r>
      <w:r w:rsidR="002E5D41">
        <w:rPr>
          <w:rFonts w:ascii="Times New Roman" w:eastAsia="DengXian" w:hAnsi="Times New Roman"/>
          <w:color w:val="auto"/>
          <w:kern w:val="0"/>
          <w:szCs w:val="18"/>
          <w:lang w:eastAsia="zh-CN"/>
        </w:rPr>
        <w:t xml:space="preserve">, </w:t>
      </w:r>
      <w:r w:rsidR="002E5D41" w:rsidRPr="00600C3E">
        <w:rPr>
          <w:rFonts w:ascii="Times New Roman" w:eastAsia="DengXian" w:hAnsi="Times New Roman"/>
          <w:b/>
          <w:i/>
          <w:color w:val="auto"/>
          <w:kern w:val="0"/>
          <w:szCs w:val="18"/>
          <w:lang w:eastAsia="zh-CN"/>
        </w:rPr>
        <w:t>Annual Review of Fluid Mechanics</w:t>
      </w:r>
      <w:r w:rsidR="002E5D41">
        <w:rPr>
          <w:rFonts w:ascii="Times New Roman" w:eastAsia="DengXian" w:hAnsi="Times New Roman"/>
          <w:color w:val="auto"/>
          <w:kern w:val="0"/>
          <w:szCs w:val="18"/>
          <w:lang w:eastAsia="zh-CN"/>
        </w:rPr>
        <w:t>, 2006, 38:</w:t>
      </w:r>
      <w:r w:rsidR="002E5D41" w:rsidRPr="002E5D41">
        <w:rPr>
          <w:rFonts w:ascii="Times New Roman" w:eastAsia="DengXian" w:hAnsi="Times New Roman"/>
          <w:color w:val="auto"/>
          <w:kern w:val="0"/>
          <w:szCs w:val="18"/>
          <w:lang w:eastAsia="zh-CN"/>
        </w:rPr>
        <w:t xml:space="preserve"> 453-482.</w:t>
      </w:r>
    </w:p>
    <w:p w14:paraId="39E8BF13" w14:textId="2A5EE508" w:rsidR="00545CD7" w:rsidRDefault="00545CD7" w:rsidP="00AD17E4">
      <w:pPr>
        <w:adjustRightInd w:val="0"/>
        <w:snapToGrid w:val="0"/>
        <w:spacing w:line="220" w:lineRule="exact"/>
        <w:rPr>
          <w:rFonts w:ascii="Times New Roman" w:eastAsia="DengXian" w:hAnsi="Times New Roman"/>
          <w:color w:val="auto"/>
          <w:kern w:val="0"/>
          <w:szCs w:val="18"/>
          <w:lang w:eastAsia="zh-CN"/>
        </w:rPr>
      </w:pPr>
      <w:r>
        <w:rPr>
          <w:rFonts w:ascii="Times New Roman" w:eastAsia="DengXian" w:hAnsi="Times New Roman"/>
          <w:color w:val="auto"/>
          <w:kern w:val="0"/>
          <w:szCs w:val="18"/>
          <w:lang w:eastAsia="zh-CN"/>
        </w:rPr>
        <w:t xml:space="preserve">[12] </w:t>
      </w:r>
      <w:r w:rsidRPr="00545CD7">
        <w:rPr>
          <w:rFonts w:ascii="Times New Roman" w:eastAsia="DengXian" w:hAnsi="Times New Roman"/>
          <w:color w:val="auto"/>
          <w:kern w:val="0"/>
          <w:szCs w:val="18"/>
          <w:lang w:eastAsia="zh-CN"/>
        </w:rPr>
        <w:t>Pierce</w:t>
      </w:r>
      <w:r>
        <w:rPr>
          <w:rFonts w:ascii="Times New Roman" w:eastAsia="DengXian" w:hAnsi="Times New Roman"/>
          <w:color w:val="auto"/>
          <w:kern w:val="0"/>
          <w:szCs w:val="18"/>
          <w:lang w:eastAsia="zh-CN"/>
        </w:rPr>
        <w:t>,</w:t>
      </w:r>
      <w:r w:rsidRPr="00545CD7">
        <w:rPr>
          <w:rFonts w:ascii="Times New Roman" w:eastAsia="DengXian" w:hAnsi="Times New Roman"/>
          <w:color w:val="auto"/>
          <w:kern w:val="0"/>
          <w:szCs w:val="18"/>
          <w:lang w:eastAsia="zh-CN"/>
        </w:rPr>
        <w:t xml:space="preserve"> C</w:t>
      </w:r>
      <w:r>
        <w:rPr>
          <w:rFonts w:ascii="Times New Roman" w:eastAsia="DengXian" w:hAnsi="Times New Roman"/>
          <w:color w:val="auto"/>
          <w:kern w:val="0"/>
          <w:szCs w:val="18"/>
          <w:lang w:eastAsia="zh-CN"/>
        </w:rPr>
        <w:t>.</w:t>
      </w:r>
      <w:r w:rsidRPr="00545CD7">
        <w:rPr>
          <w:rFonts w:ascii="Times New Roman" w:eastAsia="DengXian" w:hAnsi="Times New Roman"/>
          <w:color w:val="auto"/>
          <w:kern w:val="0"/>
          <w:szCs w:val="18"/>
          <w:lang w:eastAsia="zh-CN"/>
        </w:rPr>
        <w:t xml:space="preserve"> D</w:t>
      </w:r>
      <w:r>
        <w:rPr>
          <w:rFonts w:ascii="Times New Roman" w:eastAsia="DengXian" w:hAnsi="Times New Roman"/>
          <w:color w:val="auto"/>
          <w:kern w:val="0"/>
          <w:szCs w:val="18"/>
          <w:lang w:eastAsia="zh-CN"/>
        </w:rPr>
        <w:t>.</w:t>
      </w:r>
      <w:r w:rsidRPr="00545CD7">
        <w:rPr>
          <w:rFonts w:ascii="Times New Roman" w:eastAsia="DengXian" w:hAnsi="Times New Roman"/>
          <w:color w:val="auto"/>
          <w:kern w:val="0"/>
          <w:szCs w:val="18"/>
          <w:lang w:eastAsia="zh-CN"/>
        </w:rPr>
        <w:t>, Moin</w:t>
      </w:r>
      <w:r>
        <w:rPr>
          <w:rFonts w:ascii="Times New Roman" w:eastAsia="DengXian" w:hAnsi="Times New Roman"/>
          <w:color w:val="auto"/>
          <w:kern w:val="0"/>
          <w:szCs w:val="18"/>
          <w:lang w:eastAsia="zh-CN"/>
        </w:rPr>
        <w:t>,</w:t>
      </w:r>
      <w:r w:rsidRPr="00545CD7">
        <w:rPr>
          <w:rFonts w:ascii="Times New Roman" w:eastAsia="DengXian" w:hAnsi="Times New Roman"/>
          <w:color w:val="auto"/>
          <w:kern w:val="0"/>
          <w:szCs w:val="18"/>
          <w:lang w:eastAsia="zh-CN"/>
        </w:rPr>
        <w:t xml:space="preserve"> P.</w:t>
      </w:r>
      <w:r>
        <w:rPr>
          <w:rFonts w:ascii="Times New Roman" w:eastAsia="DengXian" w:hAnsi="Times New Roman"/>
          <w:color w:val="auto"/>
          <w:kern w:val="0"/>
          <w:szCs w:val="18"/>
          <w:lang w:eastAsia="zh-CN"/>
        </w:rPr>
        <w:t>,</w:t>
      </w:r>
      <w:r w:rsidRPr="00545CD7">
        <w:rPr>
          <w:rFonts w:ascii="Times New Roman" w:eastAsia="DengXian" w:hAnsi="Times New Roman"/>
          <w:color w:val="auto"/>
          <w:kern w:val="0"/>
          <w:szCs w:val="18"/>
          <w:lang w:eastAsia="zh-CN"/>
        </w:rPr>
        <w:t xml:space="preserve"> </w:t>
      </w:r>
      <w:r w:rsidRPr="00545CD7">
        <w:rPr>
          <w:rFonts w:ascii="Times New Roman" w:eastAsia="DengXian" w:hAnsi="Times New Roman"/>
          <w:b/>
          <w:i/>
          <w:color w:val="auto"/>
          <w:kern w:val="0"/>
          <w:szCs w:val="18"/>
          <w:lang w:eastAsia="zh-CN"/>
        </w:rPr>
        <w:t>Journal of Fluid Mechanics</w:t>
      </w:r>
      <w:r w:rsidRPr="00545CD7">
        <w:rPr>
          <w:rFonts w:ascii="Times New Roman" w:eastAsia="DengXian" w:hAnsi="Times New Roman"/>
          <w:color w:val="auto"/>
          <w:kern w:val="0"/>
          <w:szCs w:val="18"/>
          <w:lang w:eastAsia="zh-CN"/>
        </w:rPr>
        <w:t>, 2004, 504: 73-97.</w:t>
      </w:r>
    </w:p>
    <w:p w14:paraId="52EFA880" w14:textId="4EDFA60F" w:rsidR="00EF7530" w:rsidRDefault="00EF7530" w:rsidP="00AD17E4">
      <w:pPr>
        <w:adjustRightInd w:val="0"/>
        <w:snapToGrid w:val="0"/>
        <w:spacing w:line="220" w:lineRule="exact"/>
        <w:rPr>
          <w:rFonts w:ascii="Times New Roman" w:eastAsia="DengXian" w:hAnsi="Times New Roman"/>
          <w:color w:val="auto"/>
          <w:kern w:val="0"/>
          <w:szCs w:val="18"/>
          <w:lang w:eastAsia="zh-CN"/>
        </w:rPr>
      </w:pPr>
      <w:r>
        <w:rPr>
          <w:rFonts w:ascii="Times New Roman" w:eastAsia="DengXian" w:hAnsi="Times New Roman"/>
          <w:color w:val="auto"/>
          <w:kern w:val="0"/>
          <w:szCs w:val="18"/>
          <w:lang w:eastAsia="zh-CN"/>
        </w:rPr>
        <w:t>[1</w:t>
      </w:r>
      <w:r w:rsidR="00545CD7">
        <w:rPr>
          <w:rFonts w:ascii="Times New Roman" w:eastAsia="DengXian" w:hAnsi="Times New Roman"/>
          <w:color w:val="auto"/>
          <w:kern w:val="0"/>
          <w:szCs w:val="18"/>
          <w:lang w:eastAsia="zh-CN"/>
        </w:rPr>
        <w:t>3</w:t>
      </w:r>
      <w:r>
        <w:rPr>
          <w:rFonts w:ascii="Times New Roman" w:eastAsia="DengXian" w:hAnsi="Times New Roman"/>
          <w:color w:val="auto"/>
          <w:kern w:val="0"/>
          <w:szCs w:val="18"/>
          <w:lang w:eastAsia="zh-CN"/>
        </w:rPr>
        <w:t xml:space="preserve">] </w:t>
      </w:r>
      <w:r w:rsidRPr="00EF7530">
        <w:rPr>
          <w:rFonts w:ascii="Times New Roman" w:eastAsia="DengXian" w:hAnsi="Times New Roman"/>
          <w:color w:val="auto"/>
          <w:kern w:val="0"/>
          <w:szCs w:val="18"/>
          <w:lang w:eastAsia="zh-CN"/>
        </w:rPr>
        <w:t xml:space="preserve">Van Oijen, J. A., Donini, A., Bastiaans, R. J. M., </w:t>
      </w:r>
      <w:r>
        <w:rPr>
          <w:rFonts w:ascii="Times New Roman" w:eastAsia="DengXian" w:hAnsi="Times New Roman"/>
          <w:color w:val="auto"/>
          <w:kern w:val="0"/>
          <w:szCs w:val="18"/>
          <w:lang w:eastAsia="zh-CN"/>
        </w:rPr>
        <w:t>et al.,</w:t>
      </w:r>
      <w:r w:rsidRPr="00EF7530">
        <w:rPr>
          <w:rFonts w:ascii="Times New Roman" w:eastAsia="DengXian" w:hAnsi="Times New Roman"/>
          <w:color w:val="auto"/>
          <w:kern w:val="0"/>
          <w:szCs w:val="18"/>
          <w:lang w:eastAsia="zh-CN"/>
        </w:rPr>
        <w:t xml:space="preserve"> </w:t>
      </w:r>
      <w:r w:rsidRPr="00EF7530">
        <w:rPr>
          <w:rFonts w:ascii="Times New Roman" w:eastAsia="DengXian" w:hAnsi="Times New Roman"/>
          <w:b/>
          <w:i/>
          <w:color w:val="auto"/>
          <w:kern w:val="0"/>
          <w:szCs w:val="18"/>
          <w:lang w:eastAsia="zh-CN"/>
        </w:rPr>
        <w:t>Progress in Energy and Combustion Science</w:t>
      </w:r>
      <w:r w:rsidRPr="00EF7530">
        <w:rPr>
          <w:rFonts w:ascii="Times New Roman" w:eastAsia="DengXian" w:hAnsi="Times New Roman"/>
          <w:color w:val="auto"/>
          <w:kern w:val="0"/>
          <w:szCs w:val="18"/>
          <w:lang w:eastAsia="zh-CN"/>
        </w:rPr>
        <w:t xml:space="preserve">, </w:t>
      </w:r>
      <w:r>
        <w:rPr>
          <w:rFonts w:ascii="Times New Roman" w:eastAsia="DengXian" w:hAnsi="Times New Roman"/>
          <w:color w:val="auto"/>
          <w:kern w:val="0"/>
          <w:szCs w:val="18"/>
          <w:lang w:eastAsia="zh-CN"/>
        </w:rPr>
        <w:t>2016, 57:</w:t>
      </w:r>
      <w:r w:rsidRPr="00EF7530">
        <w:rPr>
          <w:rFonts w:ascii="Times New Roman" w:eastAsia="DengXian" w:hAnsi="Times New Roman"/>
          <w:color w:val="auto"/>
          <w:kern w:val="0"/>
          <w:szCs w:val="18"/>
          <w:lang w:eastAsia="zh-CN"/>
        </w:rPr>
        <w:t xml:space="preserve"> 30-74.</w:t>
      </w:r>
    </w:p>
    <w:p w14:paraId="74F25E12" w14:textId="77C2C5AB" w:rsidR="00334E27" w:rsidRPr="00B21E35" w:rsidRDefault="00334E27" w:rsidP="00AD17E4">
      <w:pPr>
        <w:adjustRightInd w:val="0"/>
        <w:snapToGrid w:val="0"/>
        <w:spacing w:line="220" w:lineRule="exact"/>
        <w:rPr>
          <w:rFonts w:ascii="Times New Roman" w:eastAsia="DengXian" w:hAnsi="Times New Roman"/>
          <w:color w:val="auto"/>
          <w:kern w:val="0"/>
          <w:szCs w:val="18"/>
          <w:lang w:eastAsia="zh-CN"/>
        </w:rPr>
      </w:pPr>
      <w:r>
        <w:rPr>
          <w:rFonts w:ascii="Times New Roman" w:eastAsia="DengXian" w:hAnsi="Times New Roman"/>
          <w:color w:val="auto"/>
          <w:kern w:val="0"/>
          <w:szCs w:val="18"/>
          <w:lang w:eastAsia="zh-CN"/>
        </w:rPr>
        <w:t xml:space="preserve">[14] Yamashita, H., Shimada, M., Takeno, T., </w:t>
      </w:r>
      <w:r w:rsidRPr="00334E27">
        <w:rPr>
          <w:rFonts w:ascii="Times New Roman" w:eastAsia="DengXian" w:hAnsi="Times New Roman"/>
          <w:b/>
          <w:i/>
          <w:color w:val="auto"/>
          <w:kern w:val="0"/>
          <w:szCs w:val="18"/>
          <w:lang w:eastAsia="zh-CN"/>
        </w:rPr>
        <w:t>Proceedings of the Combustion Institute</w:t>
      </w:r>
      <w:r>
        <w:rPr>
          <w:rFonts w:ascii="Times New Roman" w:eastAsia="DengXian" w:hAnsi="Times New Roman"/>
          <w:color w:val="auto"/>
          <w:kern w:val="0"/>
          <w:szCs w:val="18"/>
          <w:lang w:eastAsia="zh-CN"/>
        </w:rPr>
        <w:t>, 1996, 26: 27-34.</w:t>
      </w:r>
    </w:p>
    <w:sectPr w:rsidR="00334E27" w:rsidRPr="00B21E35" w:rsidSect="00BE59A6">
      <w:headerReference w:type="default" r:id="rId16"/>
      <w:type w:val="continuous"/>
      <w:pgSz w:w="11906" w:h="16838" w:code="9"/>
      <w:pgMar w:top="1418" w:right="907" w:bottom="851" w:left="907" w:header="510" w:footer="567" w:gutter="0"/>
      <w:cols w:num="2" w:space="340"/>
      <w:docGrid w:linePitch="251" w:charSpace="3277"/>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E7F1BD" w14:textId="77777777" w:rsidR="00D4501D" w:rsidRDefault="00D4501D">
      <w:r>
        <w:separator/>
      </w:r>
    </w:p>
  </w:endnote>
  <w:endnote w:type="continuationSeparator" w:id="0">
    <w:p w14:paraId="4888F3EF" w14:textId="77777777" w:rsidR="00D4501D" w:rsidRDefault="00D450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Ｐ明朝">
    <w:altName w:val="MS PMincho"/>
    <w:panose1 w:val="02020600040205080304"/>
    <w:charset w:val="80"/>
    <w:family w:val="roma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游ゴシック Light">
    <w:panose1 w:val="020B0300000000000000"/>
    <w:charset w:val="80"/>
    <w:family w:val="modern"/>
    <w:pitch w:val="variable"/>
    <w:sig w:usb0="E00002FF" w:usb1="2AC7FDFF" w:usb2="00000016" w:usb3="00000000" w:csb0="0002009F" w:csb1="00000000"/>
  </w:font>
  <w:font w:name="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E81B1F" w14:textId="77777777" w:rsidR="00D4501D" w:rsidRDefault="00D4501D">
      <w:r>
        <w:separator/>
      </w:r>
    </w:p>
  </w:footnote>
  <w:footnote w:type="continuationSeparator" w:id="0">
    <w:p w14:paraId="71A621CE" w14:textId="77777777" w:rsidR="00D4501D" w:rsidRDefault="00D4501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1BE4DD" w14:textId="77777777" w:rsidR="00925DCF" w:rsidRDefault="00925DCF" w:rsidP="00563A76">
    <w:pPr>
      <w:pStyle w:val="ab"/>
      <w:spacing w:line="220" w:lineRule="exact"/>
      <w:rPr>
        <w:rFonts w:ascii="Arial" w:eastAsia="ＭＳ ゴシック" w:hAnsi="Arial"/>
        <w:color w:val="FF0000"/>
        <w:sz w:val="22"/>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1F8CB3" w14:textId="77777777" w:rsidR="00925DCF" w:rsidRDefault="00925DCF">
    <w:pPr>
      <w:pStyle w:val="ab"/>
      <w:spacing w:line="220" w:lineRule="exact"/>
      <w:rPr>
        <w:rFonts w:ascii="Arial" w:eastAsia="ＭＳ ゴシック" w:hAnsi="Arial"/>
        <w:color w:val="FF0000"/>
        <w:sz w:val="22"/>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771CEE16"/>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F8EAE7A0"/>
    <w:lvl w:ilvl="0">
      <w:start w:val="1"/>
      <w:numFmt w:val="decimal"/>
      <w:pStyle w:val="5"/>
      <w:lvlText w:val="%1."/>
      <w:lvlJc w:val="left"/>
      <w:pPr>
        <w:tabs>
          <w:tab w:val="num" w:pos="2061"/>
        </w:tabs>
        <w:ind w:left="2061" w:hanging="360"/>
      </w:pPr>
    </w:lvl>
  </w:abstractNum>
  <w:abstractNum w:abstractNumId="2" w15:restartNumberingAfterBreak="0">
    <w:nsid w:val="FFFFFF7D"/>
    <w:multiLevelType w:val="singleLevel"/>
    <w:tmpl w:val="6B563926"/>
    <w:lvl w:ilvl="0">
      <w:start w:val="1"/>
      <w:numFmt w:val="decimal"/>
      <w:pStyle w:val="4"/>
      <w:lvlText w:val="%1."/>
      <w:lvlJc w:val="left"/>
      <w:pPr>
        <w:tabs>
          <w:tab w:val="num" w:pos="1636"/>
        </w:tabs>
        <w:ind w:left="1636" w:hanging="360"/>
      </w:pPr>
    </w:lvl>
  </w:abstractNum>
  <w:abstractNum w:abstractNumId="3" w15:restartNumberingAfterBreak="0">
    <w:nsid w:val="FFFFFF7E"/>
    <w:multiLevelType w:val="singleLevel"/>
    <w:tmpl w:val="C7AEF402"/>
    <w:lvl w:ilvl="0">
      <w:start w:val="1"/>
      <w:numFmt w:val="decimal"/>
      <w:pStyle w:val="3"/>
      <w:lvlText w:val="%1."/>
      <w:lvlJc w:val="left"/>
      <w:pPr>
        <w:tabs>
          <w:tab w:val="num" w:pos="1211"/>
        </w:tabs>
        <w:ind w:left="1211" w:hanging="360"/>
      </w:pPr>
    </w:lvl>
  </w:abstractNum>
  <w:abstractNum w:abstractNumId="4" w15:restartNumberingAfterBreak="0">
    <w:nsid w:val="FFFFFF7F"/>
    <w:multiLevelType w:val="singleLevel"/>
    <w:tmpl w:val="D618CE16"/>
    <w:lvl w:ilvl="0">
      <w:start w:val="1"/>
      <w:numFmt w:val="decimal"/>
      <w:pStyle w:val="2"/>
      <w:lvlText w:val="%1."/>
      <w:lvlJc w:val="left"/>
      <w:pPr>
        <w:tabs>
          <w:tab w:val="num" w:pos="785"/>
        </w:tabs>
        <w:ind w:left="785" w:hanging="360"/>
      </w:pPr>
    </w:lvl>
  </w:abstractNum>
  <w:abstractNum w:abstractNumId="5" w15:restartNumberingAfterBreak="0">
    <w:nsid w:val="FFFFFF80"/>
    <w:multiLevelType w:val="singleLevel"/>
    <w:tmpl w:val="5DEC9FB8"/>
    <w:lvl w:ilvl="0">
      <w:start w:val="1"/>
      <w:numFmt w:val="bullet"/>
      <w:pStyle w:val="50"/>
      <w:lvlText w:val=""/>
      <w:lvlJc w:val="left"/>
      <w:pPr>
        <w:tabs>
          <w:tab w:val="num" w:pos="2061"/>
        </w:tabs>
        <w:ind w:left="2061" w:hanging="360"/>
      </w:pPr>
      <w:rPr>
        <w:rFonts w:ascii="Wingdings" w:hAnsi="Wingdings" w:hint="default"/>
      </w:rPr>
    </w:lvl>
  </w:abstractNum>
  <w:abstractNum w:abstractNumId="6" w15:restartNumberingAfterBreak="0">
    <w:nsid w:val="FFFFFF81"/>
    <w:multiLevelType w:val="singleLevel"/>
    <w:tmpl w:val="149C0FA2"/>
    <w:lvl w:ilvl="0">
      <w:start w:val="1"/>
      <w:numFmt w:val="bullet"/>
      <w:pStyle w:val="40"/>
      <w:lvlText w:val=""/>
      <w:lvlJc w:val="left"/>
      <w:pPr>
        <w:tabs>
          <w:tab w:val="num" w:pos="1636"/>
        </w:tabs>
        <w:ind w:left="1636" w:hanging="360"/>
      </w:pPr>
      <w:rPr>
        <w:rFonts w:ascii="Wingdings" w:hAnsi="Wingdings" w:hint="default"/>
      </w:rPr>
    </w:lvl>
  </w:abstractNum>
  <w:abstractNum w:abstractNumId="7" w15:restartNumberingAfterBreak="0">
    <w:nsid w:val="FFFFFF82"/>
    <w:multiLevelType w:val="singleLevel"/>
    <w:tmpl w:val="C19AACCE"/>
    <w:lvl w:ilvl="0">
      <w:start w:val="1"/>
      <w:numFmt w:val="bullet"/>
      <w:pStyle w:val="30"/>
      <w:lvlText w:val=""/>
      <w:lvlJc w:val="left"/>
      <w:pPr>
        <w:tabs>
          <w:tab w:val="num" w:pos="1211"/>
        </w:tabs>
        <w:ind w:left="1211" w:hanging="360"/>
      </w:pPr>
      <w:rPr>
        <w:rFonts w:ascii="Wingdings" w:hAnsi="Wingdings" w:hint="default"/>
      </w:rPr>
    </w:lvl>
  </w:abstractNum>
  <w:abstractNum w:abstractNumId="8" w15:restartNumberingAfterBreak="0">
    <w:nsid w:val="FFFFFF83"/>
    <w:multiLevelType w:val="singleLevel"/>
    <w:tmpl w:val="8A4E4984"/>
    <w:lvl w:ilvl="0">
      <w:start w:val="1"/>
      <w:numFmt w:val="bullet"/>
      <w:pStyle w:val="20"/>
      <w:lvlText w:val=""/>
      <w:lvlJc w:val="left"/>
      <w:pPr>
        <w:tabs>
          <w:tab w:val="num" w:pos="785"/>
        </w:tabs>
        <w:ind w:left="785" w:hanging="360"/>
      </w:pPr>
      <w:rPr>
        <w:rFonts w:ascii="Wingdings" w:hAnsi="Wingdings" w:hint="default"/>
      </w:rPr>
    </w:lvl>
  </w:abstractNum>
  <w:abstractNum w:abstractNumId="9" w15:restartNumberingAfterBreak="0">
    <w:nsid w:val="FFFFFF88"/>
    <w:multiLevelType w:val="singleLevel"/>
    <w:tmpl w:val="B2420542"/>
    <w:lvl w:ilvl="0">
      <w:start w:val="1"/>
      <w:numFmt w:val="decimal"/>
      <w:pStyle w:val="a"/>
      <w:lvlText w:val="%1."/>
      <w:lvlJc w:val="left"/>
      <w:pPr>
        <w:tabs>
          <w:tab w:val="num" w:pos="360"/>
        </w:tabs>
        <w:ind w:left="360" w:hanging="360"/>
      </w:pPr>
    </w:lvl>
  </w:abstractNum>
  <w:abstractNum w:abstractNumId="10" w15:restartNumberingAfterBreak="0">
    <w:nsid w:val="FFFFFF89"/>
    <w:multiLevelType w:val="singleLevel"/>
    <w:tmpl w:val="811EC126"/>
    <w:lvl w:ilvl="0">
      <w:start w:val="1"/>
      <w:numFmt w:val="bullet"/>
      <w:pStyle w:val="a0"/>
      <w:lvlText w:val=""/>
      <w:lvlJc w:val="left"/>
      <w:pPr>
        <w:tabs>
          <w:tab w:val="num" w:pos="360"/>
        </w:tabs>
        <w:ind w:left="360" w:hanging="360"/>
      </w:pPr>
      <w:rPr>
        <w:rFonts w:ascii="Wingdings" w:hAnsi="Wingdings" w:hint="default"/>
      </w:rPr>
    </w:lvl>
  </w:abstractNum>
  <w:abstractNum w:abstractNumId="11" w15:restartNumberingAfterBreak="0">
    <w:nsid w:val="071B4BC8"/>
    <w:multiLevelType w:val="multilevel"/>
    <w:tmpl w:val="0C64C562"/>
    <w:lvl w:ilvl="0">
      <w:start w:val="8"/>
      <w:numFmt w:val="decimalFullWidth"/>
      <w:lvlText w:val="%1"/>
      <w:lvlJc w:val="left"/>
      <w:pPr>
        <w:tabs>
          <w:tab w:val="num" w:pos="720"/>
        </w:tabs>
        <w:ind w:left="720" w:hanging="720"/>
      </w:pPr>
      <w:rPr>
        <w:rFonts w:hint="eastAsia"/>
      </w:rPr>
    </w:lvl>
    <w:lvl w:ilvl="1">
      <w:start w:val="1"/>
      <w:numFmt w:val="decimalFullWidth"/>
      <w:lvlText w:val="%1．%2"/>
      <w:lvlJc w:val="left"/>
      <w:pPr>
        <w:tabs>
          <w:tab w:val="num" w:pos="720"/>
        </w:tabs>
        <w:ind w:left="720" w:hanging="720"/>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720"/>
        </w:tabs>
        <w:ind w:left="720" w:hanging="720"/>
      </w:pPr>
      <w:rPr>
        <w:rFonts w:hint="eastAsia"/>
      </w:rPr>
    </w:lvl>
    <w:lvl w:ilvl="4">
      <w:start w:val="1"/>
      <w:numFmt w:val="decimal"/>
      <w:lvlText w:val="%1．%2.%3.%4.%5"/>
      <w:lvlJc w:val="left"/>
      <w:pPr>
        <w:tabs>
          <w:tab w:val="num" w:pos="720"/>
        </w:tabs>
        <w:ind w:left="720" w:hanging="720"/>
      </w:pPr>
      <w:rPr>
        <w:rFonts w:hint="eastAsia"/>
      </w:rPr>
    </w:lvl>
    <w:lvl w:ilvl="5">
      <w:start w:val="1"/>
      <w:numFmt w:val="decimal"/>
      <w:lvlText w:val="%1．%2.%3.%4.%5.%6"/>
      <w:lvlJc w:val="left"/>
      <w:pPr>
        <w:tabs>
          <w:tab w:val="num" w:pos="720"/>
        </w:tabs>
        <w:ind w:left="720" w:hanging="720"/>
      </w:pPr>
      <w:rPr>
        <w:rFonts w:hint="eastAsia"/>
      </w:rPr>
    </w:lvl>
    <w:lvl w:ilvl="6">
      <w:start w:val="1"/>
      <w:numFmt w:val="decimal"/>
      <w:lvlText w:val="%1．%2.%3.%4.%5.%6.%7"/>
      <w:lvlJc w:val="left"/>
      <w:pPr>
        <w:tabs>
          <w:tab w:val="num" w:pos="720"/>
        </w:tabs>
        <w:ind w:left="720" w:hanging="720"/>
      </w:pPr>
      <w:rPr>
        <w:rFonts w:hint="eastAsia"/>
      </w:rPr>
    </w:lvl>
    <w:lvl w:ilvl="7">
      <w:start w:val="1"/>
      <w:numFmt w:val="decimal"/>
      <w:lvlText w:val="%1．%2.%3.%4.%5.%6.%7.%8"/>
      <w:lvlJc w:val="left"/>
      <w:pPr>
        <w:tabs>
          <w:tab w:val="num" w:pos="720"/>
        </w:tabs>
        <w:ind w:left="720" w:hanging="720"/>
      </w:pPr>
      <w:rPr>
        <w:rFonts w:hint="eastAsia"/>
      </w:rPr>
    </w:lvl>
    <w:lvl w:ilvl="8">
      <w:start w:val="1"/>
      <w:numFmt w:val="decimal"/>
      <w:lvlText w:val="%1．%2.%3.%4.%5.%6.%7.%8.%9"/>
      <w:lvlJc w:val="left"/>
      <w:pPr>
        <w:tabs>
          <w:tab w:val="num" w:pos="720"/>
        </w:tabs>
        <w:ind w:left="720" w:hanging="720"/>
      </w:pPr>
      <w:rPr>
        <w:rFonts w:hint="eastAsia"/>
      </w:rPr>
    </w:lvl>
  </w:abstractNum>
  <w:abstractNum w:abstractNumId="12" w15:restartNumberingAfterBreak="0">
    <w:nsid w:val="2340131C"/>
    <w:multiLevelType w:val="singleLevel"/>
    <w:tmpl w:val="04090001"/>
    <w:lvl w:ilvl="0">
      <w:start w:val="1"/>
      <w:numFmt w:val="bullet"/>
      <w:lvlText w:val=""/>
      <w:lvlJc w:val="left"/>
      <w:pPr>
        <w:tabs>
          <w:tab w:val="num" w:pos="425"/>
        </w:tabs>
        <w:ind w:left="425" w:hanging="425"/>
      </w:pPr>
      <w:rPr>
        <w:rFonts w:ascii="Wingdings" w:hAnsi="Wingdings" w:hint="default"/>
      </w:rPr>
    </w:lvl>
  </w:abstractNum>
  <w:abstractNum w:abstractNumId="13" w15:restartNumberingAfterBreak="0">
    <w:nsid w:val="2F352E1C"/>
    <w:multiLevelType w:val="hybridMultilevel"/>
    <w:tmpl w:val="0E58834E"/>
    <w:lvl w:ilvl="0" w:tplc="783C0236">
      <w:start w:val="1"/>
      <w:numFmt w:val="decimal"/>
      <w:lvlText w:val="%1."/>
      <w:lvlJc w:val="left"/>
      <w:pPr>
        <w:ind w:left="450" w:hanging="360"/>
      </w:pPr>
      <w:rPr>
        <w:rFonts w:hint="default"/>
        <w:w w:val="97"/>
      </w:rPr>
    </w:lvl>
    <w:lvl w:ilvl="1" w:tplc="04090017" w:tentative="1">
      <w:start w:val="1"/>
      <w:numFmt w:val="aiueoFullWidth"/>
      <w:lvlText w:val="(%2)"/>
      <w:lvlJc w:val="left"/>
      <w:pPr>
        <w:ind w:left="930" w:hanging="420"/>
      </w:pPr>
    </w:lvl>
    <w:lvl w:ilvl="2" w:tplc="04090011" w:tentative="1">
      <w:start w:val="1"/>
      <w:numFmt w:val="decimalEnclosedCircle"/>
      <w:lvlText w:val="%3"/>
      <w:lvlJc w:val="left"/>
      <w:pPr>
        <w:ind w:left="1350" w:hanging="420"/>
      </w:pPr>
    </w:lvl>
    <w:lvl w:ilvl="3" w:tplc="0409000F" w:tentative="1">
      <w:start w:val="1"/>
      <w:numFmt w:val="decimal"/>
      <w:lvlText w:val="%4."/>
      <w:lvlJc w:val="left"/>
      <w:pPr>
        <w:ind w:left="1770" w:hanging="420"/>
      </w:pPr>
    </w:lvl>
    <w:lvl w:ilvl="4" w:tplc="04090017" w:tentative="1">
      <w:start w:val="1"/>
      <w:numFmt w:val="aiueoFullWidth"/>
      <w:lvlText w:val="(%5)"/>
      <w:lvlJc w:val="left"/>
      <w:pPr>
        <w:ind w:left="2190" w:hanging="420"/>
      </w:pPr>
    </w:lvl>
    <w:lvl w:ilvl="5" w:tplc="04090011" w:tentative="1">
      <w:start w:val="1"/>
      <w:numFmt w:val="decimalEnclosedCircle"/>
      <w:lvlText w:val="%6"/>
      <w:lvlJc w:val="left"/>
      <w:pPr>
        <w:ind w:left="2610" w:hanging="420"/>
      </w:pPr>
    </w:lvl>
    <w:lvl w:ilvl="6" w:tplc="0409000F" w:tentative="1">
      <w:start w:val="1"/>
      <w:numFmt w:val="decimal"/>
      <w:lvlText w:val="%7."/>
      <w:lvlJc w:val="left"/>
      <w:pPr>
        <w:ind w:left="3030" w:hanging="420"/>
      </w:pPr>
    </w:lvl>
    <w:lvl w:ilvl="7" w:tplc="04090017" w:tentative="1">
      <w:start w:val="1"/>
      <w:numFmt w:val="aiueoFullWidth"/>
      <w:lvlText w:val="(%8)"/>
      <w:lvlJc w:val="left"/>
      <w:pPr>
        <w:ind w:left="3450" w:hanging="420"/>
      </w:pPr>
    </w:lvl>
    <w:lvl w:ilvl="8" w:tplc="04090011" w:tentative="1">
      <w:start w:val="1"/>
      <w:numFmt w:val="decimalEnclosedCircle"/>
      <w:lvlText w:val="%9"/>
      <w:lvlJc w:val="left"/>
      <w:pPr>
        <w:ind w:left="3870" w:hanging="420"/>
      </w:pPr>
    </w:lvl>
  </w:abstractNum>
  <w:abstractNum w:abstractNumId="14" w15:restartNumberingAfterBreak="0">
    <w:nsid w:val="36FB7D61"/>
    <w:multiLevelType w:val="hybridMultilevel"/>
    <w:tmpl w:val="B4EC30EC"/>
    <w:lvl w:ilvl="0" w:tplc="866073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0A235B6"/>
    <w:multiLevelType w:val="singleLevel"/>
    <w:tmpl w:val="A93CE174"/>
    <w:lvl w:ilvl="0">
      <w:start w:val="1"/>
      <w:numFmt w:val="decimalFullWidth"/>
      <w:lvlText w:val="%1．"/>
      <w:lvlJc w:val="left"/>
      <w:pPr>
        <w:tabs>
          <w:tab w:val="num" w:pos="360"/>
        </w:tabs>
        <w:ind w:left="360" w:hanging="360"/>
      </w:pPr>
      <w:rPr>
        <w:rFonts w:hint="eastAsia"/>
      </w:rPr>
    </w:lvl>
  </w:abstractNum>
  <w:abstractNum w:abstractNumId="16" w15:restartNumberingAfterBreak="0">
    <w:nsid w:val="4675282B"/>
    <w:multiLevelType w:val="singleLevel"/>
    <w:tmpl w:val="04090001"/>
    <w:lvl w:ilvl="0">
      <w:start w:val="1"/>
      <w:numFmt w:val="bullet"/>
      <w:lvlText w:val=""/>
      <w:lvlJc w:val="left"/>
      <w:pPr>
        <w:tabs>
          <w:tab w:val="num" w:pos="425"/>
        </w:tabs>
        <w:ind w:left="425" w:hanging="425"/>
      </w:pPr>
      <w:rPr>
        <w:rFonts w:ascii="Wingdings" w:hAnsi="Wingdings" w:hint="default"/>
      </w:rPr>
    </w:lvl>
  </w:abstractNum>
  <w:abstractNum w:abstractNumId="17" w15:restartNumberingAfterBreak="0">
    <w:nsid w:val="4D173EF4"/>
    <w:multiLevelType w:val="singleLevel"/>
    <w:tmpl w:val="C82A699C"/>
    <w:lvl w:ilvl="0">
      <w:start w:val="1"/>
      <w:numFmt w:val="decimalFullWidth"/>
      <w:lvlText w:val="%1．"/>
      <w:lvlJc w:val="left"/>
      <w:pPr>
        <w:tabs>
          <w:tab w:val="num" w:pos="360"/>
        </w:tabs>
        <w:ind w:left="360" w:hanging="360"/>
      </w:pPr>
      <w:rPr>
        <w:rFonts w:hint="eastAsia"/>
      </w:rPr>
    </w:lvl>
  </w:abstractNum>
  <w:abstractNum w:abstractNumId="18" w15:restartNumberingAfterBreak="0">
    <w:nsid w:val="4FC74F74"/>
    <w:multiLevelType w:val="singleLevel"/>
    <w:tmpl w:val="A75A9850"/>
    <w:lvl w:ilvl="0">
      <w:start w:val="6"/>
      <w:numFmt w:val="bullet"/>
      <w:lvlText w:val="・"/>
      <w:lvlJc w:val="left"/>
      <w:pPr>
        <w:tabs>
          <w:tab w:val="num" w:pos="360"/>
        </w:tabs>
        <w:ind w:left="360" w:hanging="180"/>
      </w:pPr>
      <w:rPr>
        <w:rFonts w:ascii="ＭＳ 明朝" w:eastAsia="ＭＳ 明朝" w:hAnsi="ＭＳ 明朝" w:hint="eastAsia"/>
      </w:rPr>
    </w:lvl>
  </w:abstractNum>
  <w:abstractNum w:abstractNumId="19" w15:restartNumberingAfterBreak="0">
    <w:nsid w:val="51057F2A"/>
    <w:multiLevelType w:val="singleLevel"/>
    <w:tmpl w:val="8CB0CC56"/>
    <w:lvl w:ilvl="0">
      <w:start w:val="6"/>
      <w:numFmt w:val="bullet"/>
      <w:lvlText w:val="・"/>
      <w:lvlJc w:val="left"/>
      <w:pPr>
        <w:tabs>
          <w:tab w:val="num" w:pos="360"/>
        </w:tabs>
        <w:ind w:left="360" w:hanging="180"/>
      </w:pPr>
      <w:rPr>
        <w:rFonts w:ascii="ＭＳ 明朝" w:eastAsia="ＭＳ 明朝" w:hAnsi="ＭＳ 明朝" w:hint="eastAsia"/>
      </w:rPr>
    </w:lvl>
  </w:abstractNum>
  <w:abstractNum w:abstractNumId="20" w15:restartNumberingAfterBreak="0">
    <w:nsid w:val="64486C48"/>
    <w:multiLevelType w:val="singleLevel"/>
    <w:tmpl w:val="04090001"/>
    <w:lvl w:ilvl="0">
      <w:start w:val="1"/>
      <w:numFmt w:val="bullet"/>
      <w:lvlText w:val=""/>
      <w:lvlJc w:val="left"/>
      <w:pPr>
        <w:tabs>
          <w:tab w:val="num" w:pos="425"/>
        </w:tabs>
        <w:ind w:left="425" w:hanging="425"/>
      </w:pPr>
      <w:rPr>
        <w:rFonts w:ascii="Wingdings" w:hAnsi="Wingdings" w:hint="default"/>
      </w:rPr>
    </w:lvl>
  </w:abstractNum>
  <w:abstractNum w:abstractNumId="21" w15:restartNumberingAfterBreak="0">
    <w:nsid w:val="66D25006"/>
    <w:multiLevelType w:val="singleLevel"/>
    <w:tmpl w:val="5FDA933A"/>
    <w:lvl w:ilvl="0">
      <w:numFmt w:val="bullet"/>
      <w:lvlText w:val="・"/>
      <w:lvlJc w:val="left"/>
      <w:pPr>
        <w:tabs>
          <w:tab w:val="num" w:pos="180"/>
        </w:tabs>
        <w:ind w:left="180" w:hanging="180"/>
      </w:pPr>
      <w:rPr>
        <w:rFonts w:ascii="ＭＳ 明朝" w:eastAsia="ＭＳ 明朝" w:hAnsi="ＭＳ 明朝" w:hint="eastAsia"/>
      </w:rPr>
    </w:lvl>
  </w:abstractNum>
  <w:abstractNum w:abstractNumId="22" w15:restartNumberingAfterBreak="0">
    <w:nsid w:val="7B49707F"/>
    <w:multiLevelType w:val="multilevel"/>
    <w:tmpl w:val="EF424BB4"/>
    <w:lvl w:ilvl="0">
      <w:start w:val="8"/>
      <w:numFmt w:val="decimalFullWidth"/>
      <w:lvlText w:val="%1"/>
      <w:lvlJc w:val="left"/>
      <w:pPr>
        <w:tabs>
          <w:tab w:val="num" w:pos="540"/>
        </w:tabs>
        <w:ind w:left="540" w:hanging="540"/>
      </w:pPr>
      <w:rPr>
        <w:rFonts w:hint="eastAsia"/>
      </w:rPr>
    </w:lvl>
    <w:lvl w:ilvl="1">
      <w:start w:val="1"/>
      <w:numFmt w:val="decimalFullWidth"/>
      <w:lvlText w:val="%1．%2"/>
      <w:lvlJc w:val="left"/>
      <w:pPr>
        <w:tabs>
          <w:tab w:val="num" w:pos="540"/>
        </w:tabs>
        <w:ind w:left="540" w:hanging="540"/>
      </w:pPr>
      <w:rPr>
        <w:rFonts w:hint="eastAsia"/>
      </w:rPr>
    </w:lvl>
    <w:lvl w:ilvl="2">
      <w:start w:val="1"/>
      <w:numFmt w:val="decimal"/>
      <w:lvlText w:val="%1．%2.%3"/>
      <w:lvlJc w:val="left"/>
      <w:pPr>
        <w:tabs>
          <w:tab w:val="num" w:pos="540"/>
        </w:tabs>
        <w:ind w:left="540" w:hanging="540"/>
      </w:pPr>
      <w:rPr>
        <w:rFonts w:hint="eastAsia"/>
      </w:rPr>
    </w:lvl>
    <w:lvl w:ilvl="3">
      <w:start w:val="1"/>
      <w:numFmt w:val="decimal"/>
      <w:lvlText w:val="%1．%2.%3.%4"/>
      <w:lvlJc w:val="left"/>
      <w:pPr>
        <w:tabs>
          <w:tab w:val="num" w:pos="540"/>
        </w:tabs>
        <w:ind w:left="540" w:hanging="540"/>
      </w:pPr>
      <w:rPr>
        <w:rFonts w:hint="eastAsia"/>
      </w:rPr>
    </w:lvl>
    <w:lvl w:ilvl="4">
      <w:start w:val="1"/>
      <w:numFmt w:val="decimal"/>
      <w:lvlText w:val="%1．%2.%3.%4.%5"/>
      <w:lvlJc w:val="left"/>
      <w:pPr>
        <w:tabs>
          <w:tab w:val="num" w:pos="540"/>
        </w:tabs>
        <w:ind w:left="540" w:hanging="540"/>
      </w:pPr>
      <w:rPr>
        <w:rFonts w:hint="eastAsia"/>
      </w:rPr>
    </w:lvl>
    <w:lvl w:ilvl="5">
      <w:start w:val="1"/>
      <w:numFmt w:val="decimal"/>
      <w:lvlText w:val="%1．%2.%3.%4.%5.%6"/>
      <w:lvlJc w:val="left"/>
      <w:pPr>
        <w:tabs>
          <w:tab w:val="num" w:pos="540"/>
        </w:tabs>
        <w:ind w:left="540" w:hanging="540"/>
      </w:pPr>
      <w:rPr>
        <w:rFonts w:hint="eastAsia"/>
      </w:rPr>
    </w:lvl>
    <w:lvl w:ilvl="6">
      <w:start w:val="1"/>
      <w:numFmt w:val="decimal"/>
      <w:lvlText w:val="%1．%2.%3.%4.%5.%6.%7"/>
      <w:lvlJc w:val="left"/>
      <w:pPr>
        <w:tabs>
          <w:tab w:val="num" w:pos="540"/>
        </w:tabs>
        <w:ind w:left="540" w:hanging="540"/>
      </w:pPr>
      <w:rPr>
        <w:rFonts w:hint="eastAsia"/>
      </w:rPr>
    </w:lvl>
    <w:lvl w:ilvl="7">
      <w:start w:val="1"/>
      <w:numFmt w:val="decimal"/>
      <w:lvlText w:val="%1．%2.%3.%4.%5.%6.%7.%8"/>
      <w:lvlJc w:val="left"/>
      <w:pPr>
        <w:tabs>
          <w:tab w:val="num" w:pos="540"/>
        </w:tabs>
        <w:ind w:left="540" w:hanging="540"/>
      </w:pPr>
      <w:rPr>
        <w:rFonts w:hint="eastAsia"/>
      </w:rPr>
    </w:lvl>
    <w:lvl w:ilvl="8">
      <w:start w:val="1"/>
      <w:numFmt w:val="decimal"/>
      <w:lvlText w:val="%1．%2.%3.%4.%5.%6.%7.%8.%9"/>
      <w:lvlJc w:val="left"/>
      <w:pPr>
        <w:tabs>
          <w:tab w:val="num" w:pos="540"/>
        </w:tabs>
        <w:ind w:left="540" w:hanging="540"/>
      </w:pPr>
      <w:rPr>
        <w:rFonts w:hint="eastAsia"/>
      </w:rPr>
    </w:lvl>
  </w:abstractNum>
  <w:num w:numId="1">
    <w:abstractNumId w:val="15"/>
  </w:num>
  <w:num w:numId="2">
    <w:abstractNumId w:val="19"/>
  </w:num>
  <w:num w:numId="3">
    <w:abstractNumId w:val="11"/>
  </w:num>
  <w:num w:numId="4">
    <w:abstractNumId w:val="22"/>
  </w:num>
  <w:num w:numId="5">
    <w:abstractNumId w:val="20"/>
  </w:num>
  <w:num w:numId="6">
    <w:abstractNumId w:val="21"/>
  </w:num>
  <w:num w:numId="7">
    <w:abstractNumId w:val="18"/>
  </w:num>
  <w:num w:numId="8">
    <w:abstractNumId w:val="12"/>
  </w:num>
  <w:num w:numId="9">
    <w:abstractNumId w:val="16"/>
  </w:num>
  <w:num w:numId="10">
    <w:abstractNumId w:val="17"/>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0"/>
  </w:num>
  <w:num w:numId="22">
    <w:abstractNumId w:val="13"/>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51"/>
  <w:drawingGridHorizontalSpacing w:val="142"/>
  <w:drawingGridVerticalSpacing w:val="251"/>
  <w:displayHorizontalDrawingGridEvery w:val="0"/>
  <w:characterSpacingControl w:val="compressPunctuation"/>
  <w:hdrShapeDefaults>
    <o:shapedefaults v:ext="edit" spidmax="2049">
      <v:textbox inset="5.85pt,.7pt,5.85pt,.7pt"/>
      <o:colormru v:ext="edit" colors="#b2b2b2"/>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0CFC"/>
    <w:rsid w:val="00013960"/>
    <w:rsid w:val="00015D9E"/>
    <w:rsid w:val="00016C8F"/>
    <w:rsid w:val="00024D37"/>
    <w:rsid w:val="0003090B"/>
    <w:rsid w:val="000309C3"/>
    <w:rsid w:val="00044C5D"/>
    <w:rsid w:val="00051028"/>
    <w:rsid w:val="00051386"/>
    <w:rsid w:val="000536B7"/>
    <w:rsid w:val="00053FF0"/>
    <w:rsid w:val="00054EFB"/>
    <w:rsid w:val="000568E0"/>
    <w:rsid w:val="0006298F"/>
    <w:rsid w:val="00064FAF"/>
    <w:rsid w:val="00067430"/>
    <w:rsid w:val="00070DC0"/>
    <w:rsid w:val="00085BD9"/>
    <w:rsid w:val="00090037"/>
    <w:rsid w:val="000975E3"/>
    <w:rsid w:val="000A0D5C"/>
    <w:rsid w:val="000B6E35"/>
    <w:rsid w:val="000C5723"/>
    <w:rsid w:val="000C72B2"/>
    <w:rsid w:val="000D51BA"/>
    <w:rsid w:val="000D7094"/>
    <w:rsid w:val="000F0362"/>
    <w:rsid w:val="000F29FC"/>
    <w:rsid w:val="000F4C48"/>
    <w:rsid w:val="000F74DE"/>
    <w:rsid w:val="00104BC3"/>
    <w:rsid w:val="0011150C"/>
    <w:rsid w:val="00113F64"/>
    <w:rsid w:val="0011714E"/>
    <w:rsid w:val="001214CA"/>
    <w:rsid w:val="001224D9"/>
    <w:rsid w:val="00123E30"/>
    <w:rsid w:val="00125467"/>
    <w:rsid w:val="0013102D"/>
    <w:rsid w:val="00135AA1"/>
    <w:rsid w:val="00136580"/>
    <w:rsid w:val="00140522"/>
    <w:rsid w:val="00147BA4"/>
    <w:rsid w:val="00153CAD"/>
    <w:rsid w:val="00155F6C"/>
    <w:rsid w:val="00160A2D"/>
    <w:rsid w:val="0016316B"/>
    <w:rsid w:val="0017698C"/>
    <w:rsid w:val="0018205B"/>
    <w:rsid w:val="00186976"/>
    <w:rsid w:val="00187606"/>
    <w:rsid w:val="00193278"/>
    <w:rsid w:val="00197FBF"/>
    <w:rsid w:val="001A4381"/>
    <w:rsid w:val="001B093B"/>
    <w:rsid w:val="001B27C7"/>
    <w:rsid w:val="001B73D1"/>
    <w:rsid w:val="001C1362"/>
    <w:rsid w:val="001C18D6"/>
    <w:rsid w:val="001C2F3C"/>
    <w:rsid w:val="001D46FE"/>
    <w:rsid w:val="001E0C07"/>
    <w:rsid w:val="001E5F19"/>
    <w:rsid w:val="001E7D83"/>
    <w:rsid w:val="001F0C61"/>
    <w:rsid w:val="001F29ED"/>
    <w:rsid w:val="001F3B12"/>
    <w:rsid w:val="00203690"/>
    <w:rsid w:val="00204C34"/>
    <w:rsid w:val="002059BC"/>
    <w:rsid w:val="0020600C"/>
    <w:rsid w:val="00213035"/>
    <w:rsid w:val="00224C91"/>
    <w:rsid w:val="0023098B"/>
    <w:rsid w:val="00234247"/>
    <w:rsid w:val="00244CA6"/>
    <w:rsid w:val="00246467"/>
    <w:rsid w:val="00247CC6"/>
    <w:rsid w:val="00250DAD"/>
    <w:rsid w:val="0025198A"/>
    <w:rsid w:val="0025331E"/>
    <w:rsid w:val="00253499"/>
    <w:rsid w:val="002540D7"/>
    <w:rsid w:val="00254FAE"/>
    <w:rsid w:val="00256066"/>
    <w:rsid w:val="00266435"/>
    <w:rsid w:val="00273BBE"/>
    <w:rsid w:val="002748A5"/>
    <w:rsid w:val="00277F2C"/>
    <w:rsid w:val="0028323E"/>
    <w:rsid w:val="0028370E"/>
    <w:rsid w:val="0028407E"/>
    <w:rsid w:val="00286242"/>
    <w:rsid w:val="00287321"/>
    <w:rsid w:val="00290CEC"/>
    <w:rsid w:val="002A31C9"/>
    <w:rsid w:val="002A5128"/>
    <w:rsid w:val="002B1C89"/>
    <w:rsid w:val="002C0358"/>
    <w:rsid w:val="002C2588"/>
    <w:rsid w:val="002C3B25"/>
    <w:rsid w:val="002C77A2"/>
    <w:rsid w:val="002D044D"/>
    <w:rsid w:val="002D79D1"/>
    <w:rsid w:val="002E0205"/>
    <w:rsid w:val="002E1A3C"/>
    <w:rsid w:val="002E5D41"/>
    <w:rsid w:val="002E76DF"/>
    <w:rsid w:val="002F036C"/>
    <w:rsid w:val="002F1434"/>
    <w:rsid w:val="002F2D6B"/>
    <w:rsid w:val="002F5A7A"/>
    <w:rsid w:val="00303269"/>
    <w:rsid w:val="003032D8"/>
    <w:rsid w:val="00303DCE"/>
    <w:rsid w:val="00307318"/>
    <w:rsid w:val="003114C3"/>
    <w:rsid w:val="0031248B"/>
    <w:rsid w:val="00312F84"/>
    <w:rsid w:val="003244C5"/>
    <w:rsid w:val="0033362C"/>
    <w:rsid w:val="00334068"/>
    <w:rsid w:val="00334E27"/>
    <w:rsid w:val="003400D6"/>
    <w:rsid w:val="00341C43"/>
    <w:rsid w:val="00342296"/>
    <w:rsid w:val="00346568"/>
    <w:rsid w:val="003517DB"/>
    <w:rsid w:val="00354C59"/>
    <w:rsid w:val="00357342"/>
    <w:rsid w:val="00365B22"/>
    <w:rsid w:val="003664B3"/>
    <w:rsid w:val="00371028"/>
    <w:rsid w:val="00374B1E"/>
    <w:rsid w:val="00377A52"/>
    <w:rsid w:val="003833F1"/>
    <w:rsid w:val="00395260"/>
    <w:rsid w:val="003A3126"/>
    <w:rsid w:val="003A4DEA"/>
    <w:rsid w:val="003A6AE5"/>
    <w:rsid w:val="003B08A5"/>
    <w:rsid w:val="003B23AA"/>
    <w:rsid w:val="003B245A"/>
    <w:rsid w:val="003B2B3D"/>
    <w:rsid w:val="003C4C28"/>
    <w:rsid w:val="003C67E7"/>
    <w:rsid w:val="003E5A52"/>
    <w:rsid w:val="003E786D"/>
    <w:rsid w:val="003F73D8"/>
    <w:rsid w:val="004001F5"/>
    <w:rsid w:val="00411821"/>
    <w:rsid w:val="0041190F"/>
    <w:rsid w:val="004124AB"/>
    <w:rsid w:val="004137BF"/>
    <w:rsid w:val="00421868"/>
    <w:rsid w:val="00422C16"/>
    <w:rsid w:val="0042353E"/>
    <w:rsid w:val="0042620A"/>
    <w:rsid w:val="00426FEE"/>
    <w:rsid w:val="004271D7"/>
    <w:rsid w:val="004306EF"/>
    <w:rsid w:val="004318EC"/>
    <w:rsid w:val="00441182"/>
    <w:rsid w:val="00445BE9"/>
    <w:rsid w:val="00447267"/>
    <w:rsid w:val="00447394"/>
    <w:rsid w:val="004527EC"/>
    <w:rsid w:val="00452D0E"/>
    <w:rsid w:val="00452E50"/>
    <w:rsid w:val="004548D3"/>
    <w:rsid w:val="004560FC"/>
    <w:rsid w:val="004567F2"/>
    <w:rsid w:val="00460CFC"/>
    <w:rsid w:val="004777B4"/>
    <w:rsid w:val="004871C6"/>
    <w:rsid w:val="00491719"/>
    <w:rsid w:val="00497BEF"/>
    <w:rsid w:val="004A2D20"/>
    <w:rsid w:val="004B0731"/>
    <w:rsid w:val="004C5D08"/>
    <w:rsid w:val="004C6156"/>
    <w:rsid w:val="004D224D"/>
    <w:rsid w:val="004D4657"/>
    <w:rsid w:val="004D6FAB"/>
    <w:rsid w:val="004F04B0"/>
    <w:rsid w:val="004F54E9"/>
    <w:rsid w:val="00504CBA"/>
    <w:rsid w:val="005154C3"/>
    <w:rsid w:val="00516A61"/>
    <w:rsid w:val="00516BAF"/>
    <w:rsid w:val="0051714C"/>
    <w:rsid w:val="00523D10"/>
    <w:rsid w:val="00526225"/>
    <w:rsid w:val="00530147"/>
    <w:rsid w:val="00543D23"/>
    <w:rsid w:val="00545CD7"/>
    <w:rsid w:val="00552812"/>
    <w:rsid w:val="0055494D"/>
    <w:rsid w:val="0055705A"/>
    <w:rsid w:val="005578C0"/>
    <w:rsid w:val="00563A76"/>
    <w:rsid w:val="00566FDE"/>
    <w:rsid w:val="00575417"/>
    <w:rsid w:val="005754BC"/>
    <w:rsid w:val="00576B45"/>
    <w:rsid w:val="005816E6"/>
    <w:rsid w:val="00581FCF"/>
    <w:rsid w:val="00583665"/>
    <w:rsid w:val="00584B30"/>
    <w:rsid w:val="005862DB"/>
    <w:rsid w:val="00591A8B"/>
    <w:rsid w:val="00597EAB"/>
    <w:rsid w:val="005B1181"/>
    <w:rsid w:val="005B4C48"/>
    <w:rsid w:val="005D3356"/>
    <w:rsid w:val="005E23CF"/>
    <w:rsid w:val="005E5A6C"/>
    <w:rsid w:val="005E6080"/>
    <w:rsid w:val="005F077C"/>
    <w:rsid w:val="005F23E9"/>
    <w:rsid w:val="005F2D70"/>
    <w:rsid w:val="005F452F"/>
    <w:rsid w:val="005F62D7"/>
    <w:rsid w:val="00600C3E"/>
    <w:rsid w:val="00601002"/>
    <w:rsid w:val="00603514"/>
    <w:rsid w:val="00605874"/>
    <w:rsid w:val="006067FA"/>
    <w:rsid w:val="00611595"/>
    <w:rsid w:val="00617D78"/>
    <w:rsid w:val="0062055E"/>
    <w:rsid w:val="00625DBC"/>
    <w:rsid w:val="006327AC"/>
    <w:rsid w:val="00632E88"/>
    <w:rsid w:val="00634E7B"/>
    <w:rsid w:val="006441F4"/>
    <w:rsid w:val="0064638F"/>
    <w:rsid w:val="00653E3B"/>
    <w:rsid w:val="00665A79"/>
    <w:rsid w:val="0067089A"/>
    <w:rsid w:val="00672D74"/>
    <w:rsid w:val="00675DBB"/>
    <w:rsid w:val="006822A3"/>
    <w:rsid w:val="0068352D"/>
    <w:rsid w:val="00684620"/>
    <w:rsid w:val="006875EC"/>
    <w:rsid w:val="006938D1"/>
    <w:rsid w:val="006A0664"/>
    <w:rsid w:val="006A474C"/>
    <w:rsid w:val="006A649D"/>
    <w:rsid w:val="006A740F"/>
    <w:rsid w:val="006B17DD"/>
    <w:rsid w:val="006B1D29"/>
    <w:rsid w:val="006B3D21"/>
    <w:rsid w:val="006B49EF"/>
    <w:rsid w:val="006C08B8"/>
    <w:rsid w:val="006C3025"/>
    <w:rsid w:val="006C429D"/>
    <w:rsid w:val="006C7C70"/>
    <w:rsid w:val="006D0007"/>
    <w:rsid w:val="006D4246"/>
    <w:rsid w:val="006D72B8"/>
    <w:rsid w:val="006E1DFD"/>
    <w:rsid w:val="006E4829"/>
    <w:rsid w:val="006E5203"/>
    <w:rsid w:val="006F0B5C"/>
    <w:rsid w:val="006F0F2D"/>
    <w:rsid w:val="006F3F10"/>
    <w:rsid w:val="006F5AAE"/>
    <w:rsid w:val="006F7EEF"/>
    <w:rsid w:val="00700244"/>
    <w:rsid w:val="00701B83"/>
    <w:rsid w:val="007022B1"/>
    <w:rsid w:val="00702BCA"/>
    <w:rsid w:val="00704FDB"/>
    <w:rsid w:val="00707826"/>
    <w:rsid w:val="00714B18"/>
    <w:rsid w:val="0071508B"/>
    <w:rsid w:val="00717541"/>
    <w:rsid w:val="007275B4"/>
    <w:rsid w:val="007337BA"/>
    <w:rsid w:val="00737237"/>
    <w:rsid w:val="00745FFC"/>
    <w:rsid w:val="00751889"/>
    <w:rsid w:val="00752749"/>
    <w:rsid w:val="007603BF"/>
    <w:rsid w:val="00760F9C"/>
    <w:rsid w:val="00761BFB"/>
    <w:rsid w:val="00762BA2"/>
    <w:rsid w:val="00770684"/>
    <w:rsid w:val="00770A55"/>
    <w:rsid w:val="00772A65"/>
    <w:rsid w:val="00775C7E"/>
    <w:rsid w:val="00776AF7"/>
    <w:rsid w:val="00780416"/>
    <w:rsid w:val="0078146A"/>
    <w:rsid w:val="00782B37"/>
    <w:rsid w:val="00786887"/>
    <w:rsid w:val="007B20FF"/>
    <w:rsid w:val="007B37ED"/>
    <w:rsid w:val="007B4069"/>
    <w:rsid w:val="007B5C3A"/>
    <w:rsid w:val="007B65BD"/>
    <w:rsid w:val="007B67A5"/>
    <w:rsid w:val="007B68AE"/>
    <w:rsid w:val="007B6C24"/>
    <w:rsid w:val="007D12E1"/>
    <w:rsid w:val="007D2DB2"/>
    <w:rsid w:val="007D72A6"/>
    <w:rsid w:val="007E321B"/>
    <w:rsid w:val="007E715B"/>
    <w:rsid w:val="007F0572"/>
    <w:rsid w:val="007F082F"/>
    <w:rsid w:val="007F1A1E"/>
    <w:rsid w:val="007F2007"/>
    <w:rsid w:val="00815F69"/>
    <w:rsid w:val="008202C8"/>
    <w:rsid w:val="008240E7"/>
    <w:rsid w:val="00826110"/>
    <w:rsid w:val="00831528"/>
    <w:rsid w:val="00834D85"/>
    <w:rsid w:val="00835096"/>
    <w:rsid w:val="0083799D"/>
    <w:rsid w:val="0084089F"/>
    <w:rsid w:val="008426E0"/>
    <w:rsid w:val="00842CA6"/>
    <w:rsid w:val="00850430"/>
    <w:rsid w:val="0085583A"/>
    <w:rsid w:val="00863AA1"/>
    <w:rsid w:val="008658EE"/>
    <w:rsid w:val="00880B9A"/>
    <w:rsid w:val="0088410B"/>
    <w:rsid w:val="0088556F"/>
    <w:rsid w:val="008908C6"/>
    <w:rsid w:val="00890F51"/>
    <w:rsid w:val="00891C5E"/>
    <w:rsid w:val="00895E54"/>
    <w:rsid w:val="00897052"/>
    <w:rsid w:val="008A5400"/>
    <w:rsid w:val="008A754D"/>
    <w:rsid w:val="008B2670"/>
    <w:rsid w:val="008B77D7"/>
    <w:rsid w:val="008C5074"/>
    <w:rsid w:val="008C7CC8"/>
    <w:rsid w:val="008D4DFF"/>
    <w:rsid w:val="008E1C92"/>
    <w:rsid w:val="008E3D54"/>
    <w:rsid w:val="008F2429"/>
    <w:rsid w:val="008F5D24"/>
    <w:rsid w:val="008F72BE"/>
    <w:rsid w:val="0091254B"/>
    <w:rsid w:val="009218B0"/>
    <w:rsid w:val="00924DDB"/>
    <w:rsid w:val="00925DCF"/>
    <w:rsid w:val="00931EC9"/>
    <w:rsid w:val="00937F1C"/>
    <w:rsid w:val="00943E84"/>
    <w:rsid w:val="00950871"/>
    <w:rsid w:val="00955178"/>
    <w:rsid w:val="009554C6"/>
    <w:rsid w:val="00956D67"/>
    <w:rsid w:val="00963B20"/>
    <w:rsid w:val="00966D92"/>
    <w:rsid w:val="00966EC4"/>
    <w:rsid w:val="009703D4"/>
    <w:rsid w:val="00970439"/>
    <w:rsid w:val="00971932"/>
    <w:rsid w:val="00974F0D"/>
    <w:rsid w:val="0098405C"/>
    <w:rsid w:val="00993DA1"/>
    <w:rsid w:val="00996A04"/>
    <w:rsid w:val="009A78AB"/>
    <w:rsid w:val="009B1C14"/>
    <w:rsid w:val="009B5D6C"/>
    <w:rsid w:val="009B6CA3"/>
    <w:rsid w:val="009C5BA2"/>
    <w:rsid w:val="009D154A"/>
    <w:rsid w:val="009D7B58"/>
    <w:rsid w:val="009E0273"/>
    <w:rsid w:val="009E20A4"/>
    <w:rsid w:val="009E4105"/>
    <w:rsid w:val="009E659D"/>
    <w:rsid w:val="009F71BB"/>
    <w:rsid w:val="00A052D3"/>
    <w:rsid w:val="00A1606E"/>
    <w:rsid w:val="00A17ECB"/>
    <w:rsid w:val="00A2376D"/>
    <w:rsid w:val="00A30F78"/>
    <w:rsid w:val="00A31707"/>
    <w:rsid w:val="00A322D0"/>
    <w:rsid w:val="00A32B3E"/>
    <w:rsid w:val="00A41562"/>
    <w:rsid w:val="00A460E5"/>
    <w:rsid w:val="00A46BE8"/>
    <w:rsid w:val="00A552B6"/>
    <w:rsid w:val="00A5622E"/>
    <w:rsid w:val="00A61F1F"/>
    <w:rsid w:val="00A72237"/>
    <w:rsid w:val="00A72365"/>
    <w:rsid w:val="00A75140"/>
    <w:rsid w:val="00A7647D"/>
    <w:rsid w:val="00A8139C"/>
    <w:rsid w:val="00A82CDB"/>
    <w:rsid w:val="00A8651D"/>
    <w:rsid w:val="00A912DF"/>
    <w:rsid w:val="00A96B7A"/>
    <w:rsid w:val="00AA3F2C"/>
    <w:rsid w:val="00AB044E"/>
    <w:rsid w:val="00AB253E"/>
    <w:rsid w:val="00AB2572"/>
    <w:rsid w:val="00AB7421"/>
    <w:rsid w:val="00AC1AFD"/>
    <w:rsid w:val="00AC1F82"/>
    <w:rsid w:val="00AC4C5C"/>
    <w:rsid w:val="00AD17E4"/>
    <w:rsid w:val="00AD5754"/>
    <w:rsid w:val="00AD7321"/>
    <w:rsid w:val="00AE5A5B"/>
    <w:rsid w:val="00AE5A8B"/>
    <w:rsid w:val="00AF0A06"/>
    <w:rsid w:val="00AF0AB2"/>
    <w:rsid w:val="00AF0F7C"/>
    <w:rsid w:val="00AF463C"/>
    <w:rsid w:val="00AF4658"/>
    <w:rsid w:val="00B05342"/>
    <w:rsid w:val="00B15708"/>
    <w:rsid w:val="00B17ECE"/>
    <w:rsid w:val="00B21E35"/>
    <w:rsid w:val="00B23EEF"/>
    <w:rsid w:val="00B26C99"/>
    <w:rsid w:val="00B32955"/>
    <w:rsid w:val="00B36D56"/>
    <w:rsid w:val="00B421D7"/>
    <w:rsid w:val="00B45E58"/>
    <w:rsid w:val="00B533DE"/>
    <w:rsid w:val="00B5512F"/>
    <w:rsid w:val="00B61684"/>
    <w:rsid w:val="00B62BC1"/>
    <w:rsid w:val="00B62C0C"/>
    <w:rsid w:val="00B867BC"/>
    <w:rsid w:val="00B86E61"/>
    <w:rsid w:val="00BA0790"/>
    <w:rsid w:val="00BA0F08"/>
    <w:rsid w:val="00BA2EFB"/>
    <w:rsid w:val="00BA5129"/>
    <w:rsid w:val="00BA7D3A"/>
    <w:rsid w:val="00BB20CD"/>
    <w:rsid w:val="00BB22C2"/>
    <w:rsid w:val="00BB457C"/>
    <w:rsid w:val="00BB78E3"/>
    <w:rsid w:val="00BC498F"/>
    <w:rsid w:val="00BD1F51"/>
    <w:rsid w:val="00BE0631"/>
    <w:rsid w:val="00BE4553"/>
    <w:rsid w:val="00BE59A6"/>
    <w:rsid w:val="00BE7582"/>
    <w:rsid w:val="00BF38F2"/>
    <w:rsid w:val="00BF469D"/>
    <w:rsid w:val="00C0133E"/>
    <w:rsid w:val="00C05DCA"/>
    <w:rsid w:val="00C0756C"/>
    <w:rsid w:val="00C11C8A"/>
    <w:rsid w:val="00C140BA"/>
    <w:rsid w:val="00C150ED"/>
    <w:rsid w:val="00C2079E"/>
    <w:rsid w:val="00C275A7"/>
    <w:rsid w:val="00C328D8"/>
    <w:rsid w:val="00C337D7"/>
    <w:rsid w:val="00C33FE7"/>
    <w:rsid w:val="00C3658D"/>
    <w:rsid w:val="00C6413A"/>
    <w:rsid w:val="00C700E4"/>
    <w:rsid w:val="00C806F5"/>
    <w:rsid w:val="00C91F0D"/>
    <w:rsid w:val="00C97DC8"/>
    <w:rsid w:val="00CA4487"/>
    <w:rsid w:val="00CB092D"/>
    <w:rsid w:val="00CB20B1"/>
    <w:rsid w:val="00CB2F97"/>
    <w:rsid w:val="00CB3982"/>
    <w:rsid w:val="00CB7838"/>
    <w:rsid w:val="00CC2AC9"/>
    <w:rsid w:val="00CC6236"/>
    <w:rsid w:val="00CC71B8"/>
    <w:rsid w:val="00CD0858"/>
    <w:rsid w:val="00CD1422"/>
    <w:rsid w:val="00CD65E9"/>
    <w:rsid w:val="00CE05DE"/>
    <w:rsid w:val="00CE3996"/>
    <w:rsid w:val="00CE434C"/>
    <w:rsid w:val="00CE5BFC"/>
    <w:rsid w:val="00CE6DC6"/>
    <w:rsid w:val="00CE6DD2"/>
    <w:rsid w:val="00CE7510"/>
    <w:rsid w:val="00CF2199"/>
    <w:rsid w:val="00CF21F1"/>
    <w:rsid w:val="00CF55D2"/>
    <w:rsid w:val="00D027CE"/>
    <w:rsid w:val="00D16E9F"/>
    <w:rsid w:val="00D24F52"/>
    <w:rsid w:val="00D30A7A"/>
    <w:rsid w:val="00D371F3"/>
    <w:rsid w:val="00D377ED"/>
    <w:rsid w:val="00D37C94"/>
    <w:rsid w:val="00D4028D"/>
    <w:rsid w:val="00D41C0D"/>
    <w:rsid w:val="00D4501D"/>
    <w:rsid w:val="00D47013"/>
    <w:rsid w:val="00D4715C"/>
    <w:rsid w:val="00D5163E"/>
    <w:rsid w:val="00D61A5C"/>
    <w:rsid w:val="00D6200E"/>
    <w:rsid w:val="00D74F43"/>
    <w:rsid w:val="00D76B98"/>
    <w:rsid w:val="00D83949"/>
    <w:rsid w:val="00D93653"/>
    <w:rsid w:val="00D94B7C"/>
    <w:rsid w:val="00DA1904"/>
    <w:rsid w:val="00DA4203"/>
    <w:rsid w:val="00DA463E"/>
    <w:rsid w:val="00DA5B74"/>
    <w:rsid w:val="00DC2EA1"/>
    <w:rsid w:val="00DC4C5B"/>
    <w:rsid w:val="00DC6331"/>
    <w:rsid w:val="00DD670A"/>
    <w:rsid w:val="00DD7035"/>
    <w:rsid w:val="00DE7433"/>
    <w:rsid w:val="00DF209F"/>
    <w:rsid w:val="00DF406B"/>
    <w:rsid w:val="00DF4A12"/>
    <w:rsid w:val="00DF7C58"/>
    <w:rsid w:val="00E07F62"/>
    <w:rsid w:val="00E1251E"/>
    <w:rsid w:val="00E139E6"/>
    <w:rsid w:val="00E168CE"/>
    <w:rsid w:val="00E17A47"/>
    <w:rsid w:val="00E21971"/>
    <w:rsid w:val="00E236C9"/>
    <w:rsid w:val="00E23920"/>
    <w:rsid w:val="00E450E3"/>
    <w:rsid w:val="00E469FA"/>
    <w:rsid w:val="00E46AB2"/>
    <w:rsid w:val="00E47BF1"/>
    <w:rsid w:val="00E519A2"/>
    <w:rsid w:val="00E52DCD"/>
    <w:rsid w:val="00E538FF"/>
    <w:rsid w:val="00E55552"/>
    <w:rsid w:val="00E65437"/>
    <w:rsid w:val="00E74B2D"/>
    <w:rsid w:val="00E81495"/>
    <w:rsid w:val="00E86EE2"/>
    <w:rsid w:val="00E9558C"/>
    <w:rsid w:val="00EA4A90"/>
    <w:rsid w:val="00EA6470"/>
    <w:rsid w:val="00EB0DE8"/>
    <w:rsid w:val="00EB3268"/>
    <w:rsid w:val="00EC0F48"/>
    <w:rsid w:val="00EC3BAB"/>
    <w:rsid w:val="00EC5705"/>
    <w:rsid w:val="00EC580E"/>
    <w:rsid w:val="00EE6899"/>
    <w:rsid w:val="00EF48E1"/>
    <w:rsid w:val="00EF7530"/>
    <w:rsid w:val="00F030B7"/>
    <w:rsid w:val="00F065EC"/>
    <w:rsid w:val="00F1248E"/>
    <w:rsid w:val="00F13EB0"/>
    <w:rsid w:val="00F14A06"/>
    <w:rsid w:val="00F15EFD"/>
    <w:rsid w:val="00F21FC3"/>
    <w:rsid w:val="00F22DF0"/>
    <w:rsid w:val="00F24763"/>
    <w:rsid w:val="00F2577E"/>
    <w:rsid w:val="00F440BF"/>
    <w:rsid w:val="00F44725"/>
    <w:rsid w:val="00F505F9"/>
    <w:rsid w:val="00F50ED5"/>
    <w:rsid w:val="00F53467"/>
    <w:rsid w:val="00F54705"/>
    <w:rsid w:val="00F56A8E"/>
    <w:rsid w:val="00F67517"/>
    <w:rsid w:val="00F7013A"/>
    <w:rsid w:val="00F70810"/>
    <w:rsid w:val="00F713A5"/>
    <w:rsid w:val="00F80EEC"/>
    <w:rsid w:val="00F83716"/>
    <w:rsid w:val="00F8420C"/>
    <w:rsid w:val="00F863DD"/>
    <w:rsid w:val="00F9159B"/>
    <w:rsid w:val="00FA3F0F"/>
    <w:rsid w:val="00FA41FF"/>
    <w:rsid w:val="00FA7D9D"/>
    <w:rsid w:val="00FB1468"/>
    <w:rsid w:val="00FB1B25"/>
    <w:rsid w:val="00FB2208"/>
    <w:rsid w:val="00FB2419"/>
    <w:rsid w:val="00FB6242"/>
    <w:rsid w:val="00FC49EB"/>
    <w:rsid w:val="00FC55B1"/>
    <w:rsid w:val="00FD4999"/>
    <w:rsid w:val="00FE3E53"/>
    <w:rsid w:val="00FE4C7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colormru v:ext="edit" colors="#b2b2b2"/>
    </o:shapedefaults>
    <o:shapelayout v:ext="edit">
      <o:idmap v:ext="edit" data="1"/>
    </o:shapelayout>
  </w:shapeDefaults>
  <w:decimalSymbol w:val="."/>
  <w:listSeparator w:val=","/>
  <w14:docId w14:val="55FE7EE0"/>
  <w15:chartTrackingRefBased/>
  <w15:docId w15:val="{CAD01F25-FE2B-4DF8-B8DA-7CE60E38E7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entury" w:eastAsia="ＭＳ 明朝" w:hAnsi="Century" w:cs="Times New Roman"/>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067430"/>
    <w:pPr>
      <w:widowControl w:val="0"/>
      <w:jc w:val="both"/>
    </w:pPr>
    <w:rPr>
      <w:rFonts w:ascii="ＭＳ Ｐ明朝"/>
      <w:snapToGrid w:val="0"/>
      <w:color w:val="000000"/>
      <w:kern w:val="20"/>
      <w:sz w:val="18"/>
    </w:rPr>
  </w:style>
  <w:style w:type="paragraph" w:styleId="1">
    <w:name w:val="heading 1"/>
    <w:basedOn w:val="a1"/>
    <w:next w:val="a1"/>
    <w:qFormat/>
    <w:pPr>
      <w:keepNext/>
      <w:outlineLvl w:val="0"/>
    </w:pPr>
    <w:rPr>
      <w:rFonts w:ascii="Arial" w:eastAsia="ＭＳ ゴシック" w:hAnsi="Arial"/>
      <w:sz w:val="24"/>
      <w:szCs w:val="24"/>
    </w:rPr>
  </w:style>
  <w:style w:type="paragraph" w:styleId="21">
    <w:name w:val="heading 2"/>
    <w:basedOn w:val="a1"/>
    <w:next w:val="a1"/>
    <w:qFormat/>
    <w:pPr>
      <w:keepNext/>
      <w:outlineLvl w:val="1"/>
    </w:pPr>
    <w:rPr>
      <w:rFonts w:ascii="Arial" w:eastAsia="ＭＳ ゴシック" w:hAnsi="Arial"/>
    </w:rPr>
  </w:style>
  <w:style w:type="paragraph" w:styleId="31">
    <w:name w:val="heading 3"/>
    <w:basedOn w:val="a1"/>
    <w:next w:val="a1"/>
    <w:qFormat/>
    <w:pPr>
      <w:keepNext/>
      <w:ind w:left="851"/>
      <w:outlineLvl w:val="2"/>
    </w:pPr>
    <w:rPr>
      <w:rFonts w:ascii="Arial" w:eastAsia="ＭＳ ゴシック" w:hAnsi="Arial"/>
    </w:rPr>
  </w:style>
  <w:style w:type="paragraph" w:styleId="41">
    <w:name w:val="heading 4"/>
    <w:basedOn w:val="a1"/>
    <w:next w:val="a1"/>
    <w:qFormat/>
    <w:pPr>
      <w:keepNext/>
      <w:ind w:left="851"/>
      <w:outlineLvl w:val="3"/>
    </w:pPr>
    <w:rPr>
      <w:b/>
      <w:bCs/>
    </w:rPr>
  </w:style>
  <w:style w:type="paragraph" w:styleId="51">
    <w:name w:val="heading 5"/>
    <w:basedOn w:val="a1"/>
    <w:next w:val="a1"/>
    <w:qFormat/>
    <w:pPr>
      <w:keepNext/>
      <w:ind w:left="1701"/>
      <w:outlineLvl w:val="4"/>
    </w:pPr>
    <w:rPr>
      <w:rFonts w:ascii="Arial" w:eastAsia="ＭＳ ゴシック" w:hAnsi="Arial"/>
    </w:rPr>
  </w:style>
  <w:style w:type="paragraph" w:styleId="6">
    <w:name w:val="heading 6"/>
    <w:basedOn w:val="a1"/>
    <w:next w:val="a1"/>
    <w:qFormat/>
    <w:pPr>
      <w:keepNext/>
      <w:ind w:left="1701"/>
      <w:outlineLvl w:val="5"/>
    </w:pPr>
    <w:rPr>
      <w:b/>
      <w:bCs/>
    </w:rPr>
  </w:style>
  <w:style w:type="paragraph" w:styleId="7">
    <w:name w:val="heading 7"/>
    <w:basedOn w:val="a1"/>
    <w:next w:val="a1"/>
    <w:qFormat/>
    <w:pPr>
      <w:keepNext/>
      <w:ind w:left="1701"/>
      <w:outlineLvl w:val="6"/>
    </w:pPr>
  </w:style>
  <w:style w:type="paragraph" w:styleId="8">
    <w:name w:val="heading 8"/>
    <w:basedOn w:val="a1"/>
    <w:next w:val="a1"/>
    <w:qFormat/>
    <w:pPr>
      <w:keepNext/>
      <w:ind w:left="2551"/>
      <w:outlineLvl w:val="7"/>
    </w:pPr>
  </w:style>
  <w:style w:type="paragraph" w:styleId="9">
    <w:name w:val="heading 9"/>
    <w:basedOn w:val="a1"/>
    <w:next w:val="a1"/>
    <w:qFormat/>
    <w:pPr>
      <w:keepNext/>
      <w:ind w:left="2551"/>
      <w:outlineLvl w:val="8"/>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Body Text Indent"/>
    <w:basedOn w:val="a1"/>
    <w:pPr>
      <w:ind w:left="164" w:hanging="164"/>
    </w:pPr>
  </w:style>
  <w:style w:type="paragraph" w:styleId="22">
    <w:name w:val="Body Text Indent 2"/>
    <w:basedOn w:val="a1"/>
    <w:pPr>
      <w:ind w:firstLine="180"/>
    </w:pPr>
    <w:rPr>
      <w:rFonts w:ascii="Times New Roman" w:hAnsi="Times New Roman"/>
    </w:rPr>
  </w:style>
  <w:style w:type="paragraph" w:styleId="32">
    <w:name w:val="Body Text Indent 3"/>
    <w:basedOn w:val="a1"/>
    <w:pPr>
      <w:snapToGrid w:val="0"/>
      <w:spacing w:line="220" w:lineRule="exact"/>
      <w:ind w:firstLine="181"/>
    </w:pPr>
    <w:rPr>
      <w:rFonts w:ascii="Times New Roman" w:hAnsi="Times New Roman"/>
      <w:spacing w:val="-4"/>
    </w:rPr>
  </w:style>
  <w:style w:type="paragraph" w:styleId="a6">
    <w:name w:val="Body Text"/>
    <w:basedOn w:val="a1"/>
    <w:pPr>
      <w:snapToGrid w:val="0"/>
      <w:spacing w:line="160" w:lineRule="exact"/>
    </w:pPr>
    <w:rPr>
      <w:rFonts w:ascii="ＭＳ ゴシック" w:eastAsia="ＭＳ ゴシック" w:hAnsi="ＭＳ ゴシック"/>
      <w:sz w:val="20"/>
    </w:rPr>
  </w:style>
  <w:style w:type="paragraph" w:styleId="HTML">
    <w:name w:val="HTML Address"/>
    <w:basedOn w:val="a1"/>
    <w:rPr>
      <w:i/>
      <w:iCs/>
    </w:rPr>
  </w:style>
  <w:style w:type="paragraph" w:styleId="HTML0">
    <w:name w:val="HTML Preformatted"/>
    <w:basedOn w:val="a1"/>
    <w:rPr>
      <w:rFonts w:ascii="Courier New" w:hAnsi="Courier New" w:cs="Courier New"/>
      <w:sz w:val="20"/>
    </w:rPr>
  </w:style>
  <w:style w:type="paragraph" w:styleId="a7">
    <w:name w:val="annotation text"/>
    <w:basedOn w:val="a1"/>
    <w:link w:val="a8"/>
    <w:semiHidden/>
    <w:pPr>
      <w:jc w:val="left"/>
    </w:pPr>
  </w:style>
  <w:style w:type="paragraph" w:styleId="a9">
    <w:name w:val="footer"/>
    <w:basedOn w:val="a1"/>
    <w:pPr>
      <w:tabs>
        <w:tab w:val="center" w:pos="4252"/>
        <w:tab w:val="right" w:pos="8504"/>
      </w:tabs>
      <w:snapToGrid w:val="0"/>
    </w:pPr>
  </w:style>
  <w:style w:type="paragraph" w:styleId="aa">
    <w:name w:val="Block Text"/>
    <w:basedOn w:val="a1"/>
    <w:pPr>
      <w:ind w:left="1440" w:right="1440"/>
    </w:pPr>
  </w:style>
  <w:style w:type="paragraph" w:styleId="ab">
    <w:name w:val="header"/>
    <w:basedOn w:val="a1"/>
    <w:pPr>
      <w:tabs>
        <w:tab w:val="center" w:pos="4252"/>
        <w:tab w:val="right" w:pos="8504"/>
      </w:tabs>
      <w:snapToGrid w:val="0"/>
    </w:pPr>
  </w:style>
  <w:style w:type="paragraph" w:styleId="ac">
    <w:name w:val="macro"/>
    <w:semiHidden/>
    <w:pPr>
      <w:widowControl w:val="0"/>
      <w:tabs>
        <w:tab w:val="left" w:pos="425"/>
        <w:tab w:val="left" w:pos="851"/>
        <w:tab w:val="left" w:pos="1276"/>
        <w:tab w:val="left" w:pos="1701"/>
        <w:tab w:val="left" w:pos="2126"/>
        <w:tab w:val="left" w:pos="2551"/>
        <w:tab w:val="left" w:pos="2976"/>
        <w:tab w:val="left" w:pos="3402"/>
        <w:tab w:val="left" w:pos="3827"/>
        <w:tab w:val="left" w:pos="4252"/>
        <w:tab w:val="left" w:pos="4677"/>
        <w:tab w:val="left" w:pos="5102"/>
      </w:tabs>
      <w:kinsoku w:val="0"/>
      <w:overflowPunct w:val="0"/>
      <w:autoSpaceDE w:val="0"/>
      <w:autoSpaceDN w:val="0"/>
      <w:snapToGrid w:val="0"/>
    </w:pPr>
    <w:rPr>
      <w:rFonts w:ascii="Courier New" w:hAnsi="Courier New" w:cs="Courier New"/>
      <w:snapToGrid w:val="0"/>
      <w:color w:val="000000"/>
      <w:kern w:val="20"/>
      <w:sz w:val="18"/>
      <w:szCs w:val="18"/>
    </w:rPr>
  </w:style>
  <w:style w:type="paragraph" w:styleId="ad">
    <w:name w:val="Message Header"/>
    <w:basedOn w:val="a1"/>
    <w:pPr>
      <w:pBdr>
        <w:top w:val="single" w:sz="6" w:space="1" w:color="auto"/>
        <w:left w:val="single" w:sz="6" w:space="1" w:color="auto"/>
        <w:bottom w:val="single" w:sz="6" w:space="1" w:color="auto"/>
        <w:right w:val="single" w:sz="6" w:space="1" w:color="auto"/>
      </w:pBdr>
      <w:shd w:val="pct20" w:color="auto" w:fill="auto"/>
      <w:ind w:left="851" w:hanging="851"/>
    </w:pPr>
    <w:rPr>
      <w:rFonts w:ascii="Arial" w:hAnsi="Arial" w:cs="Arial"/>
      <w:sz w:val="24"/>
      <w:szCs w:val="24"/>
    </w:rPr>
  </w:style>
  <w:style w:type="paragraph" w:styleId="ae">
    <w:name w:val="Salutation"/>
    <w:basedOn w:val="a1"/>
    <w:next w:val="a1"/>
  </w:style>
  <w:style w:type="paragraph" w:styleId="af">
    <w:name w:val="envelope address"/>
    <w:basedOn w:val="a1"/>
    <w:pPr>
      <w:framePr w:w="6804" w:h="2268" w:hRule="exact" w:hSpace="142" w:wrap="auto" w:hAnchor="page" w:xAlign="center" w:yAlign="bottom"/>
      <w:snapToGrid w:val="0"/>
      <w:ind w:left="2835"/>
    </w:pPr>
    <w:rPr>
      <w:rFonts w:ascii="Arial" w:hAnsi="Arial" w:cs="Arial"/>
      <w:sz w:val="24"/>
      <w:szCs w:val="24"/>
    </w:rPr>
  </w:style>
  <w:style w:type="paragraph" w:styleId="af0">
    <w:name w:val="List"/>
    <w:basedOn w:val="a1"/>
    <w:pPr>
      <w:ind w:left="425" w:hanging="425"/>
    </w:pPr>
  </w:style>
  <w:style w:type="paragraph" w:styleId="23">
    <w:name w:val="List 2"/>
    <w:basedOn w:val="a1"/>
    <w:pPr>
      <w:ind w:left="851" w:hanging="425"/>
    </w:pPr>
  </w:style>
  <w:style w:type="paragraph" w:styleId="33">
    <w:name w:val="List 3"/>
    <w:basedOn w:val="a1"/>
    <w:pPr>
      <w:ind w:left="1276" w:hanging="425"/>
    </w:pPr>
  </w:style>
  <w:style w:type="paragraph" w:styleId="42">
    <w:name w:val="List 4"/>
    <w:basedOn w:val="a1"/>
    <w:pPr>
      <w:ind w:left="1701" w:hanging="425"/>
    </w:pPr>
  </w:style>
  <w:style w:type="paragraph" w:styleId="52">
    <w:name w:val="List 5"/>
    <w:basedOn w:val="a1"/>
    <w:pPr>
      <w:ind w:left="2126" w:hanging="425"/>
    </w:pPr>
  </w:style>
  <w:style w:type="paragraph" w:styleId="af1">
    <w:name w:val="table of authorities"/>
    <w:basedOn w:val="a1"/>
    <w:next w:val="a1"/>
    <w:semiHidden/>
    <w:pPr>
      <w:ind w:left="180" w:hanging="180"/>
    </w:pPr>
  </w:style>
  <w:style w:type="paragraph" w:styleId="af2">
    <w:name w:val="toa heading"/>
    <w:basedOn w:val="a1"/>
    <w:next w:val="a1"/>
    <w:semiHidden/>
    <w:pPr>
      <w:spacing w:before="180"/>
    </w:pPr>
    <w:rPr>
      <w:rFonts w:ascii="Arial" w:eastAsia="ＭＳ ゴシック" w:hAnsi="Arial" w:cs="Arial"/>
      <w:sz w:val="24"/>
      <w:szCs w:val="24"/>
    </w:rPr>
  </w:style>
  <w:style w:type="paragraph" w:styleId="a0">
    <w:name w:val="List Bullet"/>
    <w:basedOn w:val="a1"/>
    <w:autoRedefine/>
    <w:pPr>
      <w:numPr>
        <w:numId w:val="11"/>
      </w:numPr>
    </w:pPr>
  </w:style>
  <w:style w:type="paragraph" w:styleId="20">
    <w:name w:val="List Bullet 2"/>
    <w:basedOn w:val="a1"/>
    <w:autoRedefine/>
    <w:pPr>
      <w:numPr>
        <w:numId w:val="12"/>
      </w:numPr>
    </w:pPr>
  </w:style>
  <w:style w:type="paragraph" w:styleId="30">
    <w:name w:val="List Bullet 3"/>
    <w:basedOn w:val="a1"/>
    <w:autoRedefine/>
    <w:pPr>
      <w:numPr>
        <w:numId w:val="13"/>
      </w:numPr>
    </w:pPr>
  </w:style>
  <w:style w:type="paragraph" w:styleId="40">
    <w:name w:val="List Bullet 4"/>
    <w:basedOn w:val="a1"/>
    <w:autoRedefine/>
    <w:pPr>
      <w:numPr>
        <w:numId w:val="14"/>
      </w:numPr>
    </w:pPr>
  </w:style>
  <w:style w:type="paragraph" w:styleId="50">
    <w:name w:val="List Bullet 5"/>
    <w:basedOn w:val="a1"/>
    <w:autoRedefine/>
    <w:pPr>
      <w:numPr>
        <w:numId w:val="15"/>
      </w:numPr>
    </w:pPr>
  </w:style>
  <w:style w:type="paragraph" w:styleId="af3">
    <w:name w:val="List Continue"/>
    <w:basedOn w:val="a1"/>
    <w:pPr>
      <w:spacing w:after="180"/>
      <w:ind w:left="425"/>
    </w:pPr>
  </w:style>
  <w:style w:type="paragraph" w:styleId="24">
    <w:name w:val="List Continue 2"/>
    <w:basedOn w:val="a1"/>
    <w:pPr>
      <w:spacing w:after="180"/>
      <w:ind w:left="850"/>
    </w:pPr>
  </w:style>
  <w:style w:type="paragraph" w:styleId="34">
    <w:name w:val="List Continue 3"/>
    <w:basedOn w:val="a1"/>
    <w:pPr>
      <w:spacing w:after="180"/>
      <w:ind w:left="1275"/>
    </w:pPr>
  </w:style>
  <w:style w:type="paragraph" w:styleId="43">
    <w:name w:val="List Continue 4"/>
    <w:basedOn w:val="a1"/>
    <w:pPr>
      <w:spacing w:after="180"/>
      <w:ind w:left="1700"/>
    </w:pPr>
  </w:style>
  <w:style w:type="paragraph" w:styleId="53">
    <w:name w:val="List Continue 5"/>
    <w:basedOn w:val="a1"/>
    <w:pPr>
      <w:spacing w:after="180"/>
      <w:ind w:left="2125"/>
    </w:pPr>
  </w:style>
  <w:style w:type="paragraph" w:styleId="af4">
    <w:name w:val="Note Heading"/>
    <w:basedOn w:val="a1"/>
    <w:next w:val="a1"/>
    <w:pPr>
      <w:jc w:val="center"/>
    </w:pPr>
  </w:style>
  <w:style w:type="paragraph" w:styleId="af5">
    <w:name w:val="footnote text"/>
    <w:basedOn w:val="a1"/>
    <w:semiHidden/>
    <w:pPr>
      <w:snapToGrid w:val="0"/>
      <w:jc w:val="left"/>
    </w:pPr>
  </w:style>
  <w:style w:type="paragraph" w:styleId="af6">
    <w:name w:val="Closing"/>
    <w:basedOn w:val="a1"/>
    <w:pPr>
      <w:jc w:val="right"/>
    </w:pPr>
  </w:style>
  <w:style w:type="paragraph" w:styleId="af7">
    <w:name w:val="Document Map"/>
    <w:basedOn w:val="a1"/>
    <w:semiHidden/>
    <w:pPr>
      <w:shd w:val="clear" w:color="auto" w:fill="000080"/>
    </w:pPr>
    <w:rPr>
      <w:rFonts w:ascii="Arial" w:eastAsia="ＭＳ ゴシック" w:hAnsi="Arial"/>
    </w:rPr>
  </w:style>
  <w:style w:type="paragraph" w:styleId="af8">
    <w:name w:val="envelope return"/>
    <w:basedOn w:val="a1"/>
    <w:pPr>
      <w:snapToGrid w:val="0"/>
    </w:pPr>
    <w:rPr>
      <w:rFonts w:ascii="Arial" w:hAnsi="Arial" w:cs="Arial"/>
    </w:rPr>
  </w:style>
  <w:style w:type="paragraph" w:styleId="10">
    <w:name w:val="index 1"/>
    <w:basedOn w:val="a1"/>
    <w:next w:val="a1"/>
    <w:autoRedefine/>
    <w:semiHidden/>
    <w:pPr>
      <w:ind w:left="180" w:hanging="180"/>
    </w:pPr>
  </w:style>
  <w:style w:type="paragraph" w:styleId="25">
    <w:name w:val="index 2"/>
    <w:basedOn w:val="a1"/>
    <w:next w:val="a1"/>
    <w:autoRedefine/>
    <w:semiHidden/>
    <w:pPr>
      <w:ind w:left="360" w:hanging="180"/>
    </w:pPr>
  </w:style>
  <w:style w:type="paragraph" w:styleId="35">
    <w:name w:val="index 3"/>
    <w:basedOn w:val="a1"/>
    <w:next w:val="a1"/>
    <w:autoRedefine/>
    <w:semiHidden/>
    <w:pPr>
      <w:ind w:left="540" w:hanging="180"/>
    </w:pPr>
  </w:style>
  <w:style w:type="paragraph" w:styleId="44">
    <w:name w:val="index 4"/>
    <w:basedOn w:val="a1"/>
    <w:next w:val="a1"/>
    <w:autoRedefine/>
    <w:semiHidden/>
    <w:pPr>
      <w:ind w:left="720" w:hanging="180"/>
    </w:pPr>
  </w:style>
  <w:style w:type="paragraph" w:styleId="54">
    <w:name w:val="index 5"/>
    <w:basedOn w:val="a1"/>
    <w:next w:val="a1"/>
    <w:autoRedefine/>
    <w:semiHidden/>
    <w:pPr>
      <w:ind w:left="900" w:hanging="180"/>
    </w:pPr>
  </w:style>
  <w:style w:type="paragraph" w:styleId="60">
    <w:name w:val="index 6"/>
    <w:basedOn w:val="a1"/>
    <w:next w:val="a1"/>
    <w:autoRedefine/>
    <w:semiHidden/>
    <w:pPr>
      <w:ind w:left="1080" w:hanging="180"/>
    </w:pPr>
  </w:style>
  <w:style w:type="paragraph" w:styleId="70">
    <w:name w:val="index 7"/>
    <w:basedOn w:val="a1"/>
    <w:next w:val="a1"/>
    <w:autoRedefine/>
    <w:semiHidden/>
    <w:pPr>
      <w:ind w:left="1260" w:hanging="180"/>
    </w:pPr>
  </w:style>
  <w:style w:type="paragraph" w:styleId="80">
    <w:name w:val="index 8"/>
    <w:basedOn w:val="a1"/>
    <w:next w:val="a1"/>
    <w:autoRedefine/>
    <w:semiHidden/>
    <w:pPr>
      <w:ind w:left="1440" w:hanging="180"/>
    </w:pPr>
  </w:style>
  <w:style w:type="paragraph" w:styleId="90">
    <w:name w:val="index 9"/>
    <w:basedOn w:val="a1"/>
    <w:next w:val="a1"/>
    <w:autoRedefine/>
    <w:semiHidden/>
    <w:pPr>
      <w:ind w:left="1620" w:hanging="180"/>
    </w:pPr>
  </w:style>
  <w:style w:type="paragraph" w:styleId="af9">
    <w:name w:val="index heading"/>
    <w:basedOn w:val="a1"/>
    <w:next w:val="10"/>
    <w:semiHidden/>
    <w:rPr>
      <w:rFonts w:ascii="Arial" w:hAnsi="Arial" w:cs="Arial"/>
      <w:b/>
      <w:bCs/>
    </w:rPr>
  </w:style>
  <w:style w:type="paragraph" w:styleId="afa">
    <w:name w:val="Signature"/>
    <w:basedOn w:val="a1"/>
    <w:pPr>
      <w:jc w:val="right"/>
    </w:pPr>
  </w:style>
  <w:style w:type="paragraph" w:styleId="afb">
    <w:name w:val="Plain Text"/>
    <w:basedOn w:val="a1"/>
    <w:rPr>
      <w:rFonts w:ascii="ＭＳ 明朝" w:hAnsi="Courier New" w:cs="Courier New"/>
      <w:sz w:val="21"/>
      <w:szCs w:val="21"/>
    </w:rPr>
  </w:style>
  <w:style w:type="paragraph" w:styleId="afc">
    <w:name w:val="caption"/>
    <w:basedOn w:val="a1"/>
    <w:next w:val="a1"/>
    <w:qFormat/>
    <w:pPr>
      <w:spacing w:before="120" w:after="240"/>
    </w:pPr>
    <w:rPr>
      <w:b/>
      <w:bCs/>
      <w:sz w:val="20"/>
    </w:rPr>
  </w:style>
  <w:style w:type="paragraph" w:styleId="afd">
    <w:name w:val="table of figures"/>
    <w:basedOn w:val="a1"/>
    <w:next w:val="a1"/>
    <w:semiHidden/>
    <w:pPr>
      <w:ind w:left="850" w:hanging="425"/>
    </w:pPr>
  </w:style>
  <w:style w:type="paragraph" w:styleId="a">
    <w:name w:val="List Number"/>
    <w:basedOn w:val="a1"/>
    <w:pPr>
      <w:numPr>
        <w:numId w:val="16"/>
      </w:numPr>
    </w:pPr>
  </w:style>
  <w:style w:type="paragraph" w:styleId="2">
    <w:name w:val="List Number 2"/>
    <w:basedOn w:val="a1"/>
    <w:pPr>
      <w:numPr>
        <w:numId w:val="17"/>
      </w:numPr>
    </w:pPr>
  </w:style>
  <w:style w:type="paragraph" w:styleId="3">
    <w:name w:val="List Number 3"/>
    <w:basedOn w:val="a1"/>
    <w:pPr>
      <w:numPr>
        <w:numId w:val="18"/>
      </w:numPr>
    </w:pPr>
  </w:style>
  <w:style w:type="paragraph" w:styleId="4">
    <w:name w:val="List Number 4"/>
    <w:basedOn w:val="a1"/>
    <w:pPr>
      <w:numPr>
        <w:numId w:val="19"/>
      </w:numPr>
    </w:pPr>
  </w:style>
  <w:style w:type="paragraph" w:styleId="5">
    <w:name w:val="List Number 5"/>
    <w:basedOn w:val="a1"/>
    <w:pPr>
      <w:numPr>
        <w:numId w:val="20"/>
      </w:numPr>
    </w:pPr>
  </w:style>
  <w:style w:type="paragraph" w:styleId="afe">
    <w:name w:val="E-mail Signature"/>
    <w:basedOn w:val="a1"/>
  </w:style>
  <w:style w:type="paragraph" w:styleId="aff">
    <w:name w:val="Date"/>
    <w:basedOn w:val="a1"/>
    <w:next w:val="a1"/>
  </w:style>
  <w:style w:type="paragraph" w:styleId="aff0">
    <w:name w:val="Normal (Web)"/>
    <w:basedOn w:val="a1"/>
    <w:rPr>
      <w:rFonts w:ascii="Times New Roman" w:hAnsi="Times New Roman"/>
      <w:sz w:val="24"/>
      <w:szCs w:val="24"/>
    </w:rPr>
  </w:style>
  <w:style w:type="paragraph" w:styleId="aff1">
    <w:name w:val="Normal Indent"/>
    <w:basedOn w:val="a1"/>
    <w:pPr>
      <w:ind w:left="840"/>
    </w:pPr>
  </w:style>
  <w:style w:type="paragraph" w:styleId="aff2">
    <w:name w:val="Title"/>
    <w:basedOn w:val="a1"/>
    <w:qFormat/>
    <w:pPr>
      <w:spacing w:before="240" w:after="120"/>
      <w:jc w:val="center"/>
      <w:outlineLvl w:val="0"/>
    </w:pPr>
    <w:rPr>
      <w:rFonts w:ascii="Arial" w:eastAsia="ＭＳ ゴシック" w:hAnsi="Arial" w:cs="Arial"/>
      <w:sz w:val="32"/>
      <w:szCs w:val="32"/>
    </w:rPr>
  </w:style>
  <w:style w:type="paragraph" w:styleId="aff3">
    <w:name w:val="Subtitle"/>
    <w:basedOn w:val="a1"/>
    <w:qFormat/>
    <w:pPr>
      <w:jc w:val="center"/>
      <w:outlineLvl w:val="1"/>
    </w:pPr>
    <w:rPr>
      <w:rFonts w:ascii="Arial" w:eastAsia="ＭＳ ゴシック" w:hAnsi="Arial" w:cs="Arial"/>
      <w:sz w:val="24"/>
      <w:szCs w:val="24"/>
    </w:rPr>
  </w:style>
  <w:style w:type="paragraph" w:styleId="aff4">
    <w:name w:val="endnote text"/>
    <w:basedOn w:val="a1"/>
    <w:semiHidden/>
    <w:pPr>
      <w:snapToGrid w:val="0"/>
      <w:jc w:val="left"/>
    </w:pPr>
  </w:style>
  <w:style w:type="paragraph" w:styleId="26">
    <w:name w:val="Body Text 2"/>
    <w:basedOn w:val="a1"/>
    <w:pPr>
      <w:spacing w:line="480" w:lineRule="auto"/>
    </w:pPr>
  </w:style>
  <w:style w:type="paragraph" w:styleId="36">
    <w:name w:val="Body Text 3"/>
    <w:basedOn w:val="a1"/>
    <w:rPr>
      <w:sz w:val="16"/>
      <w:szCs w:val="16"/>
    </w:rPr>
  </w:style>
  <w:style w:type="paragraph" w:styleId="aff5">
    <w:name w:val="Body Text First Indent"/>
    <w:basedOn w:val="a6"/>
    <w:pPr>
      <w:snapToGrid/>
      <w:spacing w:line="240" w:lineRule="auto"/>
      <w:ind w:firstLine="210"/>
    </w:pPr>
    <w:rPr>
      <w:rFonts w:ascii="ＭＳ Ｐ明朝" w:eastAsia="ＭＳ 明朝" w:hAnsi="Century"/>
      <w:sz w:val="18"/>
    </w:rPr>
  </w:style>
  <w:style w:type="paragraph" w:styleId="27">
    <w:name w:val="Body Text First Indent 2"/>
    <w:basedOn w:val="a5"/>
    <w:pPr>
      <w:ind w:left="851" w:firstLine="210"/>
    </w:pPr>
  </w:style>
  <w:style w:type="paragraph" w:styleId="11">
    <w:name w:val="toc 1"/>
    <w:basedOn w:val="a1"/>
    <w:next w:val="a1"/>
    <w:autoRedefine/>
    <w:semiHidden/>
  </w:style>
  <w:style w:type="paragraph" w:styleId="28">
    <w:name w:val="toc 2"/>
    <w:basedOn w:val="a1"/>
    <w:next w:val="a1"/>
    <w:autoRedefine/>
    <w:semiHidden/>
    <w:pPr>
      <w:ind w:left="180"/>
    </w:pPr>
  </w:style>
  <w:style w:type="paragraph" w:styleId="37">
    <w:name w:val="toc 3"/>
    <w:basedOn w:val="a1"/>
    <w:next w:val="a1"/>
    <w:autoRedefine/>
    <w:semiHidden/>
    <w:pPr>
      <w:ind w:left="360"/>
    </w:pPr>
  </w:style>
  <w:style w:type="paragraph" w:styleId="45">
    <w:name w:val="toc 4"/>
    <w:basedOn w:val="a1"/>
    <w:next w:val="a1"/>
    <w:autoRedefine/>
    <w:semiHidden/>
    <w:pPr>
      <w:ind w:left="540"/>
    </w:pPr>
  </w:style>
  <w:style w:type="paragraph" w:styleId="55">
    <w:name w:val="toc 5"/>
    <w:basedOn w:val="a1"/>
    <w:next w:val="a1"/>
    <w:autoRedefine/>
    <w:semiHidden/>
    <w:pPr>
      <w:ind w:left="720"/>
    </w:pPr>
  </w:style>
  <w:style w:type="paragraph" w:styleId="61">
    <w:name w:val="toc 6"/>
    <w:basedOn w:val="a1"/>
    <w:next w:val="a1"/>
    <w:autoRedefine/>
    <w:semiHidden/>
    <w:pPr>
      <w:ind w:left="900"/>
    </w:pPr>
  </w:style>
  <w:style w:type="paragraph" w:styleId="71">
    <w:name w:val="toc 7"/>
    <w:basedOn w:val="a1"/>
    <w:next w:val="a1"/>
    <w:autoRedefine/>
    <w:semiHidden/>
    <w:pPr>
      <w:ind w:left="1080"/>
    </w:pPr>
  </w:style>
  <w:style w:type="paragraph" w:styleId="81">
    <w:name w:val="toc 8"/>
    <w:basedOn w:val="a1"/>
    <w:next w:val="a1"/>
    <w:autoRedefine/>
    <w:semiHidden/>
    <w:pPr>
      <w:ind w:left="1260"/>
    </w:pPr>
  </w:style>
  <w:style w:type="paragraph" w:styleId="91">
    <w:name w:val="toc 9"/>
    <w:basedOn w:val="a1"/>
    <w:next w:val="a1"/>
    <w:autoRedefine/>
    <w:semiHidden/>
    <w:pPr>
      <w:ind w:left="1440"/>
    </w:pPr>
  </w:style>
  <w:style w:type="paragraph" w:styleId="aff6">
    <w:name w:val="Balloon Text"/>
    <w:basedOn w:val="a1"/>
    <w:semiHidden/>
    <w:rsid w:val="001B093B"/>
    <w:rPr>
      <w:rFonts w:ascii="Arial" w:eastAsia="ＭＳ ゴシック" w:hAnsi="Arial"/>
      <w:szCs w:val="18"/>
    </w:rPr>
  </w:style>
  <w:style w:type="paragraph" w:customStyle="1" w:styleId="710">
    <w:name w:val="表 (赤)  71"/>
    <w:hidden/>
    <w:uiPriority w:val="71"/>
    <w:rsid w:val="00AF0F7C"/>
    <w:rPr>
      <w:rFonts w:ascii="ＭＳ Ｐ明朝"/>
      <w:snapToGrid w:val="0"/>
      <w:color w:val="000000"/>
      <w:kern w:val="20"/>
      <w:sz w:val="18"/>
    </w:rPr>
  </w:style>
  <w:style w:type="table" w:styleId="aff7">
    <w:name w:val="Table Grid"/>
    <w:basedOn w:val="a3"/>
    <w:uiPriority w:val="59"/>
    <w:rsid w:val="008970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8">
    <w:name w:val="List Paragraph"/>
    <w:basedOn w:val="a1"/>
    <w:uiPriority w:val="34"/>
    <w:qFormat/>
    <w:rsid w:val="00E1251E"/>
    <w:pPr>
      <w:ind w:firstLineChars="200" w:firstLine="420"/>
    </w:pPr>
  </w:style>
  <w:style w:type="character" w:styleId="aff9">
    <w:name w:val="annotation reference"/>
    <w:basedOn w:val="a2"/>
    <w:uiPriority w:val="99"/>
    <w:semiHidden/>
    <w:unhideWhenUsed/>
    <w:rsid w:val="00752749"/>
    <w:rPr>
      <w:sz w:val="16"/>
      <w:szCs w:val="16"/>
    </w:rPr>
  </w:style>
  <w:style w:type="paragraph" w:styleId="affa">
    <w:name w:val="annotation subject"/>
    <w:basedOn w:val="a7"/>
    <w:next w:val="a7"/>
    <w:link w:val="affb"/>
    <w:uiPriority w:val="99"/>
    <w:semiHidden/>
    <w:unhideWhenUsed/>
    <w:rsid w:val="00752749"/>
    <w:pPr>
      <w:jc w:val="both"/>
    </w:pPr>
    <w:rPr>
      <w:b/>
      <w:bCs/>
      <w:sz w:val="20"/>
    </w:rPr>
  </w:style>
  <w:style w:type="character" w:customStyle="1" w:styleId="a8">
    <w:name w:val="批注文字 字符"/>
    <w:basedOn w:val="a2"/>
    <w:link w:val="a7"/>
    <w:semiHidden/>
    <w:rsid w:val="00752749"/>
    <w:rPr>
      <w:rFonts w:ascii="ＭＳ Ｐ明朝"/>
      <w:snapToGrid w:val="0"/>
      <w:color w:val="000000"/>
      <w:kern w:val="20"/>
      <w:sz w:val="18"/>
    </w:rPr>
  </w:style>
  <w:style w:type="character" w:customStyle="1" w:styleId="affb">
    <w:name w:val="批注主题 字符"/>
    <w:basedOn w:val="a8"/>
    <w:link w:val="affa"/>
    <w:uiPriority w:val="99"/>
    <w:semiHidden/>
    <w:rsid w:val="00752749"/>
    <w:rPr>
      <w:rFonts w:ascii="ＭＳ Ｐ明朝"/>
      <w:b/>
      <w:bCs/>
      <w:snapToGrid w:val="0"/>
      <w:color w:val="000000"/>
      <w:kern w:val="20"/>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3472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1D71F2-0082-4F3F-958C-4CE5563F00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697</TotalTime>
  <Pages>4</Pages>
  <Words>2347</Words>
  <Characters>13383</Characters>
  <Application>Microsoft Office Word</Application>
  <DocSecurity>0</DocSecurity>
  <Lines>111</Lines>
  <Paragraphs>31</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燃焼シンポジウム講演論文集原稿書式</vt:lpstr>
      <vt:lpstr>燃焼シンポジウム講演論文集原稿書式</vt:lpstr>
    </vt:vector>
  </TitlesOfParts>
  <Company>燃焼シンポジウム事務局</Company>
  <LinksUpToDate>false</LinksUpToDate>
  <CharactersWithSpaces>15699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燃焼シンポジウム講演論文集原稿書式</dc:title>
  <dc:subject/>
  <dc:creator>燃焼シンポジウム事務局</dc:creator>
  <cp:keywords/>
  <cp:lastModifiedBy>Jiangkuan Xing</cp:lastModifiedBy>
  <cp:revision>793</cp:revision>
  <cp:lastPrinted>2020-08-25T00:36:00Z</cp:lastPrinted>
  <dcterms:created xsi:type="dcterms:W3CDTF">2020-09-30T11:04:00Z</dcterms:created>
  <dcterms:modified xsi:type="dcterms:W3CDTF">2023-09-14T14:59:00Z</dcterms:modified>
</cp:coreProperties>
</file>