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3"/>
                    <a:stretch>
                      <a:fillRect/>
                    </a:stretch>
                  </pic:blipFill>
                  <pic:spPr>
                    <a:xfrm>
                      <a:off x="0" y="0"/>
                      <a:ext cx="1727835" cy="546100"/>
                    </a:xfrm>
                    <a:prstGeom prst="rect">
                      <a:avLst/>
                    </a:prstGeom>
                  </pic:spPr>
                </pic:pic>
              </a:graphicData>
            </a:graphic>
          </wp:anchor>
        </w:drawing>
      </w: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ind w:left="420" w:hanging="420"/>
          </w:pPr>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"_Toc22848191" </w:instrText>
          </w:r>
          <w:r>
            <w:fldChar w:fldCharType="separate"/>
          </w:r>
          <w:r>
            <w:rPr>
              <w:rStyle w:val="63"/>
            </w:rPr>
            <w:t>1</w:t>
          </w:r>
          <w:r>
            <w:rPr>
              <w:rFonts w:asciiTheme="minorHAnsi" w:hAnsiTheme="minorHAnsi" w:eastAsiaTheme="minorEastAsia" w:cstheme="minorBidi"/>
              <w:b w:val="0"/>
            </w:rPr>
            <w:tab/>
          </w:r>
          <w:r>
            <w:rPr>
              <w:rStyle w:val="63"/>
            </w:rPr>
            <w:t>问题聚焦</w:t>
          </w:r>
          <w:r>
            <w:tab/>
          </w:r>
          <w:r>
            <w:fldChar w:fldCharType="begin"/>
          </w:r>
          <w:r>
            <w:instrText xml:space="preserve"> PAGEREF _Toc22848191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"_Toc22848192" </w:instrText>
          </w:r>
          <w:r>
            <w:fldChar w:fldCharType="separate"/>
          </w:r>
          <w:r>
            <w:rPr>
              <w:rStyle w:val="63"/>
            </w:rPr>
            <w:t>1.1</w:t>
          </w:r>
          <w:r>
            <w:rPr>
              <w:rFonts w:asciiTheme="minorHAnsi" w:hAnsiTheme="minorHAnsi" w:eastAsiaTheme="minorEastAsia" w:cstheme="minorBidi"/>
            </w:rPr>
            <w:tab/>
          </w:r>
          <w:r>
            <w:rPr>
              <w:rStyle w:val="63"/>
            </w:rPr>
            <w:t>问题描述</w:t>
          </w:r>
          <w:r>
            <w:tab/>
          </w:r>
          <w:r>
            <w:fldChar w:fldCharType="begin"/>
          </w:r>
          <w:r>
            <w:instrText xml:space="preserve"> PAGEREF _Toc22848192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"_Toc22848193" </w:instrText>
          </w:r>
          <w:r>
            <w:fldChar w:fldCharType="separate"/>
          </w:r>
          <w:r>
            <w:rPr>
              <w:rStyle w:val="63"/>
            </w:rPr>
            <w:t>1.2</w:t>
          </w:r>
          <w:r>
            <w:rPr>
              <w:rFonts w:asciiTheme="minorHAnsi" w:hAnsiTheme="minorHAnsi" w:eastAsiaTheme="minorEastAsia" w:cstheme="minorBidi"/>
            </w:rPr>
            <w:tab/>
          </w:r>
          <w:r>
            <w:rPr>
              <w:rStyle w:val="63"/>
            </w:rPr>
            <w:t>问题抽象</w:t>
          </w:r>
          <w:r>
            <w:tab/>
          </w:r>
          <w:r>
            <w:fldChar w:fldCharType="begin"/>
          </w:r>
          <w:r>
            <w:instrText xml:space="preserve"> PAGEREF _Toc22848193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"_Toc22848194" </w:instrText>
          </w:r>
          <w:r>
            <w:fldChar w:fldCharType="separate"/>
          </w:r>
          <w:r>
            <w:rPr>
              <w:rStyle w:val="63"/>
            </w:rPr>
            <w:t>1.3</w:t>
          </w:r>
          <w:r>
            <w:rPr>
              <w:rFonts w:asciiTheme="minorHAnsi" w:hAnsiTheme="minorHAnsi" w:eastAsiaTheme="minorEastAsia" w:cstheme="minorBidi"/>
            </w:rPr>
            <w:tab/>
          </w:r>
          <w:r>
            <w:rPr>
              <w:rStyle w:val="63"/>
            </w:rPr>
            <w:t>问题定位</w:t>
          </w:r>
          <w:r>
            <w:tab/>
          </w:r>
          <w:r>
            <w:fldChar w:fldCharType="begin"/>
          </w:r>
          <w:r>
            <w:instrText xml:space="preserve"> PAGEREF _Toc22848194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"_Toc22848195" </w:instrText>
          </w:r>
          <w:r>
            <w:fldChar w:fldCharType="separate"/>
          </w:r>
          <w:r>
            <w:rPr>
              <w:rStyle w:val="63"/>
            </w:rPr>
            <w:t>1.4</w:t>
          </w:r>
          <w:r>
            <w:rPr>
              <w:rFonts w:asciiTheme="minorHAnsi" w:hAnsiTheme="minorHAnsi" w:eastAsiaTheme="minorEastAsia" w:cstheme="minorBidi"/>
            </w:rPr>
            <w:tab/>
          </w:r>
          <w:r>
            <w:rPr>
              <w:rStyle w:val="63"/>
            </w:rPr>
            <w:t>问题评估</w:t>
          </w:r>
          <w:r>
            <w:tab/>
          </w:r>
          <w:r>
            <w:fldChar w:fldCharType="begin"/>
          </w:r>
          <w:r>
            <w:instrText xml:space="preserve"> PAGEREF _Toc22848195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"_Toc22848196" </w:instrText>
          </w:r>
          <w:r>
            <w:fldChar w:fldCharType="separate"/>
          </w:r>
          <w:r>
            <w:rPr>
              <w:rStyle w:val="63"/>
            </w:rPr>
            <w:t>1.5</w:t>
          </w:r>
          <w:r>
            <w:rPr>
              <w:rFonts w:asciiTheme="minorHAnsi" w:hAnsiTheme="minorHAnsi" w:eastAsiaTheme="minorEastAsia" w:cstheme="minorBidi"/>
            </w:rPr>
            <w:tab/>
          </w:r>
          <w:r>
            <w:rPr>
              <w:rStyle w:val="63"/>
            </w:rPr>
            <w:t>问题分解</w:t>
          </w:r>
          <w:r>
            <w:tab/>
          </w:r>
          <w:r>
            <w:fldChar w:fldCharType="begin"/>
          </w:r>
          <w:r>
            <w:instrText xml:space="preserve"> PAGEREF _Toc22848196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"_Toc22848197" </w:instrText>
          </w:r>
          <w:r>
            <w:fldChar w:fldCharType="separate"/>
          </w:r>
          <w:r>
            <w:rPr>
              <w:rStyle w:val="63"/>
            </w:rPr>
            <w:t>2</w:t>
          </w:r>
          <w:r>
            <w:rPr>
              <w:rFonts w:asciiTheme="minorHAnsi" w:hAnsiTheme="minorHAnsi" w:eastAsiaTheme="minorEastAsia" w:cstheme="minorBidi"/>
              <w:b w:val="0"/>
            </w:rPr>
            <w:tab/>
          </w:r>
          <w:r>
            <w:rPr>
              <w:rStyle w:val="63"/>
            </w:rPr>
            <w:t>相关工作</w:t>
          </w:r>
          <w:r>
            <w:tab/>
          </w:r>
          <w:r>
            <w:fldChar w:fldCharType="begin"/>
          </w:r>
          <w:r>
            <w:instrText xml:space="preserve"> PAGEREF _Toc22848197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"_Toc22848198" </w:instrText>
          </w:r>
          <w:r>
            <w:fldChar w:fldCharType="separate"/>
          </w:r>
          <w:r>
            <w:rPr>
              <w:rStyle w:val="63"/>
            </w:rPr>
            <w:t>3</w:t>
          </w:r>
          <w:r>
            <w:rPr>
              <w:rFonts w:asciiTheme="minorHAnsi" w:hAnsiTheme="minorHAnsi" w:eastAsiaTheme="minorEastAsia" w:cstheme="minorBidi"/>
              <w:b w:val="0"/>
            </w:rPr>
            <w:tab/>
          </w:r>
          <w:r>
            <w:rPr>
              <w:rStyle w:val="63"/>
            </w:rPr>
            <w:t>技术方案</w:t>
          </w:r>
          <w:r>
            <w:tab/>
          </w:r>
          <w:r>
            <w:fldChar w:fldCharType="begin"/>
          </w:r>
          <w:r>
            <w:instrText xml:space="preserve"> PAGEREF _Toc22848198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"_Toc22848199" </w:instrText>
          </w:r>
          <w:r>
            <w:fldChar w:fldCharType="separate"/>
          </w:r>
          <w:r>
            <w:rPr>
              <w:rStyle w:val="63"/>
            </w:rPr>
            <w:t>3.1</w:t>
          </w:r>
          <w:r>
            <w:rPr>
              <w:rFonts w:asciiTheme="minorHAnsi" w:hAnsiTheme="minorHAnsi" w:eastAsiaTheme="minorEastAsia" w:cstheme="minorBidi"/>
            </w:rPr>
            <w:tab/>
          </w:r>
          <w:r>
            <w:rPr>
              <w:rStyle w:val="63"/>
            </w:rPr>
            <w:t>技术方向</w:t>
          </w:r>
          <w:r>
            <w:tab/>
          </w:r>
          <w:r>
            <w:fldChar w:fldCharType="begin"/>
          </w:r>
          <w:r>
            <w:instrText xml:space="preserve"> PAGEREF _Toc22848199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"_Toc22848200" </w:instrText>
          </w:r>
          <w:r>
            <w:fldChar w:fldCharType="separate"/>
          </w:r>
          <w:r>
            <w:rPr>
              <w:rStyle w:val="63"/>
            </w:rPr>
            <w:t>3.2</w:t>
          </w:r>
          <w:r>
            <w:rPr>
              <w:rFonts w:asciiTheme="minorHAnsi" w:hAnsiTheme="minorHAnsi" w:eastAsiaTheme="minorEastAsia" w:cstheme="minorBidi"/>
            </w:rPr>
            <w:tab/>
          </w:r>
          <w:r>
            <w:rPr>
              <w:rStyle w:val="63"/>
            </w:rPr>
            <w:t>技术选择</w:t>
          </w:r>
          <w:r>
            <w:tab/>
          </w:r>
          <w:r>
            <w:fldChar w:fldCharType="begin"/>
          </w:r>
          <w:r>
            <w:instrText xml:space="preserve"> PAGEREF _Toc22848200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"_Toc22848201" </w:instrText>
          </w:r>
          <w:r>
            <w:fldChar w:fldCharType="separate"/>
          </w:r>
          <w:r>
            <w:rPr>
              <w:rStyle w:val="63"/>
            </w:rPr>
            <w:t>3.3</w:t>
          </w:r>
          <w:r>
            <w:rPr>
              <w:rFonts w:asciiTheme="minorHAnsi" w:hAnsiTheme="minorHAnsi" w:eastAsiaTheme="minorEastAsia" w:cstheme="minorBidi"/>
            </w:rPr>
            <w:tab/>
          </w:r>
          <w:r>
            <w:rPr>
              <w:rStyle w:val="63"/>
            </w:rPr>
            <w:t>结果期望</w:t>
          </w:r>
          <w:r>
            <w:tab/>
          </w:r>
          <w:r>
            <w:fldChar w:fldCharType="begin"/>
          </w:r>
          <w:r>
            <w:instrText xml:space="preserve"> PAGEREF _Toc22848201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"_Toc22848202" </w:instrText>
          </w:r>
          <w:r>
            <w:fldChar w:fldCharType="separate"/>
          </w:r>
          <w:r>
            <w:rPr>
              <w:rStyle w:val="63"/>
            </w:rPr>
            <w:t>4</w:t>
          </w:r>
          <w:r>
            <w:rPr>
              <w:rFonts w:asciiTheme="minorHAnsi" w:hAnsiTheme="minorHAnsi" w:eastAsiaTheme="minorEastAsia" w:cstheme="minorBidi"/>
              <w:b w:val="0"/>
            </w:rPr>
            <w:tab/>
          </w:r>
          <w:r>
            <w:rPr>
              <w:rStyle w:val="63"/>
            </w:rPr>
            <w:t>技术实践</w:t>
          </w:r>
          <w:r>
            <w:tab/>
          </w:r>
          <w:r>
            <w:fldChar w:fldCharType="begin"/>
          </w:r>
          <w:r>
            <w:instrText xml:space="preserve"> PAGEREF _Toc22848202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"_Toc22848203" </w:instrText>
          </w:r>
          <w:r>
            <w:fldChar w:fldCharType="separate"/>
          </w:r>
          <w:r>
            <w:rPr>
              <w:rStyle w:val="63"/>
            </w:rPr>
            <w:t>4.1</w:t>
          </w:r>
          <w:r>
            <w:rPr>
              <w:rFonts w:asciiTheme="minorHAnsi" w:hAnsiTheme="minorHAnsi" w:eastAsiaTheme="minorEastAsia" w:cstheme="minorBidi"/>
            </w:rPr>
            <w:tab/>
          </w:r>
          <w:r>
            <w:rPr>
              <w:rStyle w:val="63"/>
            </w:rPr>
            <w:t>使用的开发框架及依赖的Library</w:t>
          </w:r>
          <w:r>
            <w:tab/>
          </w:r>
          <w:r>
            <w:fldChar w:fldCharType="begin"/>
          </w:r>
          <w:r>
            <w:instrText xml:space="preserve"> PAGEREF _Toc22848203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"_Toc22848204" </w:instrText>
          </w:r>
          <w:r>
            <w:fldChar w:fldCharType="separate"/>
          </w:r>
          <w:r>
            <w:rPr>
              <w:rStyle w:val="63"/>
            </w:rPr>
            <w:t>4.2</w:t>
          </w:r>
          <w:r>
            <w:rPr>
              <w:rFonts w:asciiTheme="minorHAnsi" w:hAnsiTheme="minorHAnsi" w:eastAsiaTheme="minorEastAsia" w:cstheme="minorBidi"/>
            </w:rPr>
            <w:tab/>
          </w:r>
          <w:r>
            <w:rPr>
              <w:rStyle w:val="63"/>
            </w:rPr>
            <w:t>技术实践过程</w:t>
          </w:r>
          <w:r>
            <w:tab/>
          </w:r>
          <w:r>
            <w:fldChar w:fldCharType="begin"/>
          </w:r>
          <w:r>
            <w:instrText xml:space="preserve"> PAGEREF _Toc22848204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"_Toc22848205" </w:instrText>
          </w:r>
          <w:r>
            <w:fldChar w:fldCharType="separate"/>
          </w:r>
          <w:r>
            <w:rPr>
              <w:rStyle w:val="63"/>
            </w:rPr>
            <w:t>5</w:t>
          </w:r>
          <w:r>
            <w:rPr>
              <w:rFonts w:asciiTheme="minorHAnsi" w:hAnsiTheme="minorHAnsi" w:eastAsiaTheme="minorEastAsia" w:cstheme="minorBidi"/>
              <w:b w:val="0"/>
            </w:rPr>
            <w:tab/>
          </w:r>
          <w:r>
            <w:rPr>
              <w:rStyle w:val="63"/>
            </w:rPr>
            <w:t>结果验证</w:t>
          </w:r>
          <w:r>
            <w:tab/>
          </w:r>
          <w:r>
            <w:fldChar w:fldCharType="begin"/>
          </w:r>
          <w:r>
            <w:instrText xml:space="preserve"> PAGEREF _Toc22848205 \h </w:instrText>
          </w:r>
          <w:r>
            <w:fldChar w:fldCharType="separate"/>
          </w:r>
          <w:r>
            <w:t>1</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2019/12/19</w:t>
            </w:r>
          </w:p>
        </w:tc>
        <w:tc>
          <w:tcPr>
            <w:tcW w:w="1609" w:type="dxa"/>
            <w:vAlign w:val="center"/>
          </w:tcPr>
          <w:p>
            <w:pPr>
              <w:pStyle w:val="164"/>
              <w:spacing w:before="31" w:after="31"/>
              <w:jc w:val="both"/>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6" w:type="first"/>
          <w:footerReference r:id="rId8" w:type="first"/>
          <w:headerReference r:id="rId5" w:type="default"/>
          <w:footerReference r:id="rId7" w:type="default"/>
          <w:pgSz w:w="11906" w:h="16838"/>
          <w:pgMar w:top="1440" w:right="1797" w:bottom="1440" w:left="1797" w:header="851" w:footer="992" w:gutter="0"/>
          <w:pgNumType w:fmt="upperRoman" w:start="1"/>
          <w:cols w:space="425" w:num="1"/>
          <w:docGrid w:type="lines" w:linePitch="312" w:charSpace="0"/>
        </w:sectPr>
      </w:pPr>
    </w:p>
    <w:p>
      <w:pPr>
        <w:pStyle w:val="2"/>
      </w:pPr>
      <w:bookmarkStart w:id="0" w:name="_Toc22848191"/>
      <w:bookmarkStart w:id="1" w:name="_Toc363084180"/>
      <w:bookmarkStart w:id="2" w:name="_Toc300751596"/>
      <w:bookmarkStart w:id="3" w:name="_Toc331243703"/>
      <w:bookmarkStart w:id="4" w:name="_Toc331243882"/>
      <w:bookmarkStart w:id="5" w:name="_Toc331243782"/>
      <w:bookmarkStart w:id="6" w:name="_Toc331238769"/>
      <w:bookmarkStart w:id="7" w:name="_Toc331545160"/>
      <w:bookmarkStart w:id="8" w:name="_Toc331238830"/>
      <w:bookmarkStart w:id="9" w:name="_Toc331243603"/>
      <w:commentRangeStart w:id="5"/>
      <w:r>
        <w:rPr>
          <w:rFonts w:hint="eastAsia"/>
        </w:rPr>
        <w:t>问题聚焦</w:t>
      </w:r>
      <w:commentRangeEnd w:id="5"/>
      <w:r>
        <w:rPr>
          <w:rStyle w:val="64"/>
          <w:rFonts w:asciiTheme="minorHAnsi" w:hAnsiTheme="minorHAnsi" w:eastAsiaTheme="minorEastAsia" w:cstheme="minorBidi"/>
          <w:b w:val="0"/>
          <w:bCs w:val="0"/>
          <w:kern w:val="2"/>
        </w:rPr>
        <w:commentReference w:id="5"/>
      </w:r>
      <w:bookmarkEnd w:id="0"/>
    </w:p>
    <w:p>
      <w:pPr>
        <w:pStyle w:val="3"/>
      </w:pPr>
      <w:bookmarkStart w:id="10" w:name="_Toc22848192"/>
      <w:r>
        <w:rPr>
          <w:rFonts w:hint="eastAsia"/>
        </w:rPr>
        <w:t>问题描述</w:t>
      </w:r>
      <w:bookmarkEnd w:id="10"/>
    </w:p>
    <w:p>
      <w:pPr>
        <w:ind w:firstLine="420" w:firstLineChars="0"/>
        <w:rPr>
          <w:rFonts w:hint="eastAsia"/>
          <w:lang w:val="en-US" w:eastAsia="zh-CN"/>
        </w:rPr>
      </w:pPr>
      <w:r>
        <w:rPr>
          <w:rFonts w:hint="default"/>
          <w:lang w:val="en-US"/>
        </w:rPr>
        <w:t>Divoice</w:t>
      </w:r>
      <w:r>
        <w:rPr>
          <w:rFonts w:hint="eastAsia"/>
          <w:lang w:val="en-US" w:eastAsia="zh-CN"/>
        </w:rPr>
        <w:t>有三个主要问题待解决：</w:t>
      </w:r>
    </w:p>
    <w:p>
      <w:pPr>
        <w:numPr>
          <w:ilvl w:val="0"/>
          <w:numId w:val="3"/>
        </w:numPr>
        <w:ind w:firstLine="420" w:firstLineChars="0"/>
        <w:rPr>
          <w:rFonts w:hint="default"/>
          <w:lang w:val="en-US" w:eastAsia="zh-CN"/>
        </w:rPr>
      </w:pPr>
      <w:r>
        <w:rPr>
          <w:rFonts w:hint="eastAsia"/>
          <w:lang w:val="en-US" w:eastAsia="zh-CN"/>
        </w:rPr>
        <w:t>如何利用用户提供的采样音频优化音频分离效果</w:t>
      </w:r>
    </w:p>
    <w:p>
      <w:pPr>
        <w:numPr>
          <w:ilvl w:val="0"/>
          <w:numId w:val="3"/>
        </w:numPr>
        <w:ind w:firstLine="420" w:firstLineChars="0"/>
        <w:rPr>
          <w:rFonts w:hint="default"/>
          <w:lang w:val="en-US" w:eastAsia="zh-CN"/>
        </w:rPr>
      </w:pPr>
      <w:r>
        <w:rPr>
          <w:rFonts w:hint="eastAsia"/>
          <w:lang w:val="en-US" w:eastAsia="zh-CN"/>
        </w:rPr>
        <w:t>对于用户提供的混音素材，如何使用训练好的模型去比对识别、分离</w:t>
      </w:r>
    </w:p>
    <w:p>
      <w:pPr>
        <w:numPr>
          <w:ilvl w:val="0"/>
          <w:numId w:val="3"/>
        </w:numPr>
        <w:ind w:firstLine="420" w:firstLineChars="0"/>
        <w:rPr>
          <w:rFonts w:hint="default"/>
          <w:lang w:val="en-US" w:eastAsia="zh-CN"/>
        </w:rPr>
      </w:pPr>
      <w:r>
        <w:rPr>
          <w:rFonts w:hint="eastAsia"/>
          <w:lang w:val="en-US" w:eastAsia="zh-CN"/>
        </w:rPr>
        <w:t>对用户音频编辑内容提供相关素材推荐</w:t>
      </w:r>
    </w:p>
    <w:p>
      <w:pPr>
        <w:pStyle w:val="3"/>
      </w:pPr>
      <w:commentRangeStart w:id="6"/>
      <w:bookmarkStart w:id="11" w:name="_Toc22848193"/>
      <w:r>
        <w:rPr>
          <w:rFonts w:hint="eastAsia"/>
        </w:rPr>
        <w:t>问题抽象</w:t>
      </w:r>
      <w:commentRangeEnd w:id="6"/>
      <w:r>
        <w:rPr>
          <w:rStyle w:val="64"/>
          <w:rFonts w:asciiTheme="minorHAnsi" w:hAnsiTheme="minorHAnsi" w:eastAsiaTheme="minorEastAsia" w:cstheme="minorBidi"/>
          <w:b w:val="0"/>
          <w:bCs w:val="0"/>
        </w:rPr>
        <w:commentReference w:id="6"/>
      </w:r>
      <w:bookmarkEnd w:id="11"/>
    </w:p>
    <w:p>
      <w:pPr>
        <w:ind w:firstLine="420" w:firstLineChars="0"/>
        <w:rPr>
          <w:rFonts w:hint="eastAsia"/>
          <w:lang w:val="en-US" w:eastAsia="zh-CN"/>
        </w:rPr>
      </w:pPr>
      <w:r>
        <w:rPr>
          <w:rFonts w:hint="eastAsia"/>
          <w:lang w:val="en-US" w:eastAsia="zh-CN"/>
        </w:rPr>
        <w:t>基于问题一：Divoice需要将用户的采样音频中提取声纹特征，然后将此声纹特征写入用户常用采样音的数据集中。</w:t>
      </w:r>
    </w:p>
    <w:p>
      <w:pPr>
        <w:ind w:firstLine="420" w:firstLineChars="0"/>
        <w:rPr>
          <w:rFonts w:hint="default"/>
          <w:lang w:val="en-US" w:eastAsia="zh-CN"/>
        </w:rPr>
      </w:pPr>
      <w:r>
        <w:rPr>
          <w:rFonts w:hint="eastAsia"/>
          <w:lang w:val="en-US" w:eastAsia="zh-CN"/>
        </w:rPr>
        <w:t>基于问题二：根据用户选定的音频内含有的声纹标签，在相应的类中的分别进行声纹特征比对并拣选出匹配程度高的音频波段，形成新的音频文件，从而实现音频分离。对于比对度不高的剩余音频波段，再选用树表查找算法进行进一步比对分离，并返回比对度较高的声纹特征类别标签。</w:t>
      </w:r>
    </w:p>
    <w:p>
      <w:pPr>
        <w:ind w:firstLine="420" w:firstLineChars="0"/>
        <w:rPr>
          <w:rFonts w:hint="default"/>
          <w:lang w:val="en-US" w:eastAsia="zh-CN"/>
        </w:rPr>
      </w:pPr>
      <w:r>
        <w:rPr>
          <w:rFonts w:hint="eastAsia"/>
          <w:lang w:val="en-US" w:eastAsia="zh-CN"/>
        </w:rPr>
        <w:t>基于问题三：基于训练模型，对于不同场景中的常出现的声音特征写成集合，根据识别用户提供音频中的声纹特征，以及用户使用历史，猜测用户音频编辑风格，并对用户提供推荐素材。</w:t>
      </w:r>
    </w:p>
    <w:p>
      <w:pPr>
        <w:pStyle w:val="3"/>
      </w:pPr>
      <w:bookmarkStart w:id="12" w:name="_Toc22848194"/>
      <w:commentRangeStart w:id="7"/>
      <w:r>
        <w:rPr>
          <w:rFonts w:hint="eastAsia"/>
        </w:rPr>
        <w:t>问题定位</w:t>
      </w:r>
      <w:commentRangeEnd w:id="7"/>
      <w:r>
        <w:rPr>
          <w:rStyle w:val="64"/>
          <w:rFonts w:asciiTheme="minorHAnsi" w:hAnsiTheme="minorHAnsi" w:eastAsiaTheme="minorEastAsia" w:cstheme="minorBidi"/>
          <w:b w:val="0"/>
          <w:bCs w:val="0"/>
        </w:rPr>
        <w:commentReference w:id="7"/>
      </w:r>
      <w:bookmarkEnd w:id="12"/>
    </w:p>
    <w:p>
      <w:pPr>
        <w:ind w:firstLine="420" w:firstLineChars="0"/>
      </w:pPr>
    </w:p>
    <w:p>
      <w:pPr>
        <w:pStyle w:val="3"/>
      </w:pPr>
      <w:bookmarkStart w:id="13" w:name="_Toc22848195"/>
      <w:commentRangeStart w:id="8"/>
      <w:r>
        <w:rPr>
          <w:rFonts w:hint="eastAsia"/>
        </w:rPr>
        <w:t>问题评估</w:t>
      </w:r>
      <w:commentRangeEnd w:id="8"/>
      <w:r>
        <w:rPr>
          <w:rStyle w:val="64"/>
          <w:rFonts w:asciiTheme="minorHAnsi" w:hAnsiTheme="minorHAnsi" w:eastAsiaTheme="minorEastAsia" w:cstheme="minorBidi"/>
          <w:b w:val="0"/>
          <w:bCs w:val="0"/>
        </w:rPr>
        <w:commentReference w:id="8"/>
      </w:r>
      <w:bookmarkEnd w:id="13"/>
    </w:p>
    <w:p>
      <w:pPr>
        <w:pStyle w:val="3"/>
      </w:pPr>
      <w:bookmarkStart w:id="14" w:name="_Toc22848196"/>
      <w:commentRangeStart w:id="9"/>
      <w:r>
        <w:rPr>
          <w:rFonts w:hint="eastAsia"/>
        </w:rPr>
        <w:t>问题分解</w:t>
      </w:r>
      <w:commentRangeEnd w:id="9"/>
      <w:r>
        <w:rPr>
          <w:rStyle w:val="64"/>
          <w:rFonts w:asciiTheme="minorHAnsi" w:hAnsiTheme="minorHAnsi" w:eastAsiaTheme="minorEastAsia" w:cstheme="minorBidi"/>
          <w:b w:val="0"/>
          <w:bCs w:val="0"/>
        </w:rPr>
        <w:commentReference w:id="9"/>
      </w:r>
      <w:bookmarkEnd w:id="14"/>
    </w:p>
    <w:bookmarkEnd w:id="1"/>
    <w:bookmarkEnd w:id="2"/>
    <w:p>
      <w:pPr>
        <w:pStyle w:val="2"/>
      </w:pPr>
      <w:bookmarkStart w:id="15" w:name="_Toc22848197"/>
      <w:commentRangeStart w:id="10"/>
      <w:r>
        <w:rPr>
          <w:rFonts w:hint="eastAsia"/>
        </w:rPr>
        <w:t>相关工作</w:t>
      </w:r>
      <w:commentRangeEnd w:id="10"/>
      <w:r>
        <w:rPr>
          <w:rStyle w:val="64"/>
          <w:rFonts w:asciiTheme="minorHAnsi" w:hAnsiTheme="minorHAnsi" w:eastAsiaTheme="minorEastAsia" w:cstheme="minorBidi"/>
          <w:b w:val="0"/>
          <w:bCs w:val="0"/>
          <w:kern w:val="2"/>
        </w:rPr>
        <w:commentReference w:id="10"/>
      </w:r>
      <w:bookmarkEnd w:id="15"/>
    </w:p>
    <w:p>
      <w:pPr>
        <w:numPr>
          <w:ilvl w:val="0"/>
          <w:numId w:val="4"/>
        </w:numPr>
        <w:ind w:left="420" w:leftChars="200" w:firstLine="0" w:firstLineChars="0"/>
        <w:rPr>
          <w:rFonts w:hint="eastAsia"/>
        </w:rPr>
      </w:pPr>
      <w:r>
        <w:rPr>
          <w:rFonts w:hint="eastAsia"/>
        </w:rPr>
        <w:t>ResNet（Residual Neural Network）由微软研究院的Kaiming He等四名华人提出，通过使用ResNet Unit成功训练出了152层的神经网络，并在ILSVRC2015比赛中取得冠军，在top5上的错误率为3.57%，同时参数量比VGGNet低，效果非常突出。ResNet的结构可以极快的加速神经网络的训练，模型的准确率也有比较大的提升。同时ResNet的推广性非常好，甚至可以直接用到InceptionNet网络中。</w:t>
      </w:r>
    </w:p>
    <w:p>
      <w:pPr>
        <w:numPr>
          <w:ilvl w:val="0"/>
          <w:numId w:val="4"/>
        </w:numPr>
        <w:ind w:left="420" w:leftChars="200" w:firstLine="0" w:firstLineChars="0"/>
        <w:rPr>
          <w:rFonts w:hint="eastAsia"/>
        </w:rPr>
      </w:pPr>
      <w:r>
        <w:rPr>
          <w:rFonts w:hint="eastAsia"/>
          <w:lang w:val="en-US" w:eastAsia="zh-CN"/>
        </w:rPr>
        <w:t>2017年，北京联合大学北京市信息服务工程重点实验室发表了一篇论文《噪声环境下的FastICA算法研究》，介绍了独立成分分析(ICA)算法的改进算法——FastICA，并引入牛顿下山法来降低初值选择的敏感性，提出差商法来减少计算量来针对FastICA算法的缺陷进行改良，使得收敛更加稳定。</w:t>
      </w:r>
    </w:p>
    <w:p>
      <w:pPr>
        <w:numPr>
          <w:ilvl w:val="0"/>
          <w:numId w:val="4"/>
        </w:numPr>
        <w:ind w:left="420" w:leftChars="200" w:firstLine="0" w:firstLineChars="0"/>
        <w:rPr>
          <w:rFonts w:hint="eastAsia"/>
        </w:rPr>
      </w:pPr>
      <w:r>
        <w:rPr>
          <w:rFonts w:hint="eastAsia"/>
          <w:lang w:val="en-US" w:eastAsia="zh-CN"/>
        </w:rPr>
        <w:t>2019年王敏发表《基于深度神经网络和多元损失的说话人识别》提出一种基于深度神经网络和beyond triplet loss相结合的说话人识别方法,模型通过梅尔频率倒谱系数(MFCC)提取MFCC声学特征,对MFCC声学特征提取说话人声纹特征,然后进行多元损失的模型训练。实验结果表明,DNN-BTL算法在说话人识别领域比高斯混合-隐马尔可夫模型(GMM-HMM)具有更好的识别效果。</w:t>
      </w:r>
    </w:p>
    <w:p>
      <w:pPr>
        <w:numPr>
          <w:numId w:val="0"/>
        </w:numPr>
        <w:ind w:leftChars="200"/>
        <w:rPr>
          <w:rFonts w:hint="eastAsia"/>
        </w:rPr>
      </w:pPr>
    </w:p>
    <w:p>
      <w:pPr>
        <w:pStyle w:val="2"/>
      </w:pPr>
      <w:commentRangeStart w:id="11"/>
      <w:bookmarkStart w:id="16" w:name="_Toc22848198"/>
      <w:r>
        <w:rPr>
          <w:rFonts w:hint="eastAsia"/>
        </w:rPr>
        <w:t>技术方案</w:t>
      </w:r>
      <w:commentRangeEnd w:id="11"/>
      <w:r>
        <w:rPr>
          <w:rStyle w:val="64"/>
          <w:rFonts w:asciiTheme="minorHAnsi" w:hAnsiTheme="minorHAnsi" w:eastAsiaTheme="minorEastAsia" w:cstheme="minorBidi"/>
          <w:b w:val="0"/>
          <w:bCs w:val="0"/>
          <w:kern w:val="2"/>
        </w:rPr>
        <w:commentReference w:id="11"/>
      </w:r>
      <w:bookmarkEnd w:id="16"/>
    </w:p>
    <w:p>
      <w:pPr>
        <w:pStyle w:val="3"/>
      </w:pPr>
      <w:bookmarkStart w:id="17" w:name="_Toc22848199"/>
      <w:commentRangeStart w:id="12"/>
      <w:r>
        <w:rPr>
          <w:rFonts w:hint="eastAsia"/>
        </w:rPr>
        <w:t>技术方向</w:t>
      </w:r>
      <w:commentRangeEnd w:id="12"/>
      <w:r>
        <w:rPr>
          <w:rStyle w:val="64"/>
          <w:rFonts w:asciiTheme="minorHAnsi" w:hAnsiTheme="minorHAnsi" w:eastAsiaTheme="minorEastAsia" w:cstheme="minorBidi"/>
          <w:b w:val="0"/>
          <w:bCs w:val="0"/>
        </w:rPr>
        <w:commentReference w:id="12"/>
      </w:r>
      <w:bookmarkEnd w:id="17"/>
    </w:p>
    <w:p>
      <w:pPr>
        <w:ind w:firstLine="420" w:firstLineChars="0"/>
        <w:rPr>
          <w:rFonts w:hint="default" w:eastAsiaTheme="minorEastAsia"/>
          <w:lang w:val="en-US" w:eastAsia="zh-CN"/>
        </w:rPr>
      </w:pPr>
      <w:r>
        <w:rPr>
          <w:rFonts w:hint="eastAsia" w:eastAsiaTheme="minorEastAsia"/>
          <w:lang w:val="en-US" w:eastAsia="zh-CN"/>
        </w:rPr>
        <w:t>本项目中对音频文件进行处理，需使用深度学习相关知识。</w:t>
      </w:r>
    </w:p>
    <w:p/>
    <w:p>
      <w:pPr>
        <w:pStyle w:val="3"/>
      </w:pPr>
      <w:bookmarkStart w:id="18" w:name="_Toc22848200"/>
      <w:r>
        <w:rPr>
          <w:rFonts w:hint="eastAsia"/>
        </w:rPr>
        <w:t>技术选择</w:t>
      </w:r>
      <w:bookmarkEnd w:id="18"/>
    </w:p>
    <w:p>
      <w:pPr>
        <w:ind w:firstLine="420" w:firstLineChars="0"/>
        <w:rPr>
          <w:rFonts w:hint="default" w:eastAsiaTheme="minorEastAsia"/>
          <w:lang w:val="en-US" w:eastAsia="zh-CN"/>
        </w:rPr>
      </w:pPr>
      <w:r>
        <w:rPr>
          <w:rFonts w:hint="eastAsia" w:eastAsiaTheme="minorEastAsia"/>
          <w:lang w:val="en-US" w:eastAsia="zh-CN"/>
        </w:rPr>
        <w:t>所用模型为DNN（</w:t>
      </w:r>
      <w:r>
        <w:rPr>
          <w:rFonts w:hint="eastAsia"/>
        </w:rPr>
        <w:t>ResNet</w:t>
      </w:r>
      <w:r>
        <w:rPr>
          <w:rFonts w:hint="eastAsia"/>
          <w:lang w:eastAsia="zh-CN"/>
        </w:rPr>
        <w:t>，</w:t>
      </w:r>
      <w:r>
        <w:rPr>
          <w:rFonts w:hint="eastAsia"/>
          <w:lang w:val="en-US" w:eastAsia="zh-CN"/>
        </w:rPr>
        <w:t>即残差网络</w:t>
      </w:r>
      <w:r>
        <w:rPr>
          <w:rFonts w:hint="eastAsia" w:eastAsiaTheme="minorEastAsia"/>
          <w:lang w:val="en-US" w:eastAsia="zh-CN"/>
        </w:rPr>
        <w:t>）</w:t>
      </w:r>
    </w:p>
    <w:p/>
    <w:p>
      <w:pPr>
        <w:pStyle w:val="3"/>
        <w:numPr>
          <w:numId w:val="0"/>
        </w:numPr>
        <w:ind w:leftChars="0"/>
      </w:pPr>
      <w:r>
        <w:drawing>
          <wp:inline distT="0" distB="0" distL="114300" distR="114300">
            <wp:extent cx="5269865" cy="1871980"/>
            <wp:effectExtent l="0" t="0" r="317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rcRect b="3090"/>
                    <a:stretch>
                      <a:fillRect/>
                    </a:stretch>
                  </pic:blipFill>
                  <pic:spPr>
                    <a:xfrm>
                      <a:off x="0" y="0"/>
                      <a:ext cx="5269865" cy="18719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图3.2.1.DNN加feed-forward architecture结构图</w:t>
      </w:r>
    </w:p>
    <w:p>
      <w:pPr>
        <w:jc w:val="center"/>
      </w:pPr>
      <w:r>
        <w:drawing>
          <wp:inline distT="0" distB="0" distL="114300" distR="114300">
            <wp:extent cx="5267960" cy="2322195"/>
            <wp:effectExtent l="0" t="0" r="508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5267960" cy="232219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图3.2.2 DNN提取声纹结构示意图</w:t>
      </w:r>
      <w:bookmarkStart w:id="24" w:name="_GoBack"/>
      <w:bookmarkEnd w:id="24"/>
    </w:p>
    <w:p>
      <w:pPr>
        <w:pStyle w:val="3"/>
      </w:pPr>
      <w:bookmarkStart w:id="19" w:name="_Toc22848201"/>
      <w:commentRangeStart w:id="13"/>
      <w:r>
        <w:rPr>
          <w:rFonts w:hint="eastAsia"/>
        </w:rPr>
        <w:t>结果期望</w:t>
      </w:r>
      <w:commentRangeEnd w:id="13"/>
      <w:r>
        <w:rPr>
          <w:rStyle w:val="64"/>
          <w:rFonts w:asciiTheme="minorHAnsi" w:hAnsiTheme="minorHAnsi" w:eastAsiaTheme="minorEastAsia" w:cstheme="minorBidi"/>
          <w:b w:val="0"/>
          <w:bCs w:val="0"/>
        </w:rPr>
        <w:commentReference w:id="13"/>
      </w:r>
      <w:bookmarkEnd w:id="19"/>
    </w:p>
    <w:p>
      <w:pPr>
        <w:pStyle w:val="2"/>
      </w:pPr>
      <w:commentRangeStart w:id="14"/>
      <w:bookmarkStart w:id="20" w:name="_Toc22848202"/>
      <w:r>
        <w:rPr>
          <w:rFonts w:hint="eastAsia"/>
        </w:rPr>
        <w:t>技术实践</w:t>
      </w:r>
      <w:commentRangeEnd w:id="14"/>
      <w:r>
        <w:rPr>
          <w:rStyle w:val="64"/>
          <w:rFonts w:asciiTheme="minorHAnsi" w:hAnsiTheme="minorHAnsi" w:eastAsiaTheme="minorEastAsia" w:cstheme="minorBidi"/>
          <w:b w:val="0"/>
          <w:bCs w:val="0"/>
          <w:kern w:val="2"/>
        </w:rPr>
        <w:commentReference w:id="14"/>
      </w:r>
      <w:bookmarkEnd w:id="20"/>
    </w:p>
    <w:p>
      <w:pPr>
        <w:pStyle w:val="3"/>
      </w:pPr>
      <w:bookmarkStart w:id="21" w:name="_Toc22848203"/>
      <w:r>
        <w:rPr>
          <w:rFonts w:hint="eastAsia"/>
        </w:rPr>
        <w:t>使用的开发框架及依赖的Library</w:t>
      </w:r>
      <w:bookmarkEnd w:id="21"/>
    </w:p>
    <w:p>
      <w:pPr>
        <w:pStyle w:val="3"/>
      </w:pPr>
      <w:bookmarkStart w:id="22" w:name="_Toc22848204"/>
      <w:r>
        <w:rPr>
          <w:rFonts w:hint="eastAsia"/>
        </w:rPr>
        <w:t>技术实践过程</w:t>
      </w:r>
      <w:bookmarkEnd w:id="22"/>
    </w:p>
    <w:bookmarkEnd w:id="3"/>
    <w:bookmarkEnd w:id="4"/>
    <w:bookmarkEnd w:id="5"/>
    <w:bookmarkEnd w:id="6"/>
    <w:bookmarkEnd w:id="7"/>
    <w:bookmarkEnd w:id="8"/>
    <w:bookmarkEnd w:id="9"/>
    <w:p>
      <w:pPr>
        <w:pStyle w:val="2"/>
      </w:pPr>
      <w:bookmarkStart w:id="23" w:name="_Toc22848205"/>
      <w:commentRangeStart w:id="15"/>
      <w:r>
        <w:rPr>
          <w:rFonts w:hint="eastAsia"/>
        </w:rPr>
        <w:t>结果验证</w:t>
      </w:r>
      <w:commentRangeEnd w:id="15"/>
      <w:r>
        <w:rPr>
          <w:rStyle w:val="64"/>
          <w:rFonts w:asciiTheme="minorHAnsi" w:hAnsiTheme="minorHAnsi" w:eastAsiaTheme="minorEastAsia" w:cstheme="minorBidi"/>
          <w:b w:val="0"/>
          <w:bCs w:val="0"/>
          <w:kern w:val="2"/>
        </w:rPr>
        <w:commentReference w:id="15"/>
      </w:r>
      <w:bookmarkEnd w:id="23"/>
    </w:p>
    <w:sectPr>
      <w:footerReference r:id="rId10" w:type="first"/>
      <w:headerReference r:id="rId9" w:type="default"/>
      <w:pgSz w:w="11906" w:h="16838"/>
      <w:pgMar w:top="1440" w:right="1800" w:bottom="1440" w:left="1800"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67452E28">
      <w:pPr>
        <w:pStyle w:val="15"/>
      </w:pPr>
      <w:r>
        <w:rPr>
          <w:rFonts w:hint="eastAsia"/>
        </w:rPr>
        <w:t>删除括号。</w:t>
      </w:r>
    </w:p>
  </w:comment>
  <w:comment w:id="1" w:author="提示" w:date="2019-10-24T18:35:00Z" w:initials="tips">
    <w:p w14:paraId="7461137C">
      <w:pPr>
        <w:pStyle w:val="15"/>
      </w:pPr>
      <w:r>
        <w:rPr>
          <w:rFonts w:hint="eastAsia"/>
        </w:rPr>
        <w:t>与队名一致，删除括号。</w:t>
      </w:r>
    </w:p>
  </w:comment>
  <w:comment w:id="2" w:author="提示" w:date="2019-10-24T22:17:00Z" w:initials="tips">
    <w:p w14:paraId="113C1C88">
      <w:pPr>
        <w:pStyle w:val="15"/>
      </w:pPr>
      <w:r>
        <w:rPr>
          <w:rFonts w:hint="eastAsia"/>
        </w:rPr>
        <w:t>按照文档结构完成所有章节的内容，且不允许擅自调整文档的组织结构。</w:t>
      </w:r>
    </w:p>
  </w:comment>
  <w:comment w:id="3" w:author="提示" w:date="2019-10-24T22:17:00Z" w:initials="tips">
    <w:p w14:paraId="3B5D4294">
      <w:pPr>
        <w:pStyle w:val="15"/>
      </w:pPr>
      <w:r>
        <w:rPr>
          <w:rFonts w:hint="eastAsia"/>
        </w:rPr>
        <w:t>创建/更新</w:t>
      </w:r>
    </w:p>
  </w:comment>
  <w:comment w:id="4" w:author="提示" w:date="2019-10-24T22:17:00Z" w:initials="tips">
    <w:p w14:paraId="1CD138FF">
      <w:pPr>
        <w:pStyle w:val="15"/>
      </w:pPr>
      <w:r>
        <w:rPr>
          <w:rFonts w:hint="eastAsia"/>
        </w:rPr>
        <w:t>注意版本号的迭代规则</w:t>
      </w:r>
    </w:p>
  </w:comment>
  <w:comment w:id="5" w:author="提示" w:date="2019-10-24T22:20:00Z" w:initials="tips">
    <w:p w14:paraId="13015D24">
      <w:pPr>
        <w:pStyle w:val="15"/>
      </w:pPr>
      <w:r>
        <w:rPr>
          <w:rFonts w:hint="eastAsia"/>
          <w:b/>
        </w:rPr>
        <w:t>初赛阶段完成</w:t>
      </w:r>
    </w:p>
  </w:comment>
  <w:comment w:id="6" w:author="提示" w:date="2019-10-24T22:20:00Z" w:initials="tips">
    <w:p w14:paraId="012E1E5B">
      <w:pPr>
        <w:pStyle w:val="15"/>
      </w:pPr>
      <w:r>
        <w:rPr>
          <w:rFonts w:hint="eastAsia"/>
        </w:rPr>
        <w:t>将项目要解决的具体问题抽象转化为技术问题</w:t>
      </w:r>
    </w:p>
  </w:comment>
  <w:comment w:id="7" w:author="提示" w:date="2019-10-24T22:21:00Z" w:initials="tips">
    <w:p w14:paraId="73E566FE">
      <w:pPr>
        <w:pStyle w:val="15"/>
      </w:pPr>
      <w:r>
        <w:rPr>
          <w:rFonts w:hint="eastAsia"/>
        </w:rPr>
        <w:t>指出该问题所属的业务领域与技术领域</w:t>
      </w:r>
    </w:p>
  </w:comment>
  <w:comment w:id="8" w:author="提示" w:date="2019-10-24T22:21:00Z" w:initials="tips">
    <w:p w14:paraId="04E3169B">
      <w:pPr>
        <w:pStyle w:val="15"/>
      </w:pPr>
      <w:r>
        <w:rPr>
          <w:rFonts w:hint="eastAsia"/>
        </w:rPr>
        <w:t>分析问题本身的技术性、普适性、热度等特点。</w:t>
      </w:r>
    </w:p>
  </w:comment>
  <w:comment w:id="9" w:author="提示" w:date="2019-10-24T22:21:00Z" w:initials="tips">
    <w:p w14:paraId="2B3F5EBF">
      <w:pPr>
        <w:pStyle w:val="15"/>
      </w:pPr>
      <w:r>
        <w:rPr>
          <w:rFonts w:hint="eastAsia"/>
        </w:rPr>
        <w:t>根据问题的规模进行分解，将问题分解为若干个子问题，并给出子问题的难度及子问题之间的依赖关系。</w:t>
      </w:r>
    </w:p>
  </w:comment>
  <w:comment w:id="10" w:author="提示" w:date="2019-10-24T22:21:00Z" w:initials="tips">
    <w:p w14:paraId="41DB1EF7">
      <w:pPr>
        <w:pStyle w:val="15"/>
      </w:pPr>
      <w:r>
        <w:rPr>
          <w:rFonts w:hint="eastAsia"/>
          <w:b/>
        </w:rPr>
        <w:t>初赛阶段完成</w:t>
      </w:r>
    </w:p>
    <w:p w14:paraId="1E6C01F9">
      <w:pPr>
        <w:pStyle w:val="15"/>
      </w:pPr>
      <w:r>
        <w:rPr>
          <w:rFonts w:hint="eastAsia"/>
        </w:rPr>
        <w:t>罗列至少三项与之相关的已有技术方案，尽可能是近三年内的技术方案。</w:t>
      </w:r>
    </w:p>
  </w:comment>
  <w:comment w:id="11" w:author="提示" w:date="2019-10-24T22:21:00Z" w:initials="tips">
    <w:p w14:paraId="258F6D20">
      <w:pPr>
        <w:pStyle w:val="15"/>
      </w:pPr>
      <w:r>
        <w:rPr>
          <w:rFonts w:hint="eastAsia"/>
          <w:b/>
        </w:rPr>
        <w:t>初赛阶段完成</w:t>
      </w:r>
    </w:p>
  </w:comment>
  <w:comment w:id="12" w:author="提示" w:date="2019-10-24T22:21:00Z" w:initials="tips">
    <w:p w14:paraId="6CCC1C91">
      <w:pPr>
        <w:pStyle w:val="15"/>
      </w:pPr>
      <w:r>
        <w:rPr>
          <w:rFonts w:hint="eastAsia"/>
        </w:rPr>
        <w:t>指出想要使用的技术的所属方向，比如：深度学习、IOT等</w:t>
      </w:r>
    </w:p>
  </w:comment>
  <w:comment w:id="13" w:author="提示" w:date="2019-10-24T22:22:00Z" w:initials="tips">
    <w:p w14:paraId="417959C8">
      <w:pPr>
        <w:pStyle w:val="15"/>
      </w:pPr>
      <w:r>
        <w:rPr>
          <w:rFonts w:hint="eastAsia"/>
        </w:rPr>
        <w:t>给出使用该技术的预期结果。注意给出的预期结果应是合理、可行的。</w:t>
      </w:r>
    </w:p>
  </w:comment>
  <w:comment w:id="14" w:author="提示" w:date="2019-10-24T22:22:00Z" w:initials="tips">
    <w:p w14:paraId="63D36765">
      <w:pPr>
        <w:pStyle w:val="15"/>
      </w:pPr>
      <w:r>
        <w:rPr>
          <w:rFonts w:hint="eastAsia"/>
          <w:b/>
        </w:rPr>
        <w:t>复赛阶段完成</w:t>
      </w:r>
    </w:p>
  </w:comment>
  <w:comment w:id="15" w:author="提示" w:date="2019-10-24T22:22:00Z" w:initials="tips">
    <w:p w14:paraId="7FCC5465">
      <w:pPr>
        <w:pStyle w:val="15"/>
        <w:rPr>
          <w:b/>
        </w:rPr>
      </w:pPr>
      <w:r>
        <w:rPr>
          <w:rFonts w:hint="eastAsia"/>
          <w:b/>
        </w:rPr>
        <w:t>复赛阶段完成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7452E28" w15:done="0"/>
  <w15:commentEx w15:paraId="7461137C" w15:done="0"/>
  <w15:commentEx w15:paraId="113C1C88" w15:done="0"/>
  <w15:commentEx w15:paraId="3B5D4294" w15:done="0"/>
  <w15:commentEx w15:paraId="1CD138FF" w15:done="0"/>
  <w15:commentEx w15:paraId="13015D24" w15:done="0"/>
  <w15:commentEx w15:paraId="012E1E5B" w15:done="0"/>
  <w15:commentEx w15:paraId="73E566FE" w15:done="0"/>
  <w15:commentEx w15:paraId="04E3169B" w15:done="0"/>
  <w15:commentEx w15:paraId="2B3F5EBF" w15:done="0"/>
  <w15:commentEx w15:paraId="1E6C01F9" w15:done="0"/>
  <w15:commentEx w15:paraId="258F6D20" w15:done="0"/>
  <w15:commentEx w15:paraId="6CCC1C91" w15:done="0"/>
  <w15:commentEx w15:paraId="417959C8" w15:done="0"/>
  <w15:commentEx w15:paraId="63D36765" w15:done="0"/>
  <w15:commentEx w15:paraId="7FCC54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文件编号:[TEAMNAME]-SWC2020-[TEAMNUMBER]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Arial" w:hAnsi="Arial" w:cs="Arial"/>
      </w:rPr>
    </w:pPr>
    <w:r>
      <w:rPr>
        <w:rFonts w:hint="eastAsia"/>
      </w:rPr>
      <w:t>项目名称</w:t>
    </w:r>
    <w:r>
      <w:ptab w:relativeTo="margin" w:alignment="center" w:leader="none"/>
    </w:r>
    <w:r>
      <w:t xml:space="preserve">                                    </w:t>
    </w:r>
    <w:r>
      <w:rPr>
        <w:rFonts w:ascii="Arial" w:cs="Arial"/>
        <w:b/>
      </w:rPr>
      <w:t>文件编号:[TEAMNAME]-SWC2018-[TEAMNUMBER]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AE019BD"/>
    <w:multiLevelType w:val="singleLevel"/>
    <w:tmpl w:val="3AE019BD"/>
    <w:lvl w:ilvl="0" w:tentative="0">
      <w:start w:val="1"/>
      <w:numFmt w:val="decimal"/>
      <w:suff w:val="space"/>
      <w:lvlText w:val="%1."/>
      <w:lvlJc w:val="left"/>
    </w:lvl>
  </w:abstractNum>
  <w:abstractNum w:abstractNumId="3">
    <w:nsid w:val="4B5396C6"/>
    <w:multiLevelType w:val="singleLevel"/>
    <w:tmpl w:val="4B5396C6"/>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F46"/>
    <w:rsid w:val="000548EE"/>
    <w:rsid w:val="000D7D9B"/>
    <w:rsid w:val="000E2F98"/>
    <w:rsid w:val="000E555C"/>
    <w:rsid w:val="000F181D"/>
    <w:rsid w:val="0013440D"/>
    <w:rsid w:val="00135DA6"/>
    <w:rsid w:val="001527E9"/>
    <w:rsid w:val="001710C6"/>
    <w:rsid w:val="001803E6"/>
    <w:rsid w:val="001E17C8"/>
    <w:rsid w:val="001E525E"/>
    <w:rsid w:val="001F1D44"/>
    <w:rsid w:val="002242C6"/>
    <w:rsid w:val="0023109C"/>
    <w:rsid w:val="002621E2"/>
    <w:rsid w:val="00280E7C"/>
    <w:rsid w:val="002879CB"/>
    <w:rsid w:val="002B6C8A"/>
    <w:rsid w:val="002E65CA"/>
    <w:rsid w:val="0030743A"/>
    <w:rsid w:val="0035310D"/>
    <w:rsid w:val="00382956"/>
    <w:rsid w:val="0038583C"/>
    <w:rsid w:val="003976AB"/>
    <w:rsid w:val="003B65CD"/>
    <w:rsid w:val="003C0BA3"/>
    <w:rsid w:val="003C4B64"/>
    <w:rsid w:val="003F5E0E"/>
    <w:rsid w:val="003F74EA"/>
    <w:rsid w:val="0041257A"/>
    <w:rsid w:val="00424E00"/>
    <w:rsid w:val="00431CC8"/>
    <w:rsid w:val="00485D0A"/>
    <w:rsid w:val="004A4C92"/>
    <w:rsid w:val="004B34E9"/>
    <w:rsid w:val="004D6431"/>
    <w:rsid w:val="00520B23"/>
    <w:rsid w:val="00555B27"/>
    <w:rsid w:val="00572DEC"/>
    <w:rsid w:val="0058017B"/>
    <w:rsid w:val="00593412"/>
    <w:rsid w:val="00596229"/>
    <w:rsid w:val="00596548"/>
    <w:rsid w:val="005D068B"/>
    <w:rsid w:val="005D1F72"/>
    <w:rsid w:val="005D3C3A"/>
    <w:rsid w:val="005E78F7"/>
    <w:rsid w:val="006068FF"/>
    <w:rsid w:val="00617A3A"/>
    <w:rsid w:val="00632DED"/>
    <w:rsid w:val="00653613"/>
    <w:rsid w:val="00665734"/>
    <w:rsid w:val="006758C7"/>
    <w:rsid w:val="006A197C"/>
    <w:rsid w:val="006A3EC5"/>
    <w:rsid w:val="006A6841"/>
    <w:rsid w:val="006D45A1"/>
    <w:rsid w:val="00702DD8"/>
    <w:rsid w:val="0070478B"/>
    <w:rsid w:val="00716DF9"/>
    <w:rsid w:val="00732442"/>
    <w:rsid w:val="00772BFF"/>
    <w:rsid w:val="00790B4C"/>
    <w:rsid w:val="007B0CA2"/>
    <w:rsid w:val="007B3B10"/>
    <w:rsid w:val="008008FB"/>
    <w:rsid w:val="00811E47"/>
    <w:rsid w:val="00815474"/>
    <w:rsid w:val="00835912"/>
    <w:rsid w:val="00850050"/>
    <w:rsid w:val="008725ED"/>
    <w:rsid w:val="008979E4"/>
    <w:rsid w:val="008B4FE5"/>
    <w:rsid w:val="008C13CD"/>
    <w:rsid w:val="008D1AAF"/>
    <w:rsid w:val="008D68B6"/>
    <w:rsid w:val="008E0ED2"/>
    <w:rsid w:val="00914CEF"/>
    <w:rsid w:val="00935E03"/>
    <w:rsid w:val="00941021"/>
    <w:rsid w:val="00941174"/>
    <w:rsid w:val="0095122C"/>
    <w:rsid w:val="00954415"/>
    <w:rsid w:val="00992F99"/>
    <w:rsid w:val="009B54DC"/>
    <w:rsid w:val="009E12A4"/>
    <w:rsid w:val="009E73FD"/>
    <w:rsid w:val="00A05D00"/>
    <w:rsid w:val="00A05FCD"/>
    <w:rsid w:val="00A25701"/>
    <w:rsid w:val="00A37BC2"/>
    <w:rsid w:val="00A8742A"/>
    <w:rsid w:val="00A91020"/>
    <w:rsid w:val="00A91B7D"/>
    <w:rsid w:val="00A91D20"/>
    <w:rsid w:val="00A91EAF"/>
    <w:rsid w:val="00AC1D77"/>
    <w:rsid w:val="00AC4C52"/>
    <w:rsid w:val="00AE4B5B"/>
    <w:rsid w:val="00B100B6"/>
    <w:rsid w:val="00B237C9"/>
    <w:rsid w:val="00B35A33"/>
    <w:rsid w:val="00B4368F"/>
    <w:rsid w:val="00B4475B"/>
    <w:rsid w:val="00B57932"/>
    <w:rsid w:val="00B611B7"/>
    <w:rsid w:val="00B7318D"/>
    <w:rsid w:val="00B90481"/>
    <w:rsid w:val="00BA6865"/>
    <w:rsid w:val="00BC39DA"/>
    <w:rsid w:val="00BE1F9A"/>
    <w:rsid w:val="00C34A2C"/>
    <w:rsid w:val="00C43822"/>
    <w:rsid w:val="00C77FF3"/>
    <w:rsid w:val="00C90023"/>
    <w:rsid w:val="00CA5477"/>
    <w:rsid w:val="00CB40CA"/>
    <w:rsid w:val="00CB4C5A"/>
    <w:rsid w:val="00CB541E"/>
    <w:rsid w:val="00CF64C6"/>
    <w:rsid w:val="00D30601"/>
    <w:rsid w:val="00D32605"/>
    <w:rsid w:val="00D5128C"/>
    <w:rsid w:val="00D759F7"/>
    <w:rsid w:val="00D84B7D"/>
    <w:rsid w:val="00D945AE"/>
    <w:rsid w:val="00DB6E62"/>
    <w:rsid w:val="00DC5637"/>
    <w:rsid w:val="00DD1576"/>
    <w:rsid w:val="00DD747D"/>
    <w:rsid w:val="00E01DD9"/>
    <w:rsid w:val="00E1187F"/>
    <w:rsid w:val="00E30F27"/>
    <w:rsid w:val="00E51EA8"/>
    <w:rsid w:val="00E56E00"/>
    <w:rsid w:val="00E72F02"/>
    <w:rsid w:val="00E92B64"/>
    <w:rsid w:val="00EE12D6"/>
    <w:rsid w:val="00EF5ED4"/>
    <w:rsid w:val="00F05969"/>
    <w:rsid w:val="00F40B28"/>
    <w:rsid w:val="00F85D32"/>
    <w:rsid w:val="00F91C72"/>
    <w:rsid w:val="00FB5860"/>
    <w:rsid w:val="00FB7627"/>
    <w:rsid w:val="00FE5CA8"/>
    <w:rsid w:val="05E95479"/>
    <w:rsid w:val="071B64F1"/>
    <w:rsid w:val="18C42ACF"/>
    <w:rsid w:val="3D455100"/>
    <w:rsid w:val="3F463442"/>
    <w:rsid w:val="4A255A82"/>
    <w:rsid w:val="563B4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11">
    <w:name w:val="toc 7"/>
    <w:basedOn w:val="1"/>
    <w:next w:val="1"/>
    <w:uiPriority w:val="39"/>
    <w:pPr>
      <w:ind w:left="2520" w:leftChars="1200"/>
    </w:pPr>
  </w:style>
  <w:style w:type="paragraph" w:styleId="12">
    <w:name w:val="List Number"/>
    <w:basedOn w:val="1"/>
    <w:semiHidden/>
    <w:unhideWhenUsed/>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qFormat/>
    <w:uiPriority w:val="0"/>
    <w:rPr>
      <w:rFonts w:asciiTheme="minorHAnsi" w:hAnsiTheme="minorHAnsi" w:eastAsiaTheme="minorEastAsia" w:cstheme="minorBidi"/>
      <w:i/>
      <w:iCs/>
      <w:color w:val="000000"/>
    </w:rPr>
  </w:style>
  <w:style w:type="paragraph" w:styleId="20">
    <w:name w:val="List Bullet 2"/>
    <w:basedOn w:val="1"/>
    <w:uiPriority w:val="0"/>
    <w:pPr>
      <w:tabs>
        <w:tab w:val="left" w:pos="780"/>
      </w:tabs>
      <w:ind w:left="780" w:leftChars="200" w:hanging="432"/>
    </w:pPr>
  </w:style>
  <w:style w:type="paragraph" w:styleId="21">
    <w:name w:val="toc 5"/>
    <w:basedOn w:val="1"/>
    <w:next w:val="1"/>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qFormat/>
    <w:uiPriority w:val="0"/>
    <w:pPr>
      <w:spacing w:after="120"/>
      <w:ind w:left="420" w:leftChars="200"/>
    </w:pPr>
    <w:rPr>
      <w:rFonts w:asciiTheme="minorHAnsi" w:hAnsiTheme="minorHAnsi" w:eastAsiaTheme="minorEastAsia" w:cstheme="minorBidi"/>
    </w:rPr>
  </w:style>
  <w:style w:type="character" w:customStyle="1" w:styleId="96">
    <w:name w:val="明显参考1"/>
    <w:qFormat/>
    <w:uiPriority w:val="0"/>
    <w:rPr>
      <w:b/>
      <w:bCs/>
      <w:smallCaps/>
      <w:color w:val="C0504D"/>
      <w:spacing w:val="5"/>
      <w:u w:val="single"/>
    </w:rPr>
  </w:style>
  <w:style w:type="character" w:customStyle="1" w:styleId="97">
    <w:name w:val="fc_41"/>
    <w:qFormat/>
    <w:uiPriority w:val="0"/>
    <w:rPr>
      <w:color w:val="BF0090"/>
    </w:rPr>
  </w:style>
  <w:style w:type="character" w:customStyle="1" w:styleId="98">
    <w:name w:val="不明显参考1"/>
    <w:qFormat/>
    <w:uiPriority w:val="0"/>
    <w:rPr>
      <w:smallCaps/>
      <w:color w:val="C0504D"/>
      <w:u w:val="single"/>
    </w:rPr>
  </w:style>
  <w:style w:type="character" w:customStyle="1" w:styleId="99">
    <w:name w:val="注释标题 Char"/>
    <w:link w:val="100"/>
    <w:qFormat/>
    <w:uiPriority w:val="0"/>
    <w:rPr>
      <w:rFonts w:ascii="宋体" w:hAnsi="宋体" w:cs="宋体"/>
      <w:sz w:val="18"/>
      <w:szCs w:val="18"/>
    </w:rPr>
  </w:style>
  <w:style w:type="paragraph" w:customStyle="1" w:styleId="100">
    <w:name w:val="注释标题1"/>
    <w:basedOn w:val="1"/>
    <w:next w:val="1"/>
    <w:link w:val="99"/>
    <w:qFormat/>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qFormat/>
    <w:uiPriority w:val="0"/>
    <w:rPr>
      <w:i/>
      <w:iCs/>
    </w:rPr>
  </w:style>
  <w:style w:type="character" w:customStyle="1" w:styleId="103">
    <w:name w:val="HTML 地址 Char"/>
    <w:link w:val="104"/>
    <w:qFormat/>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uiPriority w:val="0"/>
    <w:rPr>
      <w:i/>
      <w:iCs/>
      <w:color w:val="000000"/>
    </w:rPr>
  </w:style>
  <w:style w:type="paragraph" w:customStyle="1" w:styleId="106">
    <w:name w:val="Block Text1"/>
    <w:basedOn w:val="1"/>
    <w:next w:val="1"/>
    <w:link w:val="105"/>
    <w:uiPriority w:val="0"/>
    <w:rPr>
      <w:rFonts w:asciiTheme="minorHAnsi" w:hAnsiTheme="minorHAnsi" w:eastAsiaTheme="minorEastAsia" w:cstheme="minorBidi"/>
      <w:i/>
      <w:iCs/>
      <w:color w:val="000000"/>
      <w:szCs w:val="22"/>
    </w:rPr>
  </w:style>
  <w:style w:type="character" w:customStyle="1" w:styleId="107">
    <w:name w:val="apple-style-span"/>
    <w:uiPriority w:val="0"/>
  </w:style>
  <w:style w:type="character" w:customStyle="1" w:styleId="108">
    <w:name w:val="正文首行缩进 2 Char Char"/>
    <w:link w:val="109"/>
    <w:uiPriority w:val="0"/>
    <w:rPr>
      <w:szCs w:val="24"/>
    </w:rPr>
  </w:style>
  <w:style w:type="paragraph" w:customStyle="1" w:styleId="109">
    <w:name w:val="正文首行缩进 21"/>
    <w:basedOn w:val="1"/>
    <w:link w:val="108"/>
    <w:uiPriority w:val="0"/>
    <w:pPr>
      <w:ind w:firstLine="420" w:firstLineChars="200"/>
    </w:pPr>
    <w:rPr>
      <w:rFonts w:asciiTheme="minorHAnsi" w:hAnsiTheme="minorHAnsi" w:eastAsiaTheme="minorEastAsia" w:cstheme="minorBidi"/>
    </w:rPr>
  </w:style>
  <w:style w:type="character" w:customStyle="1" w:styleId="110">
    <w:name w:val="批注主题 Char"/>
    <w:link w:val="111"/>
    <w:uiPriority w:val="0"/>
    <w:rPr>
      <w:b/>
      <w:bCs/>
      <w:szCs w:val="24"/>
    </w:rPr>
  </w:style>
  <w:style w:type="paragraph" w:customStyle="1" w:styleId="111">
    <w:name w:val="批注主题1"/>
    <w:basedOn w:val="15"/>
    <w:next w:val="15"/>
    <w:link w:val="110"/>
    <w:uiPriority w:val="0"/>
    <w:rPr>
      <w:b/>
      <w:bCs/>
    </w:rPr>
  </w:style>
  <w:style w:type="character" w:customStyle="1" w:styleId="112">
    <w:name w:val="批注文字 字符"/>
    <w:link w:val="15"/>
    <w:uiPriority w:val="0"/>
    <w:rPr>
      <w:szCs w:val="24"/>
    </w:rPr>
  </w:style>
  <w:style w:type="character" w:customStyle="1" w:styleId="113">
    <w:name w:val="明显强调1"/>
    <w:uiPriority w:val="0"/>
    <w:rPr>
      <w:b/>
      <w:bCs/>
      <w:i/>
      <w:iCs/>
      <w:color w:val="4F81BD"/>
    </w:rPr>
  </w:style>
  <w:style w:type="character" w:customStyle="1" w:styleId="114">
    <w:name w:val="不明显强调1"/>
    <w:qFormat/>
    <w:uiPriority w:val="0"/>
    <w:rPr>
      <w:i/>
      <w:iCs/>
    </w:rPr>
  </w:style>
  <w:style w:type="character" w:customStyle="1" w:styleId="115">
    <w:name w:val="批注引用1"/>
    <w:uiPriority w:val="0"/>
    <w:rPr>
      <w:sz w:val="21"/>
      <w:szCs w:val="21"/>
    </w:rPr>
  </w:style>
  <w:style w:type="character" w:customStyle="1" w:styleId="116">
    <w:name w:val="书籍标题1"/>
    <w:qFormat/>
    <w:uiPriority w:val="0"/>
    <w:rPr>
      <w:b/>
      <w:bCs/>
      <w:smallCaps/>
      <w:spacing w:val="5"/>
    </w:rPr>
  </w:style>
  <w:style w:type="character" w:customStyle="1" w:styleId="117">
    <w:name w:val="文档结构图 Char"/>
    <w:link w:val="118"/>
    <w:qFormat/>
    <w:uiPriority w:val="0"/>
    <w:rPr>
      <w:szCs w:val="24"/>
      <w:shd w:val="clear" w:color="auto" w:fill="000080"/>
    </w:rPr>
  </w:style>
  <w:style w:type="paragraph" w:customStyle="1" w:styleId="118">
    <w:name w:val="文档结构图1"/>
    <w:basedOn w:val="1"/>
    <w:link w:val="117"/>
    <w:qFormat/>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uiPriority w:val="0"/>
    <w:rPr>
      <w:rFonts w:ascii="Times New Roman" w:hAnsi="Times New Roman" w:eastAsia="宋体" w:cs="Times New Roman"/>
      <w:szCs w:val="24"/>
    </w:rPr>
  </w:style>
  <w:style w:type="character" w:customStyle="1" w:styleId="120">
    <w:name w:val="批注文字 Char1"/>
    <w:qFormat/>
    <w:uiPriority w:val="0"/>
    <w:rPr>
      <w:rFonts w:ascii="Times New Roman" w:hAnsi="Times New Roman" w:eastAsia="宋体" w:cs="Times New Roman"/>
      <w:szCs w:val="24"/>
    </w:rPr>
  </w:style>
  <w:style w:type="character" w:customStyle="1" w:styleId="121">
    <w:name w:val="Balloon Text Char1"/>
    <w:uiPriority w:val="0"/>
    <w:rPr>
      <w:rFonts w:ascii="Times New Roman" w:hAnsi="Times New Roman" w:eastAsia="宋体" w:cs="Times New Roman"/>
      <w:sz w:val="16"/>
      <w:szCs w:val="16"/>
    </w:rPr>
  </w:style>
  <w:style w:type="character" w:customStyle="1" w:styleId="122">
    <w:name w:val="批注框文本 Char1"/>
    <w:qFormat/>
    <w:uiPriority w:val="0"/>
    <w:rPr>
      <w:rFonts w:ascii="Times New Roman" w:hAnsi="Times New Roman" w:eastAsia="宋体" w:cs="Times New Roman"/>
      <w:sz w:val="18"/>
      <w:szCs w:val="18"/>
    </w:rPr>
  </w:style>
  <w:style w:type="character" w:customStyle="1" w:styleId="123">
    <w:name w:val="Body Text Indent Char"/>
    <w:link w:val="124"/>
    <w:uiPriority w:val="0"/>
    <w:rPr>
      <w:szCs w:val="24"/>
    </w:rPr>
  </w:style>
  <w:style w:type="paragraph" w:customStyle="1" w:styleId="124">
    <w:name w:val="Body Text Indent1"/>
    <w:basedOn w:val="1"/>
    <w:link w:val="123"/>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uiPriority w:val="0"/>
  </w:style>
  <w:style w:type="character" w:customStyle="1" w:styleId="126">
    <w:name w:val="Document Map Char"/>
    <w:link w:val="127"/>
    <w:uiPriority w:val="0"/>
    <w:rPr>
      <w:rFonts w:ascii="宋体"/>
      <w:sz w:val="18"/>
      <w:szCs w:val="18"/>
    </w:rPr>
  </w:style>
  <w:style w:type="paragraph" w:customStyle="1" w:styleId="127">
    <w:name w:val="Document Map1"/>
    <w:basedOn w:val="1"/>
    <w:link w:val="126"/>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uiPriority w:val="0"/>
    <w:rPr>
      <w:kern w:val="2"/>
      <w:sz w:val="18"/>
      <w:szCs w:val="18"/>
    </w:rPr>
  </w:style>
  <w:style w:type="character" w:customStyle="1" w:styleId="131">
    <w:name w:val="副标题 Char1"/>
    <w:basedOn w:val="58"/>
    <w:uiPriority w:val="11"/>
    <w:rPr>
      <w:rFonts w:eastAsia="宋体" w:asciiTheme="majorHAnsi" w:hAnsiTheme="majorHAnsi" w:cstheme="majorBidi"/>
      <w:b/>
      <w:bCs/>
      <w:kern w:val="28"/>
      <w:sz w:val="32"/>
      <w:szCs w:val="32"/>
    </w:rPr>
  </w:style>
  <w:style w:type="character" w:customStyle="1" w:styleId="132">
    <w:name w:val="Subtitle Char1"/>
    <w:basedOn w:val="58"/>
    <w:uiPriority w:val="0"/>
    <w:rPr>
      <w:rFonts w:eastAsia="宋体" w:asciiTheme="majorHAnsi" w:hAnsiTheme="majorHAnsi" w:cstheme="majorBidi"/>
      <w:b/>
      <w:bCs/>
      <w:kern w:val="28"/>
      <w:sz w:val="32"/>
      <w:szCs w:val="32"/>
    </w:rPr>
  </w:style>
  <w:style w:type="character" w:customStyle="1" w:styleId="133">
    <w:name w:val="标题 Char1"/>
    <w:basedOn w:val="58"/>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uiPriority w:val="99"/>
    <w:rPr>
      <w:rFonts w:ascii="Times New Roman" w:hAnsi="Times New Roman" w:eastAsia="宋体" w:cs="Times New Roman"/>
      <w:szCs w:val="24"/>
    </w:rPr>
  </w:style>
  <w:style w:type="character" w:customStyle="1" w:styleId="136">
    <w:name w:val="Comment Text Char2"/>
    <w:basedOn w:val="58"/>
    <w:semiHidden/>
    <w:qFormat/>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qFormat/>
    <w:uiPriority w:val="0"/>
    <w:pPr>
      <w:spacing w:line="300" w:lineRule="auto"/>
      <w:jc w:val="right"/>
    </w:pPr>
    <w:rPr>
      <w:b/>
      <w:sz w:val="36"/>
    </w:rPr>
  </w:style>
  <w:style w:type="paragraph" w:customStyle="1" w:styleId="156">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qFormat/>
    <w:uiPriority w:val="0"/>
    <w:rPr>
      <w:rFonts w:ascii="Arial" w:hAnsi="Arial" w:cs="Arial"/>
    </w:rPr>
  </w:style>
  <w:style w:type="paragraph" w:customStyle="1" w:styleId="161">
    <w:name w:val="列表 51"/>
    <w:basedOn w:val="1"/>
    <w:qFormat/>
    <w:uiPriority w:val="0"/>
    <w:pPr>
      <w:tabs>
        <w:tab w:val="left" w:pos="360"/>
      </w:tabs>
    </w:pPr>
    <w:rPr>
      <w:b/>
      <w:szCs w:val="21"/>
    </w:rPr>
  </w:style>
  <w:style w:type="paragraph" w:customStyle="1" w:styleId="162">
    <w:name w:val="斜体"/>
    <w:basedOn w:val="109"/>
    <w:qFormat/>
    <w:uiPriority w:val="0"/>
    <w:rPr>
      <w:i/>
    </w:rPr>
  </w:style>
  <w:style w:type="paragraph" w:customStyle="1" w:styleId="163">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qFormat/>
    <w:uiPriority w:val="0"/>
    <w:pPr>
      <w:spacing w:line="360" w:lineRule="auto"/>
      <w:ind w:firstLine="420"/>
    </w:pPr>
    <w:rPr>
      <w:rFonts w:cs="宋体"/>
      <w:szCs w:val="20"/>
    </w:rPr>
  </w:style>
  <w:style w:type="paragraph" w:customStyle="1" w:styleId="167">
    <w:name w:val="表格字体"/>
    <w:basedOn w:val="156"/>
    <w:qFormat/>
    <w:uiPriority w:val="0"/>
    <w:pPr>
      <w:spacing w:beforeLines="20" w:afterLines="20" w:line="240" w:lineRule="auto"/>
      <w:ind w:firstLine="0"/>
      <w:jc w:val="left"/>
    </w:pPr>
    <w:rPr>
      <w:rFonts w:ascii="Times New Roman" w:hAnsi="Times New Roman" w:cs="Arial"/>
    </w:rPr>
  </w:style>
  <w:style w:type="paragraph" w:customStyle="1" w:styleId="168">
    <w:name w:val="正文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qFormat/>
    <w:uiPriority w:val="0"/>
    <w:pPr>
      <w:tabs>
        <w:tab w:val="left" w:pos="360"/>
      </w:tabs>
    </w:pPr>
  </w:style>
  <w:style w:type="paragraph" w:customStyle="1" w:styleId="174">
    <w:name w:val="项目符号缩进"/>
    <w:basedOn w:val="1"/>
    <w:qFormat/>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qFormat/>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769064-0181-4226-BD96-076212721438}">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255</Words>
  <Characters>1456</Characters>
  <Lines>12</Lines>
  <Paragraphs>3</Paragraphs>
  <TotalTime>4</TotalTime>
  <ScaleCrop>false</ScaleCrop>
  <LinksUpToDate>false</LinksUpToDate>
  <CharactersWithSpaces>1708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lastModifiedBy>麦当</cp:lastModifiedBy>
  <dcterms:modified xsi:type="dcterms:W3CDTF">2019-12-30T03:58:46Z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