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554C3" w14:textId="6A8684FA" w:rsidR="00BB2CC8" w:rsidRDefault="00BB2CC8"/>
    <w:p w14:paraId="45A866C0" w14:textId="32B4CA4A" w:rsidR="00BB2CC8" w:rsidRDefault="00BB2CC8" w:rsidP="00BB2CC8">
      <w:pPr>
        <w:jc w:val="center"/>
        <w:rPr>
          <w:rFonts w:ascii="Times New Roman" w:hAnsi="Times New Roman" w:cs="Times New Roman"/>
          <w:b/>
          <w:bCs/>
          <w:sz w:val="32"/>
          <w:szCs w:val="32"/>
        </w:rPr>
      </w:pPr>
      <w:proofErr w:type="spellStart"/>
      <w:r w:rsidRPr="00BB2CC8">
        <w:rPr>
          <w:rFonts w:ascii="Times New Roman" w:hAnsi="Times New Roman" w:cs="Times New Roman"/>
          <w:b/>
          <w:bCs/>
          <w:sz w:val="32"/>
          <w:szCs w:val="32"/>
        </w:rPr>
        <w:t>DTrust</w:t>
      </w:r>
      <w:proofErr w:type="spellEnd"/>
      <w:r w:rsidRPr="00BB2CC8">
        <w:rPr>
          <w:rFonts w:ascii="Times New Roman" w:hAnsi="Times New Roman" w:cs="Times New Roman"/>
          <w:b/>
          <w:bCs/>
          <w:sz w:val="32"/>
          <w:szCs w:val="32"/>
        </w:rPr>
        <w:t>: Decentralized Trust</w:t>
      </w:r>
      <w:r w:rsidR="00F479DD">
        <w:rPr>
          <w:rFonts w:ascii="Times New Roman" w:hAnsi="Times New Roman" w:cs="Times New Roman"/>
          <w:b/>
          <w:bCs/>
          <w:sz w:val="32"/>
          <w:szCs w:val="32"/>
        </w:rPr>
        <w:t>s</w:t>
      </w:r>
    </w:p>
    <w:p w14:paraId="4CAB7533" w14:textId="77777777" w:rsidR="00FE5D1F" w:rsidRDefault="00FE5D1F" w:rsidP="00FE5D1F">
      <w:pPr>
        <w:rPr>
          <w:rFonts w:ascii="Times New Roman" w:hAnsi="Times New Roman" w:cs="Times New Roman"/>
          <w:b/>
          <w:bCs/>
          <w:sz w:val="32"/>
          <w:szCs w:val="32"/>
        </w:rPr>
      </w:pPr>
    </w:p>
    <w:p w14:paraId="68BC098E" w14:textId="77777777" w:rsidR="00FE5D1F" w:rsidRDefault="00FE5D1F" w:rsidP="00F43912">
      <w:pPr>
        <w:jc w:val="center"/>
        <w:rPr>
          <w:rFonts w:ascii="Times New Roman" w:hAnsi="Times New Roman" w:cs="Times New Roman"/>
        </w:rPr>
      </w:pPr>
      <w:r>
        <w:rPr>
          <w:rFonts w:ascii="Times New Roman" w:hAnsi="Times New Roman" w:cs="Times New Roman"/>
        </w:rPr>
        <w:t>David N Brunk</w:t>
      </w:r>
    </w:p>
    <w:p w14:paraId="10C7793C" w14:textId="77777777" w:rsidR="00FE5D1F" w:rsidRDefault="00F66267" w:rsidP="00F43912">
      <w:pPr>
        <w:jc w:val="center"/>
        <w:rPr>
          <w:rFonts w:ascii="Times New Roman" w:hAnsi="Times New Roman" w:cs="Times New Roman"/>
        </w:rPr>
      </w:pPr>
      <w:hyperlink r:id="rId5" w:history="1">
        <w:r w:rsidR="00FE5D1F" w:rsidRPr="004C21CF">
          <w:rPr>
            <w:rStyle w:val="Hyperlink"/>
            <w:rFonts w:ascii="Times New Roman" w:hAnsi="Times New Roman" w:cs="Times New Roman"/>
          </w:rPr>
          <w:t>zweckenllc@gmail.com</w:t>
        </w:r>
      </w:hyperlink>
    </w:p>
    <w:p w14:paraId="4F82B4CF" w14:textId="77777777" w:rsidR="00FE5D1F" w:rsidRDefault="00F66267" w:rsidP="00F43912">
      <w:pPr>
        <w:jc w:val="center"/>
        <w:rPr>
          <w:rFonts w:ascii="Times New Roman" w:hAnsi="Times New Roman" w:cs="Times New Roman"/>
        </w:rPr>
      </w:pPr>
      <w:hyperlink r:id="rId6" w:history="1">
        <w:r w:rsidR="00FE5D1F" w:rsidRPr="004C21CF">
          <w:rPr>
            <w:rStyle w:val="Hyperlink"/>
            <w:rFonts w:ascii="Times New Roman" w:hAnsi="Times New Roman" w:cs="Times New Roman"/>
          </w:rPr>
          <w:t>www.dtrust.io</w:t>
        </w:r>
      </w:hyperlink>
    </w:p>
    <w:p w14:paraId="645F4403" w14:textId="77777777" w:rsidR="00FE5D1F" w:rsidRDefault="00FE5D1F" w:rsidP="00F43912">
      <w:pPr>
        <w:jc w:val="both"/>
        <w:rPr>
          <w:rFonts w:ascii="Times New Roman" w:hAnsi="Times New Roman" w:cs="Times New Roman"/>
        </w:rPr>
      </w:pPr>
    </w:p>
    <w:p w14:paraId="35C106A0" w14:textId="77777777" w:rsidR="00FE5D1F" w:rsidRDefault="00FE5D1F" w:rsidP="00F43912">
      <w:pPr>
        <w:jc w:val="both"/>
        <w:rPr>
          <w:rFonts w:ascii="Times New Roman" w:hAnsi="Times New Roman" w:cs="Times New Roman"/>
        </w:rPr>
      </w:pPr>
    </w:p>
    <w:p w14:paraId="4927F24E" w14:textId="39592A65" w:rsidR="00FE5D1F" w:rsidRPr="00286A26" w:rsidRDefault="00FE5D1F" w:rsidP="006F1C14">
      <w:pPr>
        <w:ind w:left="1080" w:right="1080"/>
        <w:jc w:val="both"/>
        <w:rPr>
          <w:rFonts w:ascii="Times New Roman" w:hAnsi="Times New Roman" w:cs="Times New Roman"/>
        </w:rPr>
      </w:pPr>
      <w:r>
        <w:rPr>
          <w:rFonts w:ascii="Times New Roman" w:hAnsi="Times New Roman" w:cs="Times New Roman"/>
          <w:b/>
          <w:bCs/>
        </w:rPr>
        <w:t xml:space="preserve">Abstract. </w:t>
      </w:r>
      <w:r w:rsidR="00CC41EC">
        <w:rPr>
          <w:rFonts w:ascii="Times New Roman" w:hAnsi="Times New Roman" w:cs="Times New Roman"/>
        </w:rPr>
        <w:t xml:space="preserve">Ethereum is a jurisdiction and code </w:t>
      </w:r>
      <w:proofErr w:type="gramStart"/>
      <w:r w:rsidR="00CC41EC">
        <w:rPr>
          <w:rFonts w:ascii="Times New Roman" w:hAnsi="Times New Roman" w:cs="Times New Roman"/>
        </w:rPr>
        <w:t>is</w:t>
      </w:r>
      <w:proofErr w:type="gramEnd"/>
      <w:r w:rsidR="00CC41EC">
        <w:rPr>
          <w:rFonts w:ascii="Times New Roman" w:hAnsi="Times New Roman" w:cs="Times New Roman"/>
        </w:rPr>
        <w:t xml:space="preserve"> law. </w:t>
      </w:r>
      <w:r>
        <w:rPr>
          <w:rFonts w:ascii="Times New Roman" w:hAnsi="Times New Roman" w:cs="Times New Roman"/>
        </w:rPr>
        <w:t>A decentralized trust agreement (</w:t>
      </w:r>
      <w:proofErr w:type="spellStart"/>
      <w:r w:rsidR="006F1C14">
        <w:rPr>
          <w:rFonts w:ascii="Times New Roman" w:hAnsi="Times New Roman" w:cs="Times New Roman"/>
        </w:rPr>
        <w:t>dtr</w:t>
      </w:r>
      <w:r>
        <w:rPr>
          <w:rFonts w:ascii="Times New Roman" w:hAnsi="Times New Roman" w:cs="Times New Roman"/>
        </w:rPr>
        <w:t>ust</w:t>
      </w:r>
      <w:proofErr w:type="spellEnd"/>
      <w:r>
        <w:rPr>
          <w:rFonts w:ascii="Times New Roman" w:hAnsi="Times New Roman" w:cs="Times New Roman"/>
        </w:rPr>
        <w:t>) would offer certain advantages over traditional</w:t>
      </w:r>
      <w:r w:rsidR="00063D44">
        <w:rPr>
          <w:rFonts w:ascii="Times New Roman" w:hAnsi="Times New Roman" w:cs="Times New Roman"/>
        </w:rPr>
        <w:t xml:space="preserve"> common law</w:t>
      </w:r>
      <w:r>
        <w:rPr>
          <w:rFonts w:ascii="Times New Roman" w:hAnsi="Times New Roman" w:cs="Times New Roman"/>
        </w:rPr>
        <w:t xml:space="preserve"> trusts, </w:t>
      </w:r>
      <w:r w:rsidR="00CD20CE">
        <w:rPr>
          <w:rFonts w:ascii="Times New Roman" w:hAnsi="Times New Roman" w:cs="Times New Roman"/>
        </w:rPr>
        <w:t>including</w:t>
      </w:r>
      <w:r>
        <w:rPr>
          <w:rFonts w:ascii="Times New Roman" w:hAnsi="Times New Roman" w:cs="Times New Roman"/>
        </w:rPr>
        <w:t xml:space="preserve"> lower fees, lack of funding minimums, decentralization,</w:t>
      </w:r>
      <w:r w:rsidR="00063D44">
        <w:rPr>
          <w:rFonts w:ascii="Times New Roman" w:hAnsi="Times New Roman" w:cs="Times New Roman"/>
        </w:rPr>
        <w:t xml:space="preserve"> court-independence,</w:t>
      </w:r>
      <w:r w:rsidR="00CD20CE">
        <w:rPr>
          <w:rFonts w:ascii="Times New Roman" w:hAnsi="Times New Roman" w:cs="Times New Roman"/>
        </w:rPr>
        <w:t xml:space="preserve"> financial institution independence, </w:t>
      </w:r>
      <w:r>
        <w:rPr>
          <w:rFonts w:ascii="Times New Roman" w:hAnsi="Times New Roman" w:cs="Times New Roman"/>
        </w:rPr>
        <w:t>and a more peer-to-peer trustee-</w:t>
      </w:r>
      <w:r w:rsidR="006F1C14">
        <w:rPr>
          <w:rFonts w:ascii="Times New Roman" w:hAnsi="Times New Roman" w:cs="Times New Roman"/>
        </w:rPr>
        <w:t>settlor</w:t>
      </w:r>
      <w:r>
        <w:rPr>
          <w:rFonts w:ascii="Times New Roman" w:hAnsi="Times New Roman" w:cs="Times New Roman"/>
        </w:rPr>
        <w:t xml:space="preserve"> relationship. A </w:t>
      </w:r>
      <w:proofErr w:type="spellStart"/>
      <w:r w:rsidR="00A715FC">
        <w:rPr>
          <w:rFonts w:ascii="Times New Roman" w:hAnsi="Times New Roman" w:cs="Times New Roman"/>
        </w:rPr>
        <w:t>Dapp</w:t>
      </w:r>
      <w:proofErr w:type="spellEnd"/>
      <w:r>
        <w:rPr>
          <w:rFonts w:ascii="Times New Roman" w:hAnsi="Times New Roman" w:cs="Times New Roman"/>
        </w:rPr>
        <w:t xml:space="preserve"> running on the Ethereum Virtual Machine</w:t>
      </w:r>
      <w:r w:rsidR="00CD20CE">
        <w:rPr>
          <w:rFonts w:ascii="Times New Roman" w:hAnsi="Times New Roman" w:cs="Times New Roman"/>
        </w:rPr>
        <w:t xml:space="preserve"> (EVM)</w:t>
      </w:r>
      <w:r>
        <w:rPr>
          <w:rFonts w:ascii="Times New Roman" w:hAnsi="Times New Roman" w:cs="Times New Roman"/>
        </w:rPr>
        <w:t xml:space="preserve"> </w:t>
      </w:r>
      <w:r w:rsidR="00CD20CE">
        <w:rPr>
          <w:rFonts w:ascii="Times New Roman" w:hAnsi="Times New Roman" w:cs="Times New Roman"/>
        </w:rPr>
        <w:t>c</w:t>
      </w:r>
      <w:r>
        <w:rPr>
          <w:rFonts w:ascii="Times New Roman" w:hAnsi="Times New Roman" w:cs="Times New Roman"/>
        </w:rPr>
        <w:t xml:space="preserve">ould produce highly secure customized decentralized trust agreements that </w:t>
      </w:r>
      <w:r w:rsidR="00CD20CE">
        <w:rPr>
          <w:rFonts w:ascii="Times New Roman" w:hAnsi="Times New Roman" w:cs="Times New Roman"/>
        </w:rPr>
        <w:t>w</w:t>
      </w:r>
      <w:r>
        <w:rPr>
          <w:rFonts w:ascii="Times New Roman" w:hAnsi="Times New Roman" w:cs="Times New Roman"/>
        </w:rPr>
        <w:t xml:space="preserve">ould execute payments to beneficiaries while managing various rights with private keys. </w:t>
      </w:r>
      <w:r w:rsidR="00063D44">
        <w:rPr>
          <w:rFonts w:ascii="Times New Roman" w:hAnsi="Times New Roman" w:cs="Times New Roman"/>
        </w:rPr>
        <w:t>Input</w:t>
      </w:r>
      <w:r>
        <w:rPr>
          <w:rFonts w:ascii="Times New Roman" w:hAnsi="Times New Roman" w:cs="Times New Roman"/>
        </w:rPr>
        <w:t xml:space="preserve"> questions on the </w:t>
      </w:r>
      <w:proofErr w:type="spellStart"/>
      <w:r w:rsidR="00A715FC">
        <w:rPr>
          <w:rFonts w:ascii="Times New Roman" w:hAnsi="Times New Roman" w:cs="Times New Roman"/>
        </w:rPr>
        <w:t>Dapp</w:t>
      </w:r>
      <w:proofErr w:type="spellEnd"/>
      <w:r w:rsidR="00063D44">
        <w:rPr>
          <w:rFonts w:ascii="Times New Roman" w:hAnsi="Times New Roman" w:cs="Times New Roman"/>
        </w:rPr>
        <w:t xml:space="preserve"> web interface</w:t>
      </w:r>
      <w:r>
        <w:rPr>
          <w:rFonts w:ascii="Times New Roman" w:hAnsi="Times New Roman" w:cs="Times New Roman"/>
        </w:rPr>
        <w:t xml:space="preserve"> </w:t>
      </w:r>
      <w:r w:rsidR="00063D44">
        <w:rPr>
          <w:rFonts w:ascii="Times New Roman" w:hAnsi="Times New Roman" w:cs="Times New Roman"/>
        </w:rPr>
        <w:t>w</w:t>
      </w:r>
      <w:r>
        <w:rPr>
          <w:rFonts w:ascii="Times New Roman" w:hAnsi="Times New Roman" w:cs="Times New Roman"/>
        </w:rPr>
        <w:t xml:space="preserve">ould produce a huge number of </w:t>
      </w:r>
      <w:proofErr w:type="gramStart"/>
      <w:r>
        <w:rPr>
          <w:rFonts w:ascii="Times New Roman" w:hAnsi="Times New Roman" w:cs="Times New Roman"/>
        </w:rPr>
        <w:t>potential</w:t>
      </w:r>
      <w:proofErr w:type="gramEnd"/>
      <w:r>
        <w:rPr>
          <w:rFonts w:ascii="Times New Roman" w:hAnsi="Times New Roman" w:cs="Times New Roman"/>
        </w:rPr>
        <w:t xml:space="preserve"> </w:t>
      </w:r>
      <w:proofErr w:type="spellStart"/>
      <w:r w:rsidR="006F1C14">
        <w:rPr>
          <w:rFonts w:ascii="Times New Roman" w:hAnsi="Times New Roman" w:cs="Times New Roman"/>
        </w:rPr>
        <w:t>dt</w:t>
      </w:r>
      <w:r>
        <w:rPr>
          <w:rFonts w:ascii="Times New Roman" w:hAnsi="Times New Roman" w:cs="Times New Roman"/>
        </w:rPr>
        <w:t>rust</w:t>
      </w:r>
      <w:proofErr w:type="spellEnd"/>
      <w:r>
        <w:rPr>
          <w:rFonts w:ascii="Times New Roman" w:hAnsi="Times New Roman" w:cs="Times New Roman"/>
        </w:rPr>
        <w:t xml:space="preserve"> permutations </w:t>
      </w:r>
      <w:r w:rsidR="00063D44">
        <w:rPr>
          <w:rFonts w:ascii="Times New Roman" w:hAnsi="Times New Roman" w:cs="Times New Roman"/>
        </w:rPr>
        <w:t xml:space="preserve">to </w:t>
      </w:r>
      <w:r>
        <w:rPr>
          <w:rFonts w:ascii="Times New Roman" w:hAnsi="Times New Roman" w:cs="Times New Roman"/>
        </w:rPr>
        <w:t xml:space="preserve">satisfy the diverse field of </w:t>
      </w:r>
      <w:r w:rsidR="00063D44">
        <w:rPr>
          <w:rFonts w:ascii="Times New Roman" w:hAnsi="Times New Roman" w:cs="Times New Roman"/>
        </w:rPr>
        <w:t>use cases</w:t>
      </w:r>
      <w:r w:rsidR="00CD20CE">
        <w:rPr>
          <w:rFonts w:ascii="Times New Roman" w:hAnsi="Times New Roman" w:cs="Times New Roman"/>
        </w:rPr>
        <w:t xml:space="preserve"> across jurisdictions</w:t>
      </w:r>
      <w:r>
        <w:rPr>
          <w:rFonts w:ascii="Times New Roman" w:hAnsi="Times New Roman" w:cs="Times New Roman"/>
        </w:rPr>
        <w:t xml:space="preserve">. Trustees and </w:t>
      </w:r>
      <w:r w:rsidR="006F1C14">
        <w:rPr>
          <w:rFonts w:ascii="Times New Roman" w:hAnsi="Times New Roman" w:cs="Times New Roman"/>
        </w:rPr>
        <w:t>settlor</w:t>
      </w:r>
      <w:r>
        <w:rPr>
          <w:rFonts w:ascii="Times New Roman" w:hAnsi="Times New Roman" w:cs="Times New Roman"/>
        </w:rPr>
        <w:t xml:space="preserve">s </w:t>
      </w:r>
      <w:r w:rsidR="00063D44">
        <w:rPr>
          <w:rFonts w:ascii="Times New Roman" w:hAnsi="Times New Roman" w:cs="Times New Roman"/>
        </w:rPr>
        <w:t>w</w:t>
      </w:r>
      <w:r>
        <w:rPr>
          <w:rFonts w:ascii="Times New Roman" w:hAnsi="Times New Roman" w:cs="Times New Roman"/>
        </w:rPr>
        <w:t xml:space="preserve">ould design </w:t>
      </w:r>
      <w:proofErr w:type="spellStart"/>
      <w:r w:rsidR="006F1C14">
        <w:rPr>
          <w:rFonts w:ascii="Times New Roman" w:hAnsi="Times New Roman" w:cs="Times New Roman"/>
        </w:rPr>
        <w:t>dt</w:t>
      </w:r>
      <w:r>
        <w:rPr>
          <w:rFonts w:ascii="Times New Roman" w:hAnsi="Times New Roman" w:cs="Times New Roman"/>
        </w:rPr>
        <w:t>rusts</w:t>
      </w:r>
      <w:proofErr w:type="spellEnd"/>
      <w:r>
        <w:rPr>
          <w:rFonts w:ascii="Times New Roman" w:hAnsi="Times New Roman" w:cs="Times New Roman"/>
        </w:rPr>
        <w:t xml:space="preserve"> specifically to satisfy or avoid certain local rules for asset protection, tax treatment, </w:t>
      </w:r>
      <w:r w:rsidR="00063D44">
        <w:rPr>
          <w:rFonts w:ascii="Times New Roman" w:hAnsi="Times New Roman" w:cs="Times New Roman"/>
        </w:rPr>
        <w:t>forced inheritance circumvention, or other goals</w:t>
      </w:r>
      <w:r>
        <w:rPr>
          <w:rFonts w:ascii="Times New Roman" w:hAnsi="Times New Roman" w:cs="Times New Roman"/>
        </w:rPr>
        <w:t xml:space="preserve">. The </w:t>
      </w:r>
      <w:proofErr w:type="spellStart"/>
      <w:r w:rsidR="00A715FC">
        <w:rPr>
          <w:rFonts w:ascii="Times New Roman" w:hAnsi="Times New Roman" w:cs="Times New Roman"/>
        </w:rPr>
        <w:t>Dapp</w:t>
      </w:r>
      <w:proofErr w:type="spellEnd"/>
      <w:r>
        <w:rPr>
          <w:rFonts w:ascii="Times New Roman" w:hAnsi="Times New Roman" w:cs="Times New Roman"/>
        </w:rPr>
        <w:t xml:space="preserve"> </w:t>
      </w:r>
      <w:r w:rsidR="00063D44">
        <w:rPr>
          <w:rFonts w:ascii="Times New Roman" w:hAnsi="Times New Roman" w:cs="Times New Roman"/>
        </w:rPr>
        <w:t>w</w:t>
      </w:r>
      <w:r>
        <w:rPr>
          <w:rFonts w:ascii="Times New Roman" w:hAnsi="Times New Roman" w:cs="Times New Roman"/>
        </w:rPr>
        <w:t>ould include a mint function for Promot</w:t>
      </w:r>
      <w:r w:rsidR="00F43912">
        <w:rPr>
          <w:rFonts w:ascii="Times New Roman" w:hAnsi="Times New Roman" w:cs="Times New Roman"/>
        </w:rPr>
        <w:t>e</w:t>
      </w:r>
      <w:r>
        <w:rPr>
          <w:rFonts w:ascii="Times New Roman" w:hAnsi="Times New Roman" w:cs="Times New Roman"/>
        </w:rPr>
        <w:t xml:space="preserve"> tokens (</w:t>
      </w:r>
      <w:proofErr w:type="spellStart"/>
      <w:r>
        <w:rPr>
          <w:rFonts w:ascii="Times New Roman" w:hAnsi="Times New Roman" w:cs="Times New Roman"/>
        </w:rPr>
        <w:t>Pr</w:t>
      </w:r>
      <w:proofErr w:type="spellEnd"/>
      <w:r>
        <w:rPr>
          <w:rFonts w:ascii="Times New Roman" w:hAnsi="Times New Roman" w:cs="Times New Roman"/>
        </w:rPr>
        <w:t>) that would receive</w:t>
      </w:r>
      <w:r w:rsidR="00063D44">
        <w:rPr>
          <w:rFonts w:ascii="Times New Roman" w:hAnsi="Times New Roman" w:cs="Times New Roman"/>
        </w:rPr>
        <w:t xml:space="preserve"> a fee</w:t>
      </w:r>
      <w:r>
        <w:rPr>
          <w:rFonts w:ascii="Times New Roman" w:hAnsi="Times New Roman" w:cs="Times New Roman"/>
        </w:rPr>
        <w:t xml:space="preserve"> from any new </w:t>
      </w:r>
      <w:proofErr w:type="spellStart"/>
      <w:r w:rsidR="006F1C14">
        <w:rPr>
          <w:rFonts w:ascii="Times New Roman" w:hAnsi="Times New Roman" w:cs="Times New Roman"/>
        </w:rPr>
        <w:t>dt</w:t>
      </w:r>
      <w:r>
        <w:rPr>
          <w:rFonts w:ascii="Times New Roman" w:hAnsi="Times New Roman" w:cs="Times New Roman"/>
        </w:rPr>
        <w:t>rusts</w:t>
      </w:r>
      <w:proofErr w:type="spellEnd"/>
      <w:r>
        <w:rPr>
          <w:rFonts w:ascii="Times New Roman" w:hAnsi="Times New Roman" w:cs="Times New Roman"/>
        </w:rPr>
        <w:t xml:space="preserve"> </w:t>
      </w:r>
      <w:r w:rsidR="00063D44">
        <w:rPr>
          <w:rFonts w:ascii="Times New Roman" w:hAnsi="Times New Roman" w:cs="Times New Roman"/>
        </w:rPr>
        <w:t xml:space="preserve">associated with that </w:t>
      </w:r>
      <w:proofErr w:type="spellStart"/>
      <w:r w:rsidR="00063D44">
        <w:rPr>
          <w:rFonts w:ascii="Times New Roman" w:hAnsi="Times New Roman" w:cs="Times New Roman"/>
        </w:rPr>
        <w:t>Pr</w:t>
      </w:r>
      <w:proofErr w:type="spellEnd"/>
      <w:r w:rsidR="00063D44">
        <w:rPr>
          <w:rFonts w:ascii="Times New Roman" w:hAnsi="Times New Roman" w:cs="Times New Roman"/>
        </w:rPr>
        <w:t xml:space="preserve"> token</w:t>
      </w:r>
      <w:r>
        <w:rPr>
          <w:rFonts w:ascii="Times New Roman" w:hAnsi="Times New Roman" w:cs="Times New Roman"/>
        </w:rPr>
        <w:t xml:space="preserve">. After the creation of the </w:t>
      </w:r>
      <w:proofErr w:type="spellStart"/>
      <w:r w:rsidR="006F1C14">
        <w:rPr>
          <w:rFonts w:ascii="Times New Roman" w:hAnsi="Times New Roman" w:cs="Times New Roman"/>
        </w:rPr>
        <w:t>dt</w:t>
      </w:r>
      <w:r>
        <w:rPr>
          <w:rFonts w:ascii="Times New Roman" w:hAnsi="Times New Roman" w:cs="Times New Roman"/>
        </w:rPr>
        <w:t>rust</w:t>
      </w:r>
      <w:proofErr w:type="spellEnd"/>
      <w:r>
        <w:rPr>
          <w:rFonts w:ascii="Times New Roman" w:hAnsi="Times New Roman" w:cs="Times New Roman"/>
        </w:rPr>
        <w:t xml:space="preserve">, ongoing fees </w:t>
      </w:r>
      <w:r w:rsidR="00063D44">
        <w:rPr>
          <w:rFonts w:ascii="Times New Roman" w:hAnsi="Times New Roman" w:cs="Times New Roman"/>
        </w:rPr>
        <w:t>w</w:t>
      </w:r>
      <w:r>
        <w:rPr>
          <w:rFonts w:ascii="Times New Roman" w:hAnsi="Times New Roman" w:cs="Times New Roman"/>
        </w:rPr>
        <w:t xml:space="preserve">ould go to governance tokens for the </w:t>
      </w:r>
      <w:proofErr w:type="spellStart"/>
      <w:r w:rsidR="00CD20CE">
        <w:rPr>
          <w:rFonts w:ascii="Times New Roman" w:hAnsi="Times New Roman" w:cs="Times New Roman"/>
        </w:rPr>
        <w:t>Dapp</w:t>
      </w:r>
      <w:proofErr w:type="spellEnd"/>
      <w:r w:rsidR="00CD20CE">
        <w:rPr>
          <w:rFonts w:ascii="Times New Roman" w:hAnsi="Times New Roman" w:cs="Times New Roman"/>
        </w:rPr>
        <w:t xml:space="preserve">. </w:t>
      </w:r>
      <w:r>
        <w:rPr>
          <w:rFonts w:ascii="Times New Roman" w:hAnsi="Times New Roman" w:cs="Times New Roman"/>
        </w:rPr>
        <w:t xml:space="preserve"> </w:t>
      </w:r>
    </w:p>
    <w:p w14:paraId="1C876D6F" w14:textId="77777777" w:rsidR="00FE5D1F" w:rsidRDefault="00FE5D1F" w:rsidP="00FE5D1F">
      <w:pPr>
        <w:ind w:left="1080" w:right="1080"/>
        <w:rPr>
          <w:rFonts w:ascii="Times New Roman" w:hAnsi="Times New Roman" w:cs="Times New Roman"/>
        </w:rPr>
      </w:pPr>
    </w:p>
    <w:p w14:paraId="127DFFA9" w14:textId="77777777" w:rsidR="00FE5D1F" w:rsidRDefault="00FE5D1F" w:rsidP="00FE5D1F">
      <w:pPr>
        <w:rPr>
          <w:rFonts w:ascii="Times New Roman" w:hAnsi="Times New Roman" w:cs="Times New Roman"/>
        </w:rPr>
      </w:pPr>
    </w:p>
    <w:p w14:paraId="06C5C30D" w14:textId="77777777" w:rsidR="00FE5D1F" w:rsidRDefault="00FE5D1F" w:rsidP="00FE5D1F">
      <w:pPr>
        <w:pStyle w:val="ListParagraph"/>
        <w:numPr>
          <w:ilvl w:val="0"/>
          <w:numId w:val="1"/>
        </w:numPr>
        <w:rPr>
          <w:rFonts w:ascii="Times New Roman" w:hAnsi="Times New Roman" w:cs="Times New Roman"/>
          <w:b/>
          <w:bCs/>
          <w:sz w:val="28"/>
          <w:szCs w:val="28"/>
        </w:rPr>
      </w:pPr>
      <w:r w:rsidRPr="00286A26">
        <w:rPr>
          <w:rFonts w:ascii="Times New Roman" w:hAnsi="Times New Roman" w:cs="Times New Roman"/>
          <w:b/>
          <w:bCs/>
          <w:sz w:val="28"/>
          <w:szCs w:val="28"/>
        </w:rPr>
        <w:t>Introduction</w:t>
      </w:r>
    </w:p>
    <w:p w14:paraId="6BD8763A" w14:textId="77777777" w:rsidR="00FE5D1F" w:rsidRDefault="00FE5D1F" w:rsidP="00FE5D1F">
      <w:pPr>
        <w:rPr>
          <w:rFonts w:ascii="Times New Roman" w:hAnsi="Times New Roman" w:cs="Times New Roman"/>
          <w:b/>
          <w:bCs/>
          <w:sz w:val="28"/>
          <w:szCs w:val="28"/>
        </w:rPr>
      </w:pPr>
    </w:p>
    <w:p w14:paraId="49CF3A93" w14:textId="25A5A175" w:rsidR="008D6E86" w:rsidRDefault="00FE5D1F" w:rsidP="008D6E86">
      <w:pPr>
        <w:ind w:left="360" w:firstLine="360"/>
        <w:rPr>
          <w:rFonts w:ascii="Times New Roman" w:hAnsi="Times New Roman" w:cs="Times New Roman"/>
        </w:rPr>
      </w:pPr>
      <w:r>
        <w:rPr>
          <w:rFonts w:ascii="Times New Roman" w:hAnsi="Times New Roman" w:cs="Times New Roman"/>
        </w:rPr>
        <w:t xml:space="preserve">The law of trusts is an outgrowth of contract law with similar structure, purpose, and rules. </w:t>
      </w:r>
      <w:r w:rsidR="00CD20CE">
        <w:rPr>
          <w:rFonts w:ascii="Times New Roman" w:hAnsi="Times New Roman" w:cs="Times New Roman"/>
        </w:rPr>
        <w:t xml:space="preserve">In many fields of law, translating traditional contract into EVM smart contract offers certain strategic advantages. </w:t>
      </w:r>
      <w:r>
        <w:rPr>
          <w:rFonts w:ascii="Times New Roman" w:hAnsi="Times New Roman" w:cs="Times New Roman"/>
        </w:rPr>
        <w:t xml:space="preserve">A smart trust agreement running on the </w:t>
      </w:r>
      <w:r w:rsidR="00CD20CE">
        <w:rPr>
          <w:rFonts w:ascii="Times New Roman" w:hAnsi="Times New Roman" w:cs="Times New Roman"/>
        </w:rPr>
        <w:t>EVM</w:t>
      </w:r>
      <w:r>
        <w:rPr>
          <w:rFonts w:ascii="Times New Roman" w:hAnsi="Times New Roman" w:cs="Times New Roman"/>
        </w:rPr>
        <w:t>, a “decentralized trust” or “</w:t>
      </w:r>
      <w:proofErr w:type="spellStart"/>
      <w:r w:rsidR="006F1C14">
        <w:rPr>
          <w:rFonts w:ascii="Times New Roman" w:hAnsi="Times New Roman" w:cs="Times New Roman"/>
        </w:rPr>
        <w:t>dt</w:t>
      </w:r>
      <w:r>
        <w:rPr>
          <w:rFonts w:ascii="Times New Roman" w:hAnsi="Times New Roman" w:cs="Times New Roman"/>
        </w:rPr>
        <w:t>rust</w:t>
      </w:r>
      <w:proofErr w:type="spellEnd"/>
      <w:r>
        <w:rPr>
          <w:rFonts w:ascii="Times New Roman" w:hAnsi="Times New Roman" w:cs="Times New Roman"/>
        </w:rPr>
        <w:t xml:space="preserve">”, </w:t>
      </w:r>
      <w:r w:rsidR="00CD20CE">
        <w:rPr>
          <w:rFonts w:ascii="Times New Roman" w:hAnsi="Times New Roman" w:cs="Times New Roman"/>
        </w:rPr>
        <w:t>would likewise offer</w:t>
      </w:r>
      <w:r>
        <w:rPr>
          <w:rFonts w:ascii="Times New Roman" w:hAnsi="Times New Roman" w:cs="Times New Roman"/>
        </w:rPr>
        <w:t xml:space="preserve"> significant advantages over traditional trust agreements across a variety of legal systems and use cases. Further, a </w:t>
      </w:r>
      <w:proofErr w:type="spellStart"/>
      <w:r w:rsidR="006F1C14">
        <w:rPr>
          <w:rFonts w:ascii="Times New Roman" w:hAnsi="Times New Roman" w:cs="Times New Roman"/>
        </w:rPr>
        <w:t>dt</w:t>
      </w:r>
      <w:r>
        <w:rPr>
          <w:rFonts w:ascii="Times New Roman" w:hAnsi="Times New Roman" w:cs="Times New Roman"/>
        </w:rPr>
        <w:t>rust</w:t>
      </w:r>
      <w:proofErr w:type="spellEnd"/>
      <w:r>
        <w:rPr>
          <w:rFonts w:ascii="Times New Roman" w:hAnsi="Times New Roman" w:cs="Times New Roman"/>
        </w:rPr>
        <w:t xml:space="preserve"> would be cheaper to operate and would not face minimum contribution limits imposed by traditional trustees. </w:t>
      </w:r>
      <w:proofErr w:type="spellStart"/>
      <w:r w:rsidR="006F1C14">
        <w:rPr>
          <w:rFonts w:ascii="Times New Roman" w:hAnsi="Times New Roman" w:cs="Times New Roman"/>
        </w:rPr>
        <w:t>dt</w:t>
      </w:r>
      <w:r>
        <w:rPr>
          <w:rFonts w:ascii="Times New Roman" w:hAnsi="Times New Roman" w:cs="Times New Roman"/>
        </w:rPr>
        <w:t>rusts</w:t>
      </w:r>
      <w:proofErr w:type="spellEnd"/>
      <w:r>
        <w:rPr>
          <w:rFonts w:ascii="Times New Roman" w:hAnsi="Times New Roman" w:cs="Times New Roman"/>
        </w:rPr>
        <w:t xml:space="preserve"> could make the advantages of traditional trusts </w:t>
      </w:r>
      <w:r w:rsidR="00063D44">
        <w:rPr>
          <w:rFonts w:ascii="Times New Roman" w:hAnsi="Times New Roman" w:cs="Times New Roman"/>
        </w:rPr>
        <w:t>more widely available</w:t>
      </w:r>
      <w:r>
        <w:rPr>
          <w:rFonts w:ascii="Times New Roman" w:hAnsi="Times New Roman" w:cs="Times New Roman"/>
        </w:rPr>
        <w:t xml:space="preserve">. The efficiency advantages of the EVM over traditional financial and legal infrastructure could make the structured financial lives of trust funds available to people who would not have access to traditional services. </w:t>
      </w:r>
      <w:proofErr w:type="spellStart"/>
      <w:r w:rsidR="006F1C14">
        <w:rPr>
          <w:rFonts w:ascii="Times New Roman" w:hAnsi="Times New Roman" w:cs="Times New Roman"/>
        </w:rPr>
        <w:t>dt</w:t>
      </w:r>
      <w:r>
        <w:rPr>
          <w:rFonts w:ascii="Times New Roman" w:hAnsi="Times New Roman" w:cs="Times New Roman"/>
        </w:rPr>
        <w:t>rusts</w:t>
      </w:r>
      <w:proofErr w:type="spellEnd"/>
      <w:r>
        <w:rPr>
          <w:rFonts w:ascii="Times New Roman" w:hAnsi="Times New Roman" w:cs="Times New Roman"/>
        </w:rPr>
        <w:t xml:space="preserve"> would also allow individuals to craft their own trust rules to circumvent whatever local trust rules, such as forced heirship, might require. </w:t>
      </w:r>
      <w:r w:rsidR="008D6E86">
        <w:rPr>
          <w:rFonts w:ascii="Times New Roman" w:hAnsi="Times New Roman" w:cs="Times New Roman"/>
        </w:rPr>
        <w:t xml:space="preserve">In this whitepaper I will use capitalized </w:t>
      </w:r>
      <w:proofErr w:type="spellStart"/>
      <w:r w:rsidR="008D6E86">
        <w:rPr>
          <w:rFonts w:ascii="Times New Roman" w:hAnsi="Times New Roman" w:cs="Times New Roman"/>
        </w:rPr>
        <w:t>DTrust</w:t>
      </w:r>
      <w:proofErr w:type="spellEnd"/>
      <w:r w:rsidR="008D6E86">
        <w:rPr>
          <w:rFonts w:ascii="Times New Roman" w:hAnsi="Times New Roman" w:cs="Times New Roman"/>
        </w:rPr>
        <w:t xml:space="preserve"> to refer to the EVM </w:t>
      </w:r>
      <w:proofErr w:type="spellStart"/>
      <w:r w:rsidR="008D6E86">
        <w:rPr>
          <w:rFonts w:ascii="Times New Roman" w:hAnsi="Times New Roman" w:cs="Times New Roman"/>
        </w:rPr>
        <w:t>Dapp</w:t>
      </w:r>
      <w:proofErr w:type="spellEnd"/>
      <w:r w:rsidR="008D6E86">
        <w:rPr>
          <w:rFonts w:ascii="Times New Roman" w:hAnsi="Times New Roman" w:cs="Times New Roman"/>
        </w:rPr>
        <w:t xml:space="preserve"> and </w:t>
      </w:r>
      <w:proofErr w:type="spellStart"/>
      <w:r w:rsidR="008D6E86">
        <w:rPr>
          <w:rFonts w:ascii="Times New Roman" w:hAnsi="Times New Roman" w:cs="Times New Roman"/>
        </w:rPr>
        <w:t>dtrust</w:t>
      </w:r>
      <w:proofErr w:type="spellEnd"/>
      <w:r w:rsidR="008D6E86">
        <w:rPr>
          <w:rFonts w:ascii="Times New Roman" w:hAnsi="Times New Roman" w:cs="Times New Roman"/>
        </w:rPr>
        <w:t xml:space="preserve"> to refer to specific smart trust agreement permutations used by settlors and trustees. </w:t>
      </w:r>
    </w:p>
    <w:p w14:paraId="2FB60929" w14:textId="77777777" w:rsidR="00FE5D1F" w:rsidRDefault="00FE5D1F" w:rsidP="00FE5D1F">
      <w:pPr>
        <w:ind w:left="360"/>
        <w:rPr>
          <w:rFonts w:ascii="Times New Roman" w:hAnsi="Times New Roman" w:cs="Times New Roman"/>
        </w:rPr>
      </w:pPr>
    </w:p>
    <w:p w14:paraId="758A429B" w14:textId="77777777" w:rsidR="00FE5D1F" w:rsidRDefault="00FE5D1F" w:rsidP="00FE5D1F">
      <w:pPr>
        <w:ind w:left="360"/>
        <w:rPr>
          <w:rFonts w:ascii="Times New Roman" w:hAnsi="Times New Roman" w:cs="Times New Roman"/>
        </w:rPr>
      </w:pPr>
    </w:p>
    <w:p w14:paraId="542A36E8" w14:textId="77777777" w:rsidR="00FE5D1F" w:rsidRDefault="00FE5D1F" w:rsidP="00FE5D1F">
      <w:pPr>
        <w:ind w:left="360"/>
        <w:rPr>
          <w:rFonts w:ascii="Times New Roman" w:hAnsi="Times New Roman" w:cs="Times New Roman"/>
        </w:rPr>
      </w:pPr>
    </w:p>
    <w:p w14:paraId="72895332" w14:textId="77777777" w:rsidR="00FE5D1F" w:rsidRDefault="00FE5D1F" w:rsidP="00FE5D1F">
      <w:pPr>
        <w:ind w:left="360"/>
        <w:rPr>
          <w:rFonts w:ascii="Times New Roman" w:hAnsi="Times New Roman" w:cs="Times New Roman"/>
        </w:rPr>
      </w:pPr>
    </w:p>
    <w:p w14:paraId="19499B1B" w14:textId="77777777" w:rsidR="00FE5D1F" w:rsidRDefault="00FE5D1F" w:rsidP="00FE5D1F">
      <w:pPr>
        <w:ind w:left="360"/>
        <w:rPr>
          <w:rFonts w:ascii="Times New Roman" w:hAnsi="Times New Roman" w:cs="Times New Roman"/>
        </w:rPr>
      </w:pPr>
    </w:p>
    <w:p w14:paraId="37D00AB0" w14:textId="77777777" w:rsidR="00FE5D1F" w:rsidRDefault="00FE5D1F" w:rsidP="00FE5D1F">
      <w:pPr>
        <w:ind w:left="360"/>
        <w:rPr>
          <w:rFonts w:ascii="Times New Roman" w:hAnsi="Times New Roman" w:cs="Times New Roman"/>
        </w:rPr>
      </w:pPr>
    </w:p>
    <w:p w14:paraId="4336DE66" w14:textId="77777777" w:rsidR="00FE5D1F" w:rsidRPr="00286A26" w:rsidRDefault="00FE5D1F" w:rsidP="00FE5D1F">
      <w:pPr>
        <w:ind w:left="360"/>
        <w:rPr>
          <w:rFonts w:ascii="Times New Roman" w:hAnsi="Times New Roman" w:cs="Times New Roman"/>
        </w:rPr>
      </w:pPr>
    </w:p>
    <w:p w14:paraId="2AFECE71" w14:textId="77777777" w:rsidR="00FE5D1F" w:rsidRPr="00286A26" w:rsidRDefault="00FE5D1F" w:rsidP="00FE5D1F">
      <w:pPr>
        <w:rPr>
          <w:rFonts w:ascii="Times New Roman" w:hAnsi="Times New Roman" w:cs="Times New Roman"/>
          <w:b/>
          <w:bCs/>
          <w:sz w:val="28"/>
          <w:szCs w:val="28"/>
        </w:rPr>
      </w:pPr>
    </w:p>
    <w:p w14:paraId="0C42814C" w14:textId="77777777" w:rsidR="00FE5D1F" w:rsidRPr="00787E69" w:rsidRDefault="00FE5D1F" w:rsidP="00FE5D1F">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Architecture</w:t>
      </w:r>
    </w:p>
    <w:p w14:paraId="6E66F595" w14:textId="77777777" w:rsidR="00FE5D1F" w:rsidRDefault="00FE5D1F" w:rsidP="00FE5D1F">
      <w:pPr>
        <w:ind w:left="36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6348D6E" wp14:editId="0922A6EE">
            <wp:extent cx="5943600" cy="5099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099050"/>
                    </a:xfrm>
                    <a:prstGeom prst="rect">
                      <a:avLst/>
                    </a:prstGeom>
                  </pic:spPr>
                </pic:pic>
              </a:graphicData>
            </a:graphic>
          </wp:inline>
        </w:drawing>
      </w:r>
    </w:p>
    <w:p w14:paraId="7EE83F13" w14:textId="6C926B11" w:rsidR="00286A26" w:rsidRPr="00286A26" w:rsidRDefault="00286A26" w:rsidP="00FE5D1F">
      <w:pPr>
        <w:numPr>
          <w:ilvl w:val="0"/>
          <w:numId w:val="2"/>
        </w:numPr>
        <w:rPr>
          <w:rFonts w:ascii="Times New Roman" w:hAnsi="Times New Roman" w:cs="Times New Roman"/>
        </w:rPr>
      </w:pPr>
      <w:r w:rsidRPr="00286A26">
        <w:rPr>
          <w:rFonts w:ascii="Times New Roman" w:hAnsi="Times New Roman" w:cs="Times New Roman"/>
        </w:rPr>
        <w:t xml:space="preserve">The </w:t>
      </w:r>
      <w:r w:rsidR="006F1C14">
        <w:rPr>
          <w:rFonts w:ascii="Times New Roman" w:hAnsi="Times New Roman" w:cs="Times New Roman"/>
        </w:rPr>
        <w:t>settlor</w:t>
      </w:r>
      <w:r w:rsidRPr="00286A26">
        <w:rPr>
          <w:rFonts w:ascii="Times New Roman" w:hAnsi="Times New Roman" w:cs="Times New Roman"/>
        </w:rPr>
        <w:t xml:space="preserve"> and </w:t>
      </w:r>
      <w:r w:rsidR="006F1C14">
        <w:rPr>
          <w:rFonts w:ascii="Times New Roman" w:hAnsi="Times New Roman" w:cs="Times New Roman"/>
        </w:rPr>
        <w:t>t</w:t>
      </w:r>
      <w:r w:rsidRPr="00286A26">
        <w:rPr>
          <w:rFonts w:ascii="Times New Roman" w:hAnsi="Times New Roman" w:cs="Times New Roman"/>
        </w:rPr>
        <w:t xml:space="preserve">rustee define the </w:t>
      </w:r>
      <w:proofErr w:type="spellStart"/>
      <w:r w:rsidR="006F1C14">
        <w:rPr>
          <w:rFonts w:ascii="Times New Roman" w:hAnsi="Times New Roman" w:cs="Times New Roman"/>
        </w:rPr>
        <w:t>dt</w:t>
      </w:r>
      <w:r w:rsidRPr="00286A26">
        <w:rPr>
          <w:rFonts w:ascii="Times New Roman" w:hAnsi="Times New Roman" w:cs="Times New Roman"/>
        </w:rPr>
        <w:t>rusts</w:t>
      </w:r>
      <w:proofErr w:type="spellEnd"/>
      <w:r w:rsidRPr="00286A26">
        <w:rPr>
          <w:rFonts w:ascii="Times New Roman" w:hAnsi="Times New Roman" w:cs="Times New Roman"/>
        </w:rPr>
        <w:t xml:space="preserve"> that they want to form and enter the information into the </w:t>
      </w:r>
      <w:proofErr w:type="spellStart"/>
      <w:r w:rsidR="00A715FC">
        <w:rPr>
          <w:rFonts w:ascii="Times New Roman" w:hAnsi="Times New Roman" w:cs="Times New Roman"/>
        </w:rPr>
        <w:t>Dapp</w:t>
      </w:r>
      <w:proofErr w:type="spellEnd"/>
      <w:r w:rsidRPr="00286A26">
        <w:rPr>
          <w:rFonts w:ascii="Times New Roman" w:hAnsi="Times New Roman" w:cs="Times New Roman"/>
        </w:rPr>
        <w:t xml:space="preserve"> </w:t>
      </w:r>
      <w:r w:rsidR="00063D44">
        <w:rPr>
          <w:rFonts w:ascii="Times New Roman" w:hAnsi="Times New Roman" w:cs="Times New Roman"/>
        </w:rPr>
        <w:t>web interface</w:t>
      </w:r>
      <w:r w:rsidRPr="00286A26">
        <w:rPr>
          <w:rFonts w:ascii="Times New Roman" w:hAnsi="Times New Roman" w:cs="Times New Roman"/>
        </w:rPr>
        <w:t xml:space="preserve">. </w:t>
      </w:r>
    </w:p>
    <w:p w14:paraId="2EC8B61D" w14:textId="1AA58C2B" w:rsidR="00286A26" w:rsidRPr="00286A26" w:rsidRDefault="00286A26" w:rsidP="00FE5D1F">
      <w:pPr>
        <w:numPr>
          <w:ilvl w:val="0"/>
          <w:numId w:val="2"/>
        </w:numPr>
        <w:rPr>
          <w:rFonts w:ascii="Times New Roman" w:hAnsi="Times New Roman" w:cs="Times New Roman"/>
        </w:rPr>
      </w:pPr>
      <w:r w:rsidRPr="00286A26">
        <w:rPr>
          <w:rFonts w:ascii="Times New Roman" w:hAnsi="Times New Roman" w:cs="Times New Roman"/>
        </w:rPr>
        <w:t xml:space="preserve">The </w:t>
      </w:r>
      <w:proofErr w:type="spellStart"/>
      <w:r w:rsidR="00A715FC">
        <w:rPr>
          <w:rFonts w:ascii="Times New Roman" w:hAnsi="Times New Roman" w:cs="Times New Roman"/>
        </w:rPr>
        <w:t>Dapp</w:t>
      </w:r>
      <w:proofErr w:type="spellEnd"/>
      <w:r w:rsidRPr="00286A26">
        <w:rPr>
          <w:rFonts w:ascii="Times New Roman" w:hAnsi="Times New Roman" w:cs="Times New Roman"/>
        </w:rPr>
        <w:t xml:space="preserve"> generates a </w:t>
      </w:r>
      <w:proofErr w:type="spellStart"/>
      <w:r w:rsidR="006F1C14">
        <w:rPr>
          <w:rFonts w:ascii="Times New Roman" w:hAnsi="Times New Roman" w:cs="Times New Roman"/>
        </w:rPr>
        <w:t>dt</w:t>
      </w:r>
      <w:r w:rsidRPr="00286A26">
        <w:rPr>
          <w:rFonts w:ascii="Times New Roman" w:hAnsi="Times New Roman" w:cs="Times New Roman"/>
        </w:rPr>
        <w:t>rust</w:t>
      </w:r>
      <w:proofErr w:type="spellEnd"/>
      <w:r w:rsidRPr="00286A26">
        <w:rPr>
          <w:rFonts w:ascii="Times New Roman" w:hAnsi="Times New Roman" w:cs="Times New Roman"/>
        </w:rPr>
        <w:t xml:space="preserve"> as specified. </w:t>
      </w:r>
    </w:p>
    <w:p w14:paraId="64FF33E6" w14:textId="64FD3F21" w:rsidR="00286A26" w:rsidRPr="00286A26" w:rsidRDefault="00286A26" w:rsidP="00FE5D1F">
      <w:pPr>
        <w:numPr>
          <w:ilvl w:val="0"/>
          <w:numId w:val="2"/>
        </w:numPr>
        <w:rPr>
          <w:rFonts w:ascii="Times New Roman" w:hAnsi="Times New Roman" w:cs="Times New Roman"/>
        </w:rPr>
      </w:pPr>
      <w:r w:rsidRPr="00286A26">
        <w:rPr>
          <w:rFonts w:ascii="Times New Roman" w:hAnsi="Times New Roman" w:cs="Times New Roman"/>
        </w:rPr>
        <w:t xml:space="preserve">The </w:t>
      </w:r>
      <w:proofErr w:type="spellStart"/>
      <w:r w:rsidR="00A715FC">
        <w:rPr>
          <w:rFonts w:ascii="Times New Roman" w:hAnsi="Times New Roman" w:cs="Times New Roman"/>
        </w:rPr>
        <w:t>Dapp</w:t>
      </w:r>
      <w:proofErr w:type="spellEnd"/>
      <w:r w:rsidRPr="00286A26">
        <w:rPr>
          <w:rFonts w:ascii="Times New Roman" w:hAnsi="Times New Roman" w:cs="Times New Roman"/>
        </w:rPr>
        <w:t xml:space="preserve"> gives the </w:t>
      </w:r>
      <w:r w:rsidR="006F1C14">
        <w:rPr>
          <w:rFonts w:ascii="Times New Roman" w:hAnsi="Times New Roman" w:cs="Times New Roman"/>
        </w:rPr>
        <w:t>settlor</w:t>
      </w:r>
      <w:r w:rsidRPr="00286A26">
        <w:rPr>
          <w:rFonts w:ascii="Times New Roman" w:hAnsi="Times New Roman" w:cs="Times New Roman"/>
        </w:rPr>
        <w:t xml:space="preserve"> and the </w:t>
      </w:r>
      <w:r w:rsidR="006F1C14">
        <w:rPr>
          <w:rFonts w:ascii="Times New Roman" w:hAnsi="Times New Roman" w:cs="Times New Roman"/>
        </w:rPr>
        <w:t>t</w:t>
      </w:r>
      <w:r w:rsidRPr="00286A26">
        <w:rPr>
          <w:rFonts w:ascii="Times New Roman" w:hAnsi="Times New Roman" w:cs="Times New Roman"/>
        </w:rPr>
        <w:t xml:space="preserve">rustee keys to enable the specific rights initially decided upon. </w:t>
      </w:r>
    </w:p>
    <w:p w14:paraId="2D76F5B1" w14:textId="4C37FE95" w:rsidR="00286A26" w:rsidRPr="00286A26" w:rsidRDefault="00286A26" w:rsidP="00FE5D1F">
      <w:pPr>
        <w:numPr>
          <w:ilvl w:val="0"/>
          <w:numId w:val="2"/>
        </w:numPr>
        <w:rPr>
          <w:rFonts w:ascii="Times New Roman" w:hAnsi="Times New Roman" w:cs="Times New Roman"/>
        </w:rPr>
      </w:pPr>
      <w:proofErr w:type="gramStart"/>
      <w:r w:rsidRPr="00286A26">
        <w:rPr>
          <w:rFonts w:ascii="Times New Roman" w:hAnsi="Times New Roman" w:cs="Times New Roman"/>
        </w:rPr>
        <w:t>An</w:t>
      </w:r>
      <w:proofErr w:type="gramEnd"/>
      <w:r w:rsidRPr="00286A26">
        <w:rPr>
          <w:rFonts w:ascii="Times New Roman" w:hAnsi="Times New Roman" w:cs="Times New Roman"/>
        </w:rPr>
        <w:t xml:space="preserve"> </w:t>
      </w:r>
      <w:r w:rsidR="005269C8">
        <w:rPr>
          <w:rFonts w:ascii="Times New Roman" w:hAnsi="Times New Roman" w:cs="Times New Roman"/>
        </w:rPr>
        <w:t xml:space="preserve">daily </w:t>
      </w:r>
      <w:r w:rsidRPr="00286A26">
        <w:rPr>
          <w:rFonts w:ascii="Times New Roman" w:hAnsi="Times New Roman" w:cs="Times New Roman"/>
        </w:rPr>
        <w:t>fee</w:t>
      </w:r>
      <w:r w:rsidR="005269C8">
        <w:rPr>
          <w:rFonts w:ascii="Times New Roman" w:hAnsi="Times New Roman" w:cs="Times New Roman"/>
        </w:rPr>
        <w:t xml:space="preserve"> at an annual rate of</w:t>
      </w:r>
      <w:r w:rsidRPr="00286A26">
        <w:rPr>
          <w:rFonts w:ascii="Times New Roman" w:hAnsi="Times New Roman" w:cs="Times New Roman"/>
        </w:rPr>
        <w:t xml:space="preserve"> (0%-1%) comes out of the assets held in the </w:t>
      </w:r>
      <w:proofErr w:type="spellStart"/>
      <w:r w:rsidR="006F1C14">
        <w:rPr>
          <w:rFonts w:ascii="Times New Roman" w:hAnsi="Times New Roman" w:cs="Times New Roman"/>
        </w:rPr>
        <w:t>dt</w:t>
      </w:r>
      <w:r w:rsidRPr="00286A26">
        <w:rPr>
          <w:rFonts w:ascii="Times New Roman" w:hAnsi="Times New Roman" w:cs="Times New Roman"/>
        </w:rPr>
        <w:t>rust</w:t>
      </w:r>
      <w:proofErr w:type="spellEnd"/>
      <w:r w:rsidRPr="00286A26">
        <w:rPr>
          <w:rFonts w:ascii="Times New Roman" w:hAnsi="Times New Roman" w:cs="Times New Roman"/>
        </w:rPr>
        <w:t xml:space="preserve">. </w:t>
      </w:r>
    </w:p>
    <w:p w14:paraId="47BC59CC" w14:textId="392F954E" w:rsidR="00286A26" w:rsidRPr="00286A26" w:rsidRDefault="00286A26" w:rsidP="00FE5D1F">
      <w:pPr>
        <w:numPr>
          <w:ilvl w:val="1"/>
          <w:numId w:val="2"/>
        </w:numPr>
        <w:rPr>
          <w:rFonts w:ascii="Times New Roman" w:hAnsi="Times New Roman" w:cs="Times New Roman"/>
        </w:rPr>
      </w:pPr>
      <w:r w:rsidRPr="00286A26">
        <w:rPr>
          <w:rFonts w:ascii="Times New Roman" w:hAnsi="Times New Roman" w:cs="Times New Roman"/>
        </w:rPr>
        <w:t xml:space="preserve"> The </w:t>
      </w:r>
      <w:proofErr w:type="gramStart"/>
      <w:r w:rsidRPr="00286A26">
        <w:rPr>
          <w:rFonts w:ascii="Times New Roman" w:hAnsi="Times New Roman" w:cs="Times New Roman"/>
        </w:rPr>
        <w:t>first year</w:t>
      </w:r>
      <w:proofErr w:type="gramEnd"/>
      <w:r w:rsidRPr="00286A26">
        <w:rPr>
          <w:rFonts w:ascii="Times New Roman" w:hAnsi="Times New Roman" w:cs="Times New Roman"/>
        </w:rPr>
        <w:t xml:space="preserve"> annual fee goes to a Promote (</w:t>
      </w:r>
      <w:proofErr w:type="spellStart"/>
      <w:r w:rsidRPr="00286A26">
        <w:rPr>
          <w:rFonts w:ascii="Times New Roman" w:hAnsi="Times New Roman" w:cs="Times New Roman"/>
        </w:rPr>
        <w:t>Pr</w:t>
      </w:r>
      <w:proofErr w:type="spellEnd"/>
      <w:r w:rsidRPr="00286A26">
        <w:rPr>
          <w:rFonts w:ascii="Times New Roman" w:hAnsi="Times New Roman" w:cs="Times New Roman"/>
        </w:rPr>
        <w:t xml:space="preserve">) token associated with the promoter who brought the </w:t>
      </w:r>
      <w:r w:rsidR="006F1C14">
        <w:rPr>
          <w:rFonts w:ascii="Times New Roman" w:hAnsi="Times New Roman" w:cs="Times New Roman"/>
        </w:rPr>
        <w:t>settlor</w:t>
      </w:r>
      <w:r w:rsidRPr="00286A26">
        <w:rPr>
          <w:rFonts w:ascii="Times New Roman" w:hAnsi="Times New Roman" w:cs="Times New Roman"/>
        </w:rPr>
        <w:t xml:space="preserve"> and trustee to the </w:t>
      </w:r>
      <w:proofErr w:type="spellStart"/>
      <w:r w:rsidR="00A715FC">
        <w:rPr>
          <w:rFonts w:ascii="Times New Roman" w:hAnsi="Times New Roman" w:cs="Times New Roman"/>
        </w:rPr>
        <w:t>Dapp</w:t>
      </w:r>
      <w:proofErr w:type="spellEnd"/>
      <w:r w:rsidRPr="00286A26">
        <w:rPr>
          <w:rFonts w:ascii="Times New Roman" w:hAnsi="Times New Roman" w:cs="Times New Roman"/>
        </w:rPr>
        <w:t>.</w:t>
      </w:r>
      <w:r w:rsidR="00063D44">
        <w:rPr>
          <w:rFonts w:ascii="Times New Roman" w:hAnsi="Times New Roman" w:cs="Times New Roman"/>
        </w:rPr>
        <w:t xml:space="preserve"> If there was no promoter, then the fee goes to the </w:t>
      </w:r>
      <w:proofErr w:type="spellStart"/>
      <w:r w:rsidR="006F1C14">
        <w:rPr>
          <w:rFonts w:ascii="Times New Roman" w:hAnsi="Times New Roman" w:cs="Times New Roman"/>
        </w:rPr>
        <w:t>dt</w:t>
      </w:r>
      <w:r w:rsidR="00063D44">
        <w:rPr>
          <w:rFonts w:ascii="Times New Roman" w:hAnsi="Times New Roman" w:cs="Times New Roman"/>
        </w:rPr>
        <w:t>rust</w:t>
      </w:r>
      <w:proofErr w:type="spellEnd"/>
      <w:r w:rsidR="00063D44">
        <w:rPr>
          <w:rFonts w:ascii="Times New Roman" w:hAnsi="Times New Roman" w:cs="Times New Roman"/>
        </w:rPr>
        <w:t xml:space="preserve"> (DT governance tokens. </w:t>
      </w:r>
    </w:p>
    <w:p w14:paraId="1FCDC06D" w14:textId="75797297" w:rsidR="00286A26" w:rsidRPr="00286A26" w:rsidRDefault="00286A26" w:rsidP="00FE5D1F">
      <w:pPr>
        <w:numPr>
          <w:ilvl w:val="1"/>
          <w:numId w:val="2"/>
        </w:numPr>
        <w:rPr>
          <w:rFonts w:ascii="Times New Roman" w:hAnsi="Times New Roman" w:cs="Times New Roman"/>
        </w:rPr>
      </w:pPr>
      <w:r w:rsidRPr="00286A26">
        <w:rPr>
          <w:rFonts w:ascii="Times New Roman" w:hAnsi="Times New Roman" w:cs="Times New Roman"/>
        </w:rPr>
        <w:t xml:space="preserve">Subsequent annual fees go to the </w:t>
      </w:r>
      <w:proofErr w:type="spellStart"/>
      <w:r w:rsidR="006F1C14">
        <w:rPr>
          <w:rFonts w:ascii="Times New Roman" w:hAnsi="Times New Roman" w:cs="Times New Roman"/>
        </w:rPr>
        <w:t>dt</w:t>
      </w:r>
      <w:r w:rsidRPr="00286A26">
        <w:rPr>
          <w:rFonts w:ascii="Times New Roman" w:hAnsi="Times New Roman" w:cs="Times New Roman"/>
        </w:rPr>
        <w:t>rust</w:t>
      </w:r>
      <w:proofErr w:type="spellEnd"/>
      <w:r w:rsidRPr="00286A26">
        <w:rPr>
          <w:rFonts w:ascii="Times New Roman" w:hAnsi="Times New Roman" w:cs="Times New Roman"/>
        </w:rPr>
        <w:t xml:space="preserve"> (DT) governance tokens</w:t>
      </w:r>
      <w:r w:rsidR="00063D44">
        <w:rPr>
          <w:rFonts w:ascii="Times New Roman" w:hAnsi="Times New Roman" w:cs="Times New Roman"/>
        </w:rPr>
        <w:t xml:space="preserve">. </w:t>
      </w:r>
    </w:p>
    <w:p w14:paraId="335BDCDB" w14:textId="079CA73E" w:rsidR="00286A26" w:rsidRPr="00286A26" w:rsidRDefault="00286A26" w:rsidP="00FE5D1F">
      <w:pPr>
        <w:numPr>
          <w:ilvl w:val="0"/>
          <w:numId w:val="2"/>
        </w:numPr>
        <w:rPr>
          <w:rFonts w:ascii="Times New Roman" w:hAnsi="Times New Roman" w:cs="Times New Roman"/>
        </w:rPr>
      </w:pPr>
      <w:r w:rsidRPr="00286A26">
        <w:rPr>
          <w:rFonts w:ascii="Times New Roman" w:hAnsi="Times New Roman" w:cs="Times New Roman"/>
        </w:rPr>
        <w:t xml:space="preserve">As </w:t>
      </w:r>
      <w:r w:rsidR="00063D44">
        <w:rPr>
          <w:rFonts w:ascii="Times New Roman" w:hAnsi="Times New Roman" w:cs="Times New Roman"/>
        </w:rPr>
        <w:t xml:space="preserve">initially </w:t>
      </w:r>
      <w:r w:rsidRPr="00286A26">
        <w:rPr>
          <w:rFonts w:ascii="Times New Roman" w:hAnsi="Times New Roman" w:cs="Times New Roman"/>
        </w:rPr>
        <w:t xml:space="preserve">specified or later decided, the smart contract pays assets out to the beneficiary wallets. </w:t>
      </w:r>
    </w:p>
    <w:p w14:paraId="2650C70E" w14:textId="03F13709" w:rsidR="00BB2CC8" w:rsidRDefault="00BB2CC8" w:rsidP="00FE5D1F">
      <w:pPr>
        <w:rPr>
          <w:rFonts w:ascii="Times New Roman" w:hAnsi="Times New Roman" w:cs="Times New Roman"/>
          <w:b/>
          <w:bCs/>
          <w:sz w:val="32"/>
          <w:szCs w:val="32"/>
        </w:rPr>
      </w:pPr>
    </w:p>
    <w:p w14:paraId="154A7F11" w14:textId="2C326F80" w:rsidR="00286A26" w:rsidRDefault="00286A26" w:rsidP="00FE5D1F">
      <w:pPr>
        <w:ind w:left="360"/>
        <w:rPr>
          <w:rFonts w:ascii="Times New Roman" w:hAnsi="Times New Roman" w:cs="Times New Roman"/>
          <w:b/>
          <w:bCs/>
          <w:sz w:val="28"/>
          <w:szCs w:val="28"/>
        </w:rPr>
      </w:pPr>
    </w:p>
    <w:p w14:paraId="1C8E4A07" w14:textId="77777777" w:rsidR="00787E69" w:rsidRPr="00286A26" w:rsidRDefault="00787E69" w:rsidP="00FE5D1F">
      <w:pPr>
        <w:rPr>
          <w:rFonts w:ascii="Times New Roman" w:hAnsi="Times New Roman" w:cs="Times New Roman"/>
          <w:b/>
          <w:bCs/>
          <w:sz w:val="28"/>
          <w:szCs w:val="28"/>
        </w:rPr>
      </w:pPr>
    </w:p>
    <w:p w14:paraId="3E0EB9BC" w14:textId="2894887C" w:rsidR="002457D0" w:rsidRPr="00720B1E" w:rsidRDefault="00286A26" w:rsidP="00720B1E">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Contract Permutations</w:t>
      </w:r>
    </w:p>
    <w:p w14:paraId="0E5533DE" w14:textId="35FD8639" w:rsidR="00787E69" w:rsidRDefault="00063D44" w:rsidP="00F43912">
      <w:pPr>
        <w:pStyle w:val="ListParagraph"/>
        <w:ind w:left="360" w:firstLine="360"/>
        <w:rPr>
          <w:rFonts w:ascii="Times New Roman" w:hAnsi="Times New Roman" w:cs="Times New Roman"/>
        </w:rPr>
      </w:pPr>
      <w:r>
        <w:rPr>
          <w:rFonts w:ascii="Times New Roman" w:hAnsi="Times New Roman" w:cs="Times New Roman"/>
        </w:rPr>
        <w:t xml:space="preserve">The </w:t>
      </w:r>
      <w:r w:rsidR="006F1C14">
        <w:rPr>
          <w:rFonts w:ascii="Times New Roman" w:hAnsi="Times New Roman" w:cs="Times New Roman"/>
        </w:rPr>
        <w:t>settlor</w:t>
      </w:r>
      <w:r>
        <w:rPr>
          <w:rFonts w:ascii="Times New Roman" w:hAnsi="Times New Roman" w:cs="Times New Roman"/>
        </w:rPr>
        <w:t xml:space="preserve">, </w:t>
      </w:r>
      <w:r w:rsidR="000E4760">
        <w:rPr>
          <w:rFonts w:ascii="Times New Roman" w:hAnsi="Times New Roman" w:cs="Times New Roman"/>
        </w:rPr>
        <w:t>t</w:t>
      </w:r>
      <w:r>
        <w:rPr>
          <w:rFonts w:ascii="Times New Roman" w:hAnsi="Times New Roman" w:cs="Times New Roman"/>
        </w:rPr>
        <w:t xml:space="preserve">rustee, and/or promoter would use the </w:t>
      </w:r>
      <w:proofErr w:type="spellStart"/>
      <w:r>
        <w:rPr>
          <w:rFonts w:ascii="Times New Roman" w:hAnsi="Times New Roman" w:cs="Times New Roman"/>
        </w:rPr>
        <w:t>Dapp</w:t>
      </w:r>
      <w:proofErr w:type="spellEnd"/>
      <w:r>
        <w:rPr>
          <w:rFonts w:ascii="Times New Roman" w:hAnsi="Times New Roman" w:cs="Times New Roman"/>
        </w:rPr>
        <w:t xml:space="preserve"> web interface to define the specific characteristics of their </w:t>
      </w:r>
      <w:proofErr w:type="spellStart"/>
      <w:r w:rsidR="006F1C14">
        <w:rPr>
          <w:rFonts w:ascii="Times New Roman" w:hAnsi="Times New Roman" w:cs="Times New Roman"/>
        </w:rPr>
        <w:t>dt</w:t>
      </w:r>
      <w:r>
        <w:rPr>
          <w:rFonts w:ascii="Times New Roman" w:hAnsi="Times New Roman" w:cs="Times New Roman"/>
        </w:rPr>
        <w:t>rust</w:t>
      </w:r>
      <w:proofErr w:type="spellEnd"/>
      <w:r w:rsidR="00FE5D1F" w:rsidRPr="002457D0">
        <w:rPr>
          <w:rFonts w:ascii="Times New Roman" w:hAnsi="Times New Roman" w:cs="Times New Roman"/>
        </w:rPr>
        <w:t xml:space="preserve">. </w:t>
      </w:r>
      <w:r>
        <w:rPr>
          <w:rFonts w:ascii="Times New Roman" w:hAnsi="Times New Roman" w:cs="Times New Roman"/>
        </w:rPr>
        <w:t xml:space="preserve">The </w:t>
      </w:r>
      <w:proofErr w:type="spellStart"/>
      <w:r>
        <w:rPr>
          <w:rFonts w:ascii="Times New Roman" w:hAnsi="Times New Roman" w:cs="Times New Roman"/>
        </w:rPr>
        <w:t>Dapp</w:t>
      </w:r>
      <w:proofErr w:type="spellEnd"/>
      <w:r>
        <w:rPr>
          <w:rFonts w:ascii="Times New Roman" w:hAnsi="Times New Roman" w:cs="Times New Roman"/>
        </w:rPr>
        <w:t xml:space="preserve"> would then generate the desired smart contract. The input information would include the following</w:t>
      </w:r>
      <w:r w:rsidR="00FE5D1F" w:rsidRPr="002457D0">
        <w:rPr>
          <w:rFonts w:ascii="Times New Roman" w:hAnsi="Times New Roman" w:cs="Times New Roman"/>
        </w:rPr>
        <w:t>:</w:t>
      </w:r>
    </w:p>
    <w:p w14:paraId="012973B0" w14:textId="2CB481B2" w:rsidR="008D505C" w:rsidRDefault="008D505C" w:rsidP="008D505C">
      <w:pPr>
        <w:rPr>
          <w:rFonts w:ascii="Times New Roman" w:hAnsi="Times New Roman" w:cs="Times New Roman"/>
        </w:rPr>
      </w:pPr>
    </w:p>
    <w:p w14:paraId="720104E3" w14:textId="77777777" w:rsidR="008D505C" w:rsidRDefault="008D505C" w:rsidP="008D505C">
      <w:pPr>
        <w:ind w:left="1080"/>
        <w:rPr>
          <w:rFonts w:ascii="Times New Roman" w:hAnsi="Times New Roman" w:cs="Times New Roman"/>
          <w:b/>
          <w:bCs/>
        </w:rPr>
      </w:pPr>
      <w:r w:rsidRPr="008D505C">
        <w:rPr>
          <w:rFonts w:ascii="Times New Roman" w:hAnsi="Times New Roman" w:cs="Times New Roman"/>
          <w:b/>
          <w:bCs/>
        </w:rPr>
        <w:t>1.</w:t>
      </w:r>
      <w:r>
        <w:rPr>
          <w:rFonts w:ascii="Times New Roman" w:hAnsi="Times New Roman" w:cs="Times New Roman"/>
          <w:b/>
          <w:bCs/>
        </w:rPr>
        <w:t xml:space="preserve"> </w:t>
      </w:r>
      <w:r w:rsidRPr="008D505C">
        <w:rPr>
          <w:rFonts w:ascii="Times New Roman" w:hAnsi="Times New Roman" w:cs="Times New Roman"/>
          <w:b/>
          <w:bCs/>
        </w:rPr>
        <w:t>Wallets</w:t>
      </w:r>
    </w:p>
    <w:p w14:paraId="58D8CBC1" w14:textId="2EF98E2E" w:rsidR="008D505C" w:rsidRPr="008D505C" w:rsidRDefault="008D505C" w:rsidP="008D505C">
      <w:pPr>
        <w:ind w:left="1080" w:firstLine="360"/>
        <w:rPr>
          <w:rFonts w:ascii="Times New Roman" w:hAnsi="Times New Roman" w:cs="Times New Roman"/>
          <w:b/>
          <w:bCs/>
        </w:rPr>
      </w:pPr>
      <w:r w:rsidRPr="008D505C">
        <w:rPr>
          <w:rFonts w:ascii="Times New Roman" w:hAnsi="Times New Roman" w:cs="Times New Roman"/>
        </w:rPr>
        <w:t xml:space="preserve">1.1. </w:t>
      </w:r>
      <w:r w:rsidRPr="008D505C">
        <w:rPr>
          <w:rFonts w:ascii="Times New Roman" w:eastAsia="Times New Roman" w:hAnsi="Times New Roman" w:cs="Times New Roman"/>
          <w:color w:val="000000"/>
        </w:rPr>
        <w:t xml:space="preserve">Who is funding the </w:t>
      </w:r>
      <w:proofErr w:type="spellStart"/>
      <w:r w:rsidR="006F1C14">
        <w:rPr>
          <w:rFonts w:ascii="Times New Roman" w:eastAsia="Times New Roman" w:hAnsi="Times New Roman" w:cs="Times New Roman"/>
          <w:color w:val="000000"/>
        </w:rPr>
        <w:t>dt</w:t>
      </w:r>
      <w:r w:rsidRPr="008D505C">
        <w:rPr>
          <w:rFonts w:ascii="Times New Roman" w:eastAsia="Times New Roman" w:hAnsi="Times New Roman" w:cs="Times New Roman"/>
          <w:color w:val="000000"/>
        </w:rPr>
        <w:t>rust</w:t>
      </w:r>
      <w:proofErr w:type="spellEnd"/>
      <w:r w:rsidRPr="008D505C">
        <w:rPr>
          <w:rFonts w:ascii="Times New Roman" w:eastAsia="Times New Roman" w:hAnsi="Times New Roman" w:cs="Times New Roman"/>
          <w:color w:val="000000"/>
        </w:rPr>
        <w:t xml:space="preserve"> (</w:t>
      </w:r>
      <w:r w:rsidR="006F1C14">
        <w:rPr>
          <w:rFonts w:ascii="Times New Roman" w:eastAsia="Times New Roman" w:hAnsi="Times New Roman" w:cs="Times New Roman"/>
          <w:color w:val="000000"/>
        </w:rPr>
        <w:t>settlor</w:t>
      </w:r>
      <w:r w:rsidRPr="008D505C">
        <w:rPr>
          <w:rFonts w:ascii="Times New Roman" w:eastAsia="Times New Roman" w:hAnsi="Times New Roman" w:cs="Times New Roman"/>
          <w:color w:val="000000"/>
        </w:rPr>
        <w:t>)?</w:t>
      </w:r>
    </w:p>
    <w:p w14:paraId="5BF0A763" w14:textId="450905C3" w:rsidR="008D505C" w:rsidRDefault="008D505C" w:rsidP="008D505C">
      <w:pPr>
        <w:ind w:left="1800" w:firstLine="360"/>
        <w:rPr>
          <w:rFonts w:ascii="Times New Roman" w:eastAsia="Times New Roman" w:hAnsi="Times New Roman" w:cs="Times New Roman"/>
          <w:color w:val="000000"/>
        </w:rPr>
      </w:pPr>
      <w:r w:rsidRPr="00A960A9">
        <w:rPr>
          <w:rFonts w:ascii="Times New Roman" w:eastAsia="Times New Roman" w:hAnsi="Times New Roman" w:cs="Times New Roman"/>
          <w:color w:val="000000"/>
        </w:rPr>
        <w:t xml:space="preserve">Answer: </w:t>
      </w:r>
      <w:r w:rsidR="006F1C14">
        <w:rPr>
          <w:rFonts w:ascii="Times New Roman" w:eastAsia="Times New Roman" w:hAnsi="Times New Roman" w:cs="Times New Roman"/>
          <w:color w:val="000000"/>
        </w:rPr>
        <w:t>settlor</w:t>
      </w:r>
      <w:r w:rsidRPr="00A960A9">
        <w:rPr>
          <w:rFonts w:ascii="Times New Roman" w:eastAsia="Times New Roman" w:hAnsi="Times New Roman" w:cs="Times New Roman"/>
          <w:color w:val="000000"/>
        </w:rPr>
        <w:t>’s wallet address</w:t>
      </w:r>
      <w:r w:rsidR="00063D44">
        <w:rPr>
          <w:rFonts w:ascii="Times New Roman" w:eastAsia="Times New Roman" w:hAnsi="Times New Roman" w:cs="Times New Roman"/>
          <w:color w:val="000000"/>
        </w:rPr>
        <w:t>(es)</w:t>
      </w:r>
    </w:p>
    <w:p w14:paraId="3217C686" w14:textId="1FB852A1" w:rsidR="008D505C" w:rsidRDefault="008D505C" w:rsidP="008D505C">
      <w:pPr>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t>1.2.</w:t>
      </w:r>
      <w:r w:rsidRPr="008D505C">
        <w:rPr>
          <w:rFonts w:ascii="Times New Roman" w:eastAsia="Times New Roman" w:hAnsi="Times New Roman" w:cs="Times New Roman"/>
          <w:color w:val="000000"/>
        </w:rPr>
        <w:t xml:space="preserve"> </w:t>
      </w:r>
      <w:r w:rsidR="00F81A4D" w:rsidRPr="00FE5D1F">
        <w:rPr>
          <w:rFonts w:ascii="Times New Roman" w:eastAsia="Times New Roman" w:hAnsi="Times New Roman" w:cs="Times New Roman"/>
          <w:color w:val="000000"/>
        </w:rPr>
        <w:t>Who are the beneficiaries?</w:t>
      </w:r>
    </w:p>
    <w:p w14:paraId="62D475F1" w14:textId="459DBF6C" w:rsidR="008D505C" w:rsidRDefault="008D505C" w:rsidP="008D505C">
      <w:pPr>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00F81A4D" w:rsidRPr="00A960A9">
        <w:rPr>
          <w:rFonts w:ascii="Times New Roman" w:eastAsia="Times New Roman" w:hAnsi="Times New Roman" w:cs="Times New Roman"/>
          <w:color w:val="000000"/>
        </w:rPr>
        <w:t>Answer: Beneficiary(s) wallet address(es)</w:t>
      </w:r>
    </w:p>
    <w:p w14:paraId="2F45406F" w14:textId="3B0A9130" w:rsidR="008D505C" w:rsidRDefault="008D505C" w:rsidP="008D505C">
      <w:pPr>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1.3. </w:t>
      </w:r>
      <w:r w:rsidR="00F81A4D" w:rsidRPr="00FE5D1F">
        <w:rPr>
          <w:rFonts w:ascii="Times New Roman" w:eastAsia="Times New Roman" w:hAnsi="Times New Roman" w:cs="Times New Roman"/>
          <w:color w:val="000000"/>
        </w:rPr>
        <w:t xml:space="preserve">Is there a </w:t>
      </w:r>
      <w:r w:rsidR="006F1C14">
        <w:rPr>
          <w:rFonts w:ascii="Times New Roman" w:eastAsia="Times New Roman" w:hAnsi="Times New Roman" w:cs="Times New Roman"/>
          <w:color w:val="000000"/>
        </w:rPr>
        <w:t>t</w:t>
      </w:r>
      <w:r w:rsidR="00F81A4D" w:rsidRPr="00FE5D1F">
        <w:rPr>
          <w:rFonts w:ascii="Times New Roman" w:eastAsia="Times New Roman" w:hAnsi="Times New Roman" w:cs="Times New Roman"/>
          <w:color w:val="000000"/>
        </w:rPr>
        <w:t xml:space="preserve">rustee and if so, who is the </w:t>
      </w:r>
      <w:r w:rsidR="006F1C14">
        <w:rPr>
          <w:rFonts w:ascii="Times New Roman" w:eastAsia="Times New Roman" w:hAnsi="Times New Roman" w:cs="Times New Roman"/>
          <w:color w:val="000000"/>
        </w:rPr>
        <w:t>t</w:t>
      </w:r>
      <w:r w:rsidR="00F81A4D" w:rsidRPr="00FE5D1F">
        <w:rPr>
          <w:rFonts w:ascii="Times New Roman" w:eastAsia="Times New Roman" w:hAnsi="Times New Roman" w:cs="Times New Roman"/>
          <w:color w:val="000000"/>
        </w:rPr>
        <w:t>rustee</w:t>
      </w:r>
      <w:r w:rsidR="00F81A4D">
        <w:rPr>
          <w:rFonts w:ascii="Times New Roman" w:eastAsia="Times New Roman" w:hAnsi="Times New Roman" w:cs="Times New Roman"/>
          <w:color w:val="000000"/>
        </w:rPr>
        <w:t>?</w:t>
      </w:r>
    </w:p>
    <w:p w14:paraId="3FD49E91" w14:textId="7FD24191" w:rsidR="008D505C" w:rsidRDefault="008D505C" w:rsidP="008D505C">
      <w:pPr>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00F81A4D" w:rsidRPr="00A960A9">
        <w:rPr>
          <w:rFonts w:ascii="Times New Roman" w:eastAsia="Times New Roman" w:hAnsi="Times New Roman" w:cs="Times New Roman"/>
          <w:color w:val="000000"/>
        </w:rPr>
        <w:t>Answer: Trustee wallet address</w:t>
      </w:r>
      <w:r w:rsidR="00063D44">
        <w:rPr>
          <w:rFonts w:ascii="Times New Roman" w:eastAsia="Times New Roman" w:hAnsi="Times New Roman" w:cs="Times New Roman"/>
          <w:color w:val="000000"/>
        </w:rPr>
        <w:t>(es)</w:t>
      </w:r>
    </w:p>
    <w:p w14:paraId="58109046" w14:textId="70BD48C5" w:rsidR="008D505C" w:rsidRDefault="008D505C" w:rsidP="008D505C">
      <w:pPr>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1.4. </w:t>
      </w:r>
      <w:r w:rsidR="00F81A4D" w:rsidRPr="00A960A9">
        <w:rPr>
          <w:rFonts w:ascii="Times New Roman" w:eastAsia="Times New Roman" w:hAnsi="Times New Roman" w:cs="Times New Roman"/>
          <w:color w:val="000000"/>
        </w:rPr>
        <w:t xml:space="preserve">May the </w:t>
      </w:r>
      <w:r w:rsidR="006F1C14">
        <w:rPr>
          <w:rFonts w:ascii="Times New Roman" w:eastAsia="Times New Roman" w:hAnsi="Times New Roman" w:cs="Times New Roman"/>
          <w:color w:val="000000"/>
        </w:rPr>
        <w:t>settlor</w:t>
      </w:r>
      <w:r w:rsidR="00F81A4D" w:rsidRPr="00A960A9">
        <w:rPr>
          <w:rFonts w:ascii="Times New Roman" w:eastAsia="Times New Roman" w:hAnsi="Times New Roman" w:cs="Times New Roman"/>
          <w:color w:val="000000"/>
        </w:rPr>
        <w:t xml:space="preserve"> change the beneficiary wallets?</w:t>
      </w:r>
    </w:p>
    <w:p w14:paraId="0CEC5DD7" w14:textId="72BF6C3C" w:rsidR="008D505C" w:rsidRDefault="008D505C" w:rsidP="008D505C">
      <w:pPr>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00F81A4D">
        <w:rPr>
          <w:rFonts w:ascii="Times New Roman" w:eastAsia="Times New Roman" w:hAnsi="Times New Roman" w:cs="Times New Roman"/>
          <w:color w:val="000000"/>
        </w:rPr>
        <w:t>Answer: Yes/No</w:t>
      </w:r>
    </w:p>
    <w:p w14:paraId="34A83521" w14:textId="7F53C3CE" w:rsidR="00720B1E" w:rsidRDefault="00720B1E" w:rsidP="00720B1E">
      <w:pPr>
        <w:ind w:left="2160"/>
        <w:rPr>
          <w:rFonts w:ascii="Times New Roman" w:eastAsia="Times New Roman" w:hAnsi="Times New Roman" w:cs="Times New Roman"/>
          <w:color w:val="000000"/>
        </w:rPr>
      </w:pPr>
      <w:r>
        <w:rPr>
          <w:rFonts w:ascii="Times New Roman" w:hAnsi="Times New Roman" w:cs="Times New Roman"/>
        </w:rPr>
        <w:t xml:space="preserve">Note: If a </w:t>
      </w:r>
      <w:r w:rsidR="006F1C14">
        <w:rPr>
          <w:rFonts w:ascii="Times New Roman" w:hAnsi="Times New Roman" w:cs="Times New Roman"/>
        </w:rPr>
        <w:t>settlor</w:t>
      </w:r>
      <w:r>
        <w:rPr>
          <w:rFonts w:ascii="Times New Roman" w:hAnsi="Times New Roman" w:cs="Times New Roman"/>
        </w:rPr>
        <w:t xml:space="preserve"> has a power to revoke the </w:t>
      </w:r>
      <w:proofErr w:type="spellStart"/>
      <w:r w:rsidR="006F1C14">
        <w:rPr>
          <w:rFonts w:ascii="Times New Roman" w:hAnsi="Times New Roman" w:cs="Times New Roman"/>
        </w:rPr>
        <w:t>dt</w:t>
      </w:r>
      <w:r>
        <w:rPr>
          <w:rFonts w:ascii="Times New Roman" w:hAnsi="Times New Roman" w:cs="Times New Roman"/>
        </w:rPr>
        <w:t>rust</w:t>
      </w:r>
      <w:proofErr w:type="spellEnd"/>
      <w:r>
        <w:rPr>
          <w:rFonts w:ascii="Times New Roman" w:hAnsi="Times New Roman" w:cs="Times New Roman"/>
        </w:rPr>
        <w:t>, she may also choose to forfeit that power.</w:t>
      </w:r>
    </w:p>
    <w:p w14:paraId="71573113" w14:textId="43B33DF2" w:rsidR="00F81A4D" w:rsidRDefault="00F81A4D" w:rsidP="008D505C">
      <w:pPr>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1.5. </w:t>
      </w:r>
      <w:r w:rsidRPr="00A960A9">
        <w:rPr>
          <w:rFonts w:ascii="Times New Roman" w:eastAsia="Times New Roman" w:hAnsi="Times New Roman" w:cs="Times New Roman"/>
          <w:color w:val="000000"/>
        </w:rPr>
        <w:t xml:space="preserve">May the </w:t>
      </w:r>
      <w:r w:rsidR="006F1C14">
        <w:rPr>
          <w:rFonts w:ascii="Times New Roman" w:eastAsia="Times New Roman" w:hAnsi="Times New Roman" w:cs="Times New Roman"/>
          <w:color w:val="000000"/>
        </w:rPr>
        <w:t>t</w:t>
      </w:r>
      <w:r w:rsidRPr="00A960A9">
        <w:rPr>
          <w:rFonts w:ascii="Times New Roman" w:eastAsia="Times New Roman" w:hAnsi="Times New Roman" w:cs="Times New Roman"/>
          <w:color w:val="000000"/>
        </w:rPr>
        <w:t>rustee change the beneficiary wallets?</w:t>
      </w:r>
    </w:p>
    <w:p w14:paraId="11F2A711" w14:textId="0439D047" w:rsidR="00F81A4D" w:rsidRPr="008D505C" w:rsidRDefault="00F81A4D" w:rsidP="008D505C">
      <w:pPr>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Answer: Yes/No</w:t>
      </w:r>
    </w:p>
    <w:p w14:paraId="102C82D0" w14:textId="746ABF7F" w:rsidR="008D505C" w:rsidRPr="008D505C" w:rsidRDefault="008D505C" w:rsidP="008D505C">
      <w:pPr>
        <w:ind w:left="1080"/>
        <w:rPr>
          <w:rFonts w:ascii="Times New Roman" w:hAnsi="Times New Roman" w:cs="Times New Roman"/>
          <w:b/>
          <w:bCs/>
        </w:rPr>
      </w:pPr>
      <w:r>
        <w:rPr>
          <w:rFonts w:ascii="Times New Roman" w:hAnsi="Times New Roman" w:cs="Times New Roman"/>
          <w:b/>
          <w:bCs/>
        </w:rPr>
        <w:t>2</w:t>
      </w:r>
      <w:r w:rsidRPr="008D505C">
        <w:rPr>
          <w:rFonts w:ascii="Times New Roman" w:hAnsi="Times New Roman" w:cs="Times New Roman"/>
          <w:b/>
          <w:bCs/>
        </w:rPr>
        <w:t>.</w:t>
      </w:r>
      <w:r>
        <w:rPr>
          <w:rFonts w:ascii="Times New Roman" w:hAnsi="Times New Roman" w:cs="Times New Roman"/>
          <w:b/>
          <w:bCs/>
        </w:rPr>
        <w:t xml:space="preserve"> Schedules</w:t>
      </w:r>
    </w:p>
    <w:p w14:paraId="1BFD65D8" w14:textId="7CA45A26" w:rsidR="008D505C" w:rsidRPr="008D505C" w:rsidRDefault="008D505C" w:rsidP="008D505C">
      <w:pPr>
        <w:ind w:left="1080" w:firstLine="360"/>
        <w:rPr>
          <w:rFonts w:ascii="Times New Roman" w:hAnsi="Times New Roman" w:cs="Times New Roman"/>
          <w:sz w:val="28"/>
          <w:szCs w:val="28"/>
        </w:rPr>
      </w:pPr>
      <w:r>
        <w:rPr>
          <w:rFonts w:ascii="Times New Roman" w:eastAsia="Times New Roman" w:hAnsi="Times New Roman" w:cs="Times New Roman"/>
          <w:color w:val="000000"/>
        </w:rPr>
        <w:t xml:space="preserve">2.1. </w:t>
      </w:r>
      <w:r w:rsidRPr="008D505C">
        <w:rPr>
          <w:rFonts w:ascii="Times New Roman" w:eastAsia="Times New Roman" w:hAnsi="Times New Roman" w:cs="Times New Roman"/>
          <w:color w:val="000000"/>
        </w:rPr>
        <w:t xml:space="preserve">What </w:t>
      </w:r>
      <w:r w:rsidR="00063D44">
        <w:rPr>
          <w:rFonts w:ascii="Times New Roman" w:eastAsia="Times New Roman" w:hAnsi="Times New Roman" w:cs="Times New Roman"/>
          <w:color w:val="000000"/>
        </w:rPr>
        <w:t>will be</w:t>
      </w:r>
      <w:r w:rsidRPr="008D505C">
        <w:rPr>
          <w:rFonts w:ascii="Times New Roman" w:eastAsia="Times New Roman" w:hAnsi="Times New Roman" w:cs="Times New Roman"/>
          <w:color w:val="000000"/>
        </w:rPr>
        <w:t xml:space="preserve"> be deposited and when? </w:t>
      </w:r>
      <w:r w:rsidR="00063D44">
        <w:rPr>
          <w:rFonts w:ascii="Times New Roman" w:eastAsia="Times New Roman" w:hAnsi="Times New Roman" w:cs="Times New Roman"/>
          <w:color w:val="000000"/>
        </w:rPr>
        <w:t>(</w:t>
      </w:r>
      <w:proofErr w:type="gramStart"/>
      <w:r w:rsidR="00063D44">
        <w:rPr>
          <w:rFonts w:ascii="Times New Roman" w:eastAsia="Times New Roman" w:hAnsi="Times New Roman" w:cs="Times New Roman"/>
          <w:color w:val="000000"/>
        </w:rPr>
        <w:t>maybe</w:t>
      </w:r>
      <w:proofErr w:type="gramEnd"/>
      <w:r w:rsidR="00063D44">
        <w:rPr>
          <w:rFonts w:ascii="Times New Roman" w:eastAsia="Times New Roman" w:hAnsi="Times New Roman" w:cs="Times New Roman"/>
          <w:color w:val="000000"/>
        </w:rPr>
        <w:t xml:space="preserve"> unnecessary)</w:t>
      </w:r>
    </w:p>
    <w:p w14:paraId="769FF061" w14:textId="6338D886" w:rsidR="008D505C" w:rsidRPr="008D505C" w:rsidRDefault="008D505C" w:rsidP="008D505C">
      <w:pPr>
        <w:ind w:left="1800" w:firstLine="360"/>
        <w:rPr>
          <w:rFonts w:ascii="Times New Roman" w:hAnsi="Times New Roman" w:cs="Times New Roman"/>
        </w:rPr>
      </w:pPr>
      <w:r w:rsidRPr="008D505C">
        <w:rPr>
          <w:rFonts w:ascii="Times New Roman" w:eastAsia="Times New Roman" w:hAnsi="Times New Roman" w:cs="Times New Roman"/>
          <w:color w:val="000000"/>
        </w:rPr>
        <w:t>Answer: A schedule of deposits of amounts of assets</w:t>
      </w:r>
    </w:p>
    <w:p w14:paraId="5AF91E19" w14:textId="3357E79F" w:rsidR="008D505C" w:rsidRDefault="008D505C" w:rsidP="008D505C">
      <w:pPr>
        <w:ind w:left="1080"/>
        <w:rPr>
          <w:rFonts w:ascii="Times New Roman" w:eastAsia="Times New Roman" w:hAnsi="Times New Roman" w:cs="Times New Roman"/>
          <w:color w:val="000000"/>
        </w:rPr>
      </w:pPr>
      <w:r>
        <w:rPr>
          <w:rFonts w:ascii="Times New Roman" w:hAnsi="Times New Roman" w:cs="Times New Roman"/>
        </w:rPr>
        <w:tab/>
        <w:t xml:space="preserve">2.2. </w:t>
      </w:r>
      <w:r w:rsidRPr="00A715FC">
        <w:rPr>
          <w:rFonts w:ascii="Times New Roman" w:eastAsia="Times New Roman" w:hAnsi="Times New Roman" w:cs="Times New Roman"/>
          <w:color w:val="000000"/>
        </w:rPr>
        <w:t xml:space="preserve">What </w:t>
      </w:r>
      <w:r w:rsidR="00063D44">
        <w:rPr>
          <w:rFonts w:ascii="Times New Roman" w:eastAsia="Times New Roman" w:hAnsi="Times New Roman" w:cs="Times New Roman"/>
          <w:color w:val="000000"/>
        </w:rPr>
        <w:t>will be</w:t>
      </w:r>
      <w:r w:rsidRPr="00A715FC">
        <w:rPr>
          <w:rFonts w:ascii="Times New Roman" w:eastAsia="Times New Roman" w:hAnsi="Times New Roman" w:cs="Times New Roman"/>
          <w:color w:val="000000"/>
        </w:rPr>
        <w:t xml:space="preserve"> distributed </w:t>
      </w:r>
      <w:r w:rsidR="00063D44">
        <w:rPr>
          <w:rFonts w:ascii="Times New Roman" w:eastAsia="Times New Roman" w:hAnsi="Times New Roman" w:cs="Times New Roman"/>
          <w:color w:val="000000"/>
        </w:rPr>
        <w:t>and when</w:t>
      </w:r>
      <w:r>
        <w:rPr>
          <w:rFonts w:ascii="Times New Roman" w:eastAsia="Times New Roman" w:hAnsi="Times New Roman" w:cs="Times New Roman"/>
          <w:color w:val="000000"/>
        </w:rPr>
        <w:t>?</w:t>
      </w:r>
    </w:p>
    <w:p w14:paraId="79DA076F" w14:textId="6A4A63F9" w:rsidR="008D505C" w:rsidRDefault="008D505C" w:rsidP="008D505C">
      <w:pPr>
        <w:ind w:left="1080"/>
        <w:rPr>
          <w:rFonts w:ascii="Times New Roman" w:hAnsi="Times New Roman" w:cs="Times New Roman"/>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A715FC">
        <w:rPr>
          <w:rFonts w:ascii="Times New Roman" w:eastAsia="Times New Roman" w:hAnsi="Times New Roman" w:cs="Times New Roman"/>
          <w:color w:val="000000"/>
        </w:rPr>
        <w:t>Answer: A schedule of distributions of amounts/percentages of asset</w:t>
      </w:r>
      <w:r>
        <w:rPr>
          <w:rFonts w:ascii="Times New Roman" w:eastAsia="Times New Roman" w:hAnsi="Times New Roman" w:cs="Times New Roman"/>
          <w:color w:val="000000"/>
        </w:rPr>
        <w:t>s</w:t>
      </w:r>
    </w:p>
    <w:p w14:paraId="54F87149" w14:textId="59F799D1" w:rsidR="008D505C" w:rsidRDefault="008D505C" w:rsidP="008D505C">
      <w:pPr>
        <w:ind w:left="1080"/>
        <w:rPr>
          <w:rFonts w:ascii="Times New Roman" w:eastAsia="Times New Roman" w:hAnsi="Times New Roman" w:cs="Times New Roman"/>
          <w:color w:val="000000"/>
        </w:rPr>
      </w:pPr>
      <w:r>
        <w:rPr>
          <w:rFonts w:ascii="Times New Roman" w:hAnsi="Times New Roman" w:cs="Times New Roman"/>
        </w:rPr>
        <w:tab/>
        <w:t xml:space="preserve">2.3. </w:t>
      </w:r>
      <w:r w:rsidRPr="00A960A9">
        <w:rPr>
          <w:rFonts w:ascii="Times New Roman" w:eastAsia="Times New Roman" w:hAnsi="Times New Roman" w:cs="Times New Roman"/>
          <w:color w:val="000000"/>
        </w:rPr>
        <w:t xml:space="preserve">May the </w:t>
      </w:r>
      <w:r w:rsidR="006F1C14">
        <w:rPr>
          <w:rFonts w:ascii="Times New Roman" w:eastAsia="Times New Roman" w:hAnsi="Times New Roman" w:cs="Times New Roman"/>
          <w:color w:val="000000"/>
        </w:rPr>
        <w:t>settlor</w:t>
      </w:r>
      <w:r w:rsidRPr="00A960A9">
        <w:rPr>
          <w:rFonts w:ascii="Times New Roman" w:eastAsia="Times New Roman" w:hAnsi="Times New Roman" w:cs="Times New Roman"/>
          <w:color w:val="000000"/>
        </w:rPr>
        <w:t xml:space="preserve"> change the distribution schedule?</w:t>
      </w:r>
    </w:p>
    <w:p w14:paraId="07B229F4" w14:textId="15D6755C" w:rsidR="008D505C" w:rsidRDefault="008D505C" w:rsidP="008D505C">
      <w:pPr>
        <w:ind w:left="108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t>Answer: Yes/No</w:t>
      </w:r>
    </w:p>
    <w:p w14:paraId="5F611952" w14:textId="7BB2BF6F" w:rsidR="00720B1E" w:rsidRDefault="00720B1E" w:rsidP="00720B1E">
      <w:pPr>
        <w:ind w:left="2160"/>
        <w:rPr>
          <w:rFonts w:ascii="Times New Roman" w:hAnsi="Times New Roman" w:cs="Times New Roman"/>
        </w:rPr>
      </w:pPr>
      <w:r>
        <w:rPr>
          <w:rFonts w:ascii="Times New Roman" w:hAnsi="Times New Roman" w:cs="Times New Roman"/>
        </w:rPr>
        <w:t xml:space="preserve">Note: If a </w:t>
      </w:r>
      <w:r w:rsidR="006F1C14">
        <w:rPr>
          <w:rFonts w:ascii="Times New Roman" w:hAnsi="Times New Roman" w:cs="Times New Roman"/>
        </w:rPr>
        <w:t>settlor</w:t>
      </w:r>
      <w:r>
        <w:rPr>
          <w:rFonts w:ascii="Times New Roman" w:hAnsi="Times New Roman" w:cs="Times New Roman"/>
        </w:rPr>
        <w:t xml:space="preserve"> has a power to revoke the </w:t>
      </w:r>
      <w:proofErr w:type="spellStart"/>
      <w:r w:rsidR="006F1C14">
        <w:rPr>
          <w:rFonts w:ascii="Times New Roman" w:hAnsi="Times New Roman" w:cs="Times New Roman"/>
        </w:rPr>
        <w:t>dt</w:t>
      </w:r>
      <w:r>
        <w:rPr>
          <w:rFonts w:ascii="Times New Roman" w:hAnsi="Times New Roman" w:cs="Times New Roman"/>
        </w:rPr>
        <w:t>rust</w:t>
      </w:r>
      <w:proofErr w:type="spellEnd"/>
      <w:r>
        <w:rPr>
          <w:rFonts w:ascii="Times New Roman" w:hAnsi="Times New Roman" w:cs="Times New Roman"/>
        </w:rPr>
        <w:t>, she may also choose to forfeit that power.</w:t>
      </w:r>
    </w:p>
    <w:p w14:paraId="3400776C" w14:textId="45A2E552" w:rsidR="008D505C" w:rsidRDefault="008D505C" w:rsidP="008D505C">
      <w:pPr>
        <w:ind w:left="1080" w:firstLine="360"/>
        <w:rPr>
          <w:rFonts w:ascii="Times New Roman" w:eastAsia="Times New Roman" w:hAnsi="Times New Roman" w:cs="Times New Roman"/>
          <w:color w:val="000000"/>
        </w:rPr>
      </w:pPr>
      <w:r>
        <w:rPr>
          <w:rFonts w:ascii="Times New Roman" w:hAnsi="Times New Roman" w:cs="Times New Roman"/>
        </w:rPr>
        <w:t xml:space="preserve">2.4. </w:t>
      </w:r>
      <w:r w:rsidRPr="00A960A9">
        <w:rPr>
          <w:rFonts w:ascii="Times New Roman" w:eastAsia="Times New Roman" w:hAnsi="Times New Roman" w:cs="Times New Roman"/>
          <w:color w:val="000000"/>
        </w:rPr>
        <w:t xml:space="preserve">May the </w:t>
      </w:r>
      <w:r w:rsidR="006F1C14">
        <w:rPr>
          <w:rFonts w:ascii="Times New Roman" w:eastAsia="Times New Roman" w:hAnsi="Times New Roman" w:cs="Times New Roman"/>
          <w:color w:val="000000"/>
        </w:rPr>
        <w:t>t</w:t>
      </w:r>
      <w:r w:rsidRPr="00A960A9">
        <w:rPr>
          <w:rFonts w:ascii="Times New Roman" w:eastAsia="Times New Roman" w:hAnsi="Times New Roman" w:cs="Times New Roman"/>
          <w:color w:val="000000"/>
        </w:rPr>
        <w:t>rustee change the distribution schedule?</w:t>
      </w:r>
    </w:p>
    <w:p w14:paraId="071C2B07" w14:textId="2FFF8D92" w:rsidR="008D505C" w:rsidRPr="008D505C" w:rsidRDefault="008D505C" w:rsidP="008D505C">
      <w:pPr>
        <w:ind w:left="1080" w:firstLine="360"/>
        <w:rPr>
          <w:rFonts w:ascii="Times New Roman" w:hAnsi="Times New Roman" w:cs="Times New Roman"/>
        </w:rPr>
      </w:pPr>
      <w:r>
        <w:rPr>
          <w:rFonts w:ascii="Times New Roman" w:eastAsia="Times New Roman" w:hAnsi="Times New Roman" w:cs="Times New Roman"/>
          <w:color w:val="000000"/>
        </w:rPr>
        <w:tab/>
        <w:t>Answer: Yes/No</w:t>
      </w:r>
    </w:p>
    <w:p w14:paraId="2258844E" w14:textId="51B6A5B0" w:rsidR="008D505C" w:rsidRPr="00F81A4D" w:rsidRDefault="00F81A4D" w:rsidP="00F81A4D">
      <w:pPr>
        <w:ind w:left="1080"/>
        <w:rPr>
          <w:rFonts w:ascii="Times New Roman" w:hAnsi="Times New Roman" w:cs="Times New Roman"/>
          <w:b/>
          <w:bCs/>
        </w:rPr>
      </w:pPr>
      <w:r w:rsidRPr="00F81A4D">
        <w:rPr>
          <w:rFonts w:ascii="Times New Roman" w:hAnsi="Times New Roman" w:cs="Times New Roman"/>
          <w:b/>
          <w:bCs/>
        </w:rPr>
        <w:t>3.</w:t>
      </w:r>
      <w:r>
        <w:rPr>
          <w:rFonts w:ascii="Times New Roman" w:hAnsi="Times New Roman" w:cs="Times New Roman"/>
          <w:b/>
          <w:bCs/>
        </w:rPr>
        <w:t xml:space="preserve"> </w:t>
      </w:r>
      <w:r w:rsidR="008D505C" w:rsidRPr="00F81A4D">
        <w:rPr>
          <w:rFonts w:ascii="Times New Roman" w:hAnsi="Times New Roman" w:cs="Times New Roman"/>
          <w:b/>
          <w:bCs/>
        </w:rPr>
        <w:t>Revocation</w:t>
      </w:r>
    </w:p>
    <w:p w14:paraId="45DE6E23" w14:textId="35F680D8" w:rsidR="00F81A4D" w:rsidRDefault="00F81A4D" w:rsidP="00F81A4D">
      <w:pPr>
        <w:ind w:left="1080"/>
        <w:rPr>
          <w:rFonts w:ascii="Times New Roman" w:eastAsia="Times New Roman" w:hAnsi="Times New Roman" w:cs="Times New Roman"/>
          <w:color w:val="000000"/>
        </w:rPr>
      </w:pPr>
      <w:r w:rsidRPr="00F81A4D">
        <w:rPr>
          <w:rFonts w:ascii="Times New Roman" w:hAnsi="Times New Roman" w:cs="Times New Roman"/>
        </w:rPr>
        <w:tab/>
        <w:t>3.1</w:t>
      </w:r>
      <w:r>
        <w:rPr>
          <w:rFonts w:ascii="Times New Roman" w:hAnsi="Times New Roman" w:cs="Times New Roman"/>
        </w:rPr>
        <w:t xml:space="preserve">. </w:t>
      </w:r>
      <w:r w:rsidRPr="00A960A9">
        <w:rPr>
          <w:rFonts w:ascii="Times New Roman" w:eastAsia="Times New Roman" w:hAnsi="Times New Roman" w:cs="Times New Roman"/>
          <w:color w:val="000000"/>
        </w:rPr>
        <w:t xml:space="preserve">May the </w:t>
      </w:r>
      <w:r w:rsidR="006F1C14">
        <w:rPr>
          <w:rFonts w:ascii="Times New Roman" w:eastAsia="Times New Roman" w:hAnsi="Times New Roman" w:cs="Times New Roman"/>
          <w:color w:val="000000"/>
        </w:rPr>
        <w:t>settlor</w:t>
      </w:r>
      <w:r w:rsidRPr="00A960A9">
        <w:rPr>
          <w:rFonts w:ascii="Times New Roman" w:eastAsia="Times New Roman" w:hAnsi="Times New Roman" w:cs="Times New Roman"/>
          <w:color w:val="000000"/>
        </w:rPr>
        <w:t xml:space="preserve"> revoke the </w:t>
      </w:r>
      <w:proofErr w:type="spellStart"/>
      <w:r w:rsidR="006F1C14">
        <w:rPr>
          <w:rFonts w:ascii="Times New Roman" w:eastAsia="Times New Roman" w:hAnsi="Times New Roman" w:cs="Times New Roman"/>
          <w:color w:val="000000"/>
        </w:rPr>
        <w:t>dt</w:t>
      </w:r>
      <w:r>
        <w:rPr>
          <w:rFonts w:ascii="Times New Roman" w:eastAsia="Times New Roman" w:hAnsi="Times New Roman" w:cs="Times New Roman"/>
          <w:color w:val="000000"/>
        </w:rPr>
        <w:t>rust</w:t>
      </w:r>
      <w:proofErr w:type="spellEnd"/>
      <w:r>
        <w:rPr>
          <w:rFonts w:ascii="Times New Roman" w:eastAsia="Times New Roman" w:hAnsi="Times New Roman" w:cs="Times New Roman"/>
          <w:color w:val="000000"/>
        </w:rPr>
        <w:t>, and if so, what happens</w:t>
      </w:r>
      <w:r w:rsidRPr="00A960A9">
        <w:rPr>
          <w:rFonts w:ascii="Times New Roman" w:eastAsia="Times New Roman" w:hAnsi="Times New Roman" w:cs="Times New Roman"/>
          <w:color w:val="000000"/>
        </w:rPr>
        <w:t>?</w:t>
      </w:r>
    </w:p>
    <w:p w14:paraId="7F293B4B" w14:textId="3A3CB071" w:rsidR="00F81A4D" w:rsidRDefault="00F81A4D" w:rsidP="005269C8">
      <w:pPr>
        <w:ind w:left="1080"/>
        <w:rPr>
          <w:rFonts w:ascii="Times New Roman" w:hAnsi="Times New Roman" w:cs="Times New Roman"/>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9C28BD">
        <w:rPr>
          <w:rFonts w:ascii="Times New Roman" w:eastAsia="Times New Roman" w:hAnsi="Times New Roman" w:cs="Times New Roman"/>
          <w:color w:val="000000"/>
        </w:rPr>
        <w:t xml:space="preserve">Answer: Assets would be split among the beneficiaries and </w:t>
      </w:r>
      <w:r w:rsidR="006F1C14">
        <w:rPr>
          <w:rFonts w:ascii="Times New Roman" w:eastAsia="Times New Roman" w:hAnsi="Times New Roman" w:cs="Times New Roman"/>
          <w:color w:val="000000"/>
        </w:rPr>
        <w:t>settlor</w:t>
      </w:r>
      <w:r w:rsidRPr="009C28BD">
        <w:rPr>
          <w:rFonts w:ascii="Times New Roman" w:eastAsia="Times New Roman" w:hAnsi="Times New Roman" w:cs="Times New Roman"/>
          <w:color w:val="000000"/>
        </w:rPr>
        <w:t>.</w:t>
      </w:r>
    </w:p>
    <w:p w14:paraId="6DA40A94" w14:textId="3956532A" w:rsidR="005269C8" w:rsidRDefault="005269C8" w:rsidP="005269C8">
      <w:pPr>
        <w:ind w:left="2160"/>
        <w:rPr>
          <w:rFonts w:ascii="Times New Roman" w:hAnsi="Times New Roman" w:cs="Times New Roman"/>
        </w:rPr>
      </w:pPr>
      <w:r>
        <w:rPr>
          <w:rFonts w:ascii="Times New Roman" w:hAnsi="Times New Roman" w:cs="Times New Roman"/>
        </w:rPr>
        <w:t xml:space="preserve">Note: If a </w:t>
      </w:r>
      <w:r w:rsidR="006F1C14">
        <w:rPr>
          <w:rFonts w:ascii="Times New Roman" w:hAnsi="Times New Roman" w:cs="Times New Roman"/>
        </w:rPr>
        <w:t>settlor</w:t>
      </w:r>
      <w:r>
        <w:rPr>
          <w:rFonts w:ascii="Times New Roman" w:hAnsi="Times New Roman" w:cs="Times New Roman"/>
        </w:rPr>
        <w:t xml:space="preserve"> has a power to revoke the </w:t>
      </w:r>
      <w:proofErr w:type="spellStart"/>
      <w:r w:rsidR="006F1C14">
        <w:rPr>
          <w:rFonts w:ascii="Times New Roman" w:hAnsi="Times New Roman" w:cs="Times New Roman"/>
        </w:rPr>
        <w:t>dt</w:t>
      </w:r>
      <w:r>
        <w:rPr>
          <w:rFonts w:ascii="Times New Roman" w:hAnsi="Times New Roman" w:cs="Times New Roman"/>
        </w:rPr>
        <w:t>rust</w:t>
      </w:r>
      <w:proofErr w:type="spellEnd"/>
      <w:r>
        <w:rPr>
          <w:rFonts w:ascii="Times New Roman" w:hAnsi="Times New Roman" w:cs="Times New Roman"/>
        </w:rPr>
        <w:t>, she may also choose to forfeit that power.</w:t>
      </w:r>
    </w:p>
    <w:p w14:paraId="1437DCAF" w14:textId="1040BDBC" w:rsidR="005269C8" w:rsidRDefault="00F81A4D" w:rsidP="005269C8">
      <w:pPr>
        <w:ind w:left="1080" w:firstLine="360"/>
        <w:rPr>
          <w:rFonts w:ascii="Times New Roman" w:eastAsia="Times New Roman" w:hAnsi="Times New Roman" w:cs="Times New Roman"/>
          <w:color w:val="000000"/>
        </w:rPr>
      </w:pPr>
      <w:r>
        <w:rPr>
          <w:rFonts w:ascii="Times New Roman" w:hAnsi="Times New Roman" w:cs="Times New Roman"/>
        </w:rPr>
        <w:t xml:space="preserve">3.3. </w:t>
      </w:r>
      <w:r w:rsidRPr="00A960A9">
        <w:rPr>
          <w:rFonts w:ascii="Times New Roman" w:eastAsia="Times New Roman" w:hAnsi="Times New Roman" w:cs="Times New Roman"/>
          <w:color w:val="000000"/>
        </w:rPr>
        <w:t xml:space="preserve">May the </w:t>
      </w:r>
      <w:r w:rsidR="006F1C14">
        <w:rPr>
          <w:rFonts w:ascii="Times New Roman" w:eastAsia="Times New Roman" w:hAnsi="Times New Roman" w:cs="Times New Roman"/>
          <w:color w:val="000000"/>
        </w:rPr>
        <w:t>t</w:t>
      </w:r>
      <w:r w:rsidRPr="00A960A9">
        <w:rPr>
          <w:rFonts w:ascii="Times New Roman" w:eastAsia="Times New Roman" w:hAnsi="Times New Roman" w:cs="Times New Roman"/>
          <w:color w:val="000000"/>
        </w:rPr>
        <w:t xml:space="preserve">rustee revoke the </w:t>
      </w:r>
      <w:proofErr w:type="spellStart"/>
      <w:r w:rsidR="006F1C14">
        <w:rPr>
          <w:rFonts w:ascii="Times New Roman" w:eastAsia="Times New Roman" w:hAnsi="Times New Roman" w:cs="Times New Roman"/>
          <w:color w:val="000000"/>
        </w:rPr>
        <w:t>dt</w:t>
      </w:r>
      <w:r>
        <w:rPr>
          <w:rFonts w:ascii="Times New Roman" w:eastAsia="Times New Roman" w:hAnsi="Times New Roman" w:cs="Times New Roman"/>
          <w:color w:val="000000"/>
        </w:rPr>
        <w:t>rust</w:t>
      </w:r>
      <w:proofErr w:type="spellEnd"/>
      <w:r>
        <w:rPr>
          <w:rFonts w:ascii="Times New Roman" w:eastAsia="Times New Roman" w:hAnsi="Times New Roman" w:cs="Times New Roman"/>
          <w:color w:val="000000"/>
        </w:rPr>
        <w:t xml:space="preserve"> and if so, w</w:t>
      </w:r>
      <w:r w:rsidRPr="00A960A9">
        <w:rPr>
          <w:rFonts w:ascii="Times New Roman" w:eastAsia="Times New Roman" w:hAnsi="Times New Roman" w:cs="Times New Roman"/>
          <w:color w:val="000000"/>
        </w:rPr>
        <w:t>hat happens?</w:t>
      </w:r>
    </w:p>
    <w:p w14:paraId="749227B6" w14:textId="5C5BC025" w:rsidR="00F81A4D" w:rsidRPr="005269C8" w:rsidRDefault="00F81A4D" w:rsidP="005269C8">
      <w:pPr>
        <w:ind w:left="2160"/>
        <w:rPr>
          <w:rFonts w:ascii="Times New Roman" w:eastAsia="Times New Roman" w:hAnsi="Times New Roman" w:cs="Times New Roman"/>
          <w:color w:val="000000"/>
        </w:rPr>
      </w:pPr>
      <w:r>
        <w:rPr>
          <w:rFonts w:ascii="Times New Roman" w:eastAsia="Times New Roman" w:hAnsi="Times New Roman" w:cs="Times New Roman"/>
          <w:color w:val="000000"/>
        </w:rPr>
        <w:t xml:space="preserve">Answer: </w:t>
      </w:r>
      <w:r w:rsidRPr="00A960A9">
        <w:rPr>
          <w:rFonts w:ascii="Times New Roman" w:eastAsia="Times New Roman" w:hAnsi="Times New Roman" w:cs="Times New Roman"/>
          <w:color w:val="000000"/>
        </w:rPr>
        <w:t xml:space="preserve">Assets would be split somehow among the beneficiaries and </w:t>
      </w:r>
      <w:r w:rsidR="006F1C14">
        <w:rPr>
          <w:rFonts w:ascii="Times New Roman" w:eastAsia="Times New Roman" w:hAnsi="Times New Roman" w:cs="Times New Roman"/>
          <w:color w:val="000000"/>
        </w:rPr>
        <w:t>settlor</w:t>
      </w:r>
      <w:r w:rsidRPr="00A960A9">
        <w:rPr>
          <w:rFonts w:ascii="Times New Roman" w:eastAsia="Times New Roman" w:hAnsi="Times New Roman" w:cs="Times New Roman"/>
          <w:color w:val="000000"/>
        </w:rPr>
        <w:t>.</w:t>
      </w:r>
    </w:p>
    <w:p w14:paraId="046BF50E" w14:textId="0BD83EFA" w:rsidR="008D505C" w:rsidRPr="00F81A4D" w:rsidRDefault="00F81A4D" w:rsidP="00F81A4D">
      <w:pPr>
        <w:ind w:left="1080"/>
        <w:rPr>
          <w:rFonts w:ascii="Times New Roman" w:hAnsi="Times New Roman" w:cs="Times New Roman"/>
          <w:b/>
          <w:bCs/>
        </w:rPr>
      </w:pPr>
      <w:r w:rsidRPr="00F81A4D">
        <w:rPr>
          <w:rFonts w:ascii="Times New Roman" w:hAnsi="Times New Roman" w:cs="Times New Roman"/>
          <w:b/>
          <w:bCs/>
        </w:rPr>
        <w:t>4.</w:t>
      </w:r>
      <w:r>
        <w:rPr>
          <w:rFonts w:ascii="Times New Roman" w:hAnsi="Times New Roman" w:cs="Times New Roman"/>
          <w:b/>
          <w:bCs/>
        </w:rPr>
        <w:t xml:space="preserve"> </w:t>
      </w:r>
      <w:r w:rsidR="008D505C" w:rsidRPr="00F81A4D">
        <w:rPr>
          <w:rFonts w:ascii="Times New Roman" w:hAnsi="Times New Roman" w:cs="Times New Roman"/>
          <w:b/>
          <w:bCs/>
        </w:rPr>
        <w:t>Asset Swap</w:t>
      </w:r>
    </w:p>
    <w:p w14:paraId="0D68BBD9" w14:textId="222DBA49" w:rsidR="00F81A4D" w:rsidRDefault="00F81A4D" w:rsidP="00F81A4D">
      <w:pPr>
        <w:ind w:left="1080"/>
        <w:rPr>
          <w:rFonts w:ascii="Times New Roman" w:eastAsia="Times New Roman" w:hAnsi="Times New Roman" w:cs="Times New Roman"/>
          <w:color w:val="000000"/>
        </w:rPr>
      </w:pPr>
      <w:r>
        <w:tab/>
      </w:r>
      <w:r>
        <w:rPr>
          <w:rFonts w:ascii="Times New Roman" w:hAnsi="Times New Roman" w:cs="Times New Roman"/>
        </w:rPr>
        <w:t xml:space="preserve">4.1. </w:t>
      </w:r>
      <w:r w:rsidRPr="00A960A9">
        <w:rPr>
          <w:rFonts w:ascii="Times New Roman" w:eastAsia="Times New Roman" w:hAnsi="Times New Roman" w:cs="Times New Roman"/>
          <w:color w:val="000000"/>
        </w:rPr>
        <w:t xml:space="preserve">May the </w:t>
      </w:r>
      <w:r w:rsidR="006F1C14">
        <w:rPr>
          <w:rFonts w:ascii="Times New Roman" w:eastAsia="Times New Roman" w:hAnsi="Times New Roman" w:cs="Times New Roman"/>
          <w:color w:val="000000"/>
        </w:rPr>
        <w:t>settlor</w:t>
      </w:r>
      <w:r w:rsidRPr="00A960A9">
        <w:rPr>
          <w:rFonts w:ascii="Times New Roman" w:eastAsia="Times New Roman" w:hAnsi="Times New Roman" w:cs="Times New Roman"/>
          <w:color w:val="000000"/>
        </w:rPr>
        <w:t xml:space="preserve"> swap the assets in the </w:t>
      </w:r>
      <w:r w:rsidR="006F1C14">
        <w:rPr>
          <w:rFonts w:ascii="Times New Roman" w:eastAsia="Times New Roman" w:hAnsi="Times New Roman" w:cs="Times New Roman"/>
          <w:color w:val="000000"/>
        </w:rPr>
        <w:t>t</w:t>
      </w:r>
      <w:r w:rsidRPr="00A960A9">
        <w:rPr>
          <w:rFonts w:ascii="Times New Roman" w:eastAsia="Times New Roman" w:hAnsi="Times New Roman" w:cs="Times New Roman"/>
          <w:color w:val="000000"/>
        </w:rPr>
        <w:t>rust for assets of equivalent value?</w:t>
      </w:r>
    </w:p>
    <w:p w14:paraId="466A9AA3" w14:textId="420D3696" w:rsidR="00F81A4D" w:rsidRPr="00F81A4D" w:rsidRDefault="00F81A4D" w:rsidP="00F81A4D">
      <w:pPr>
        <w:ind w:left="1080"/>
        <w:rPr>
          <w:rFonts w:ascii="Times New Roman" w:hAnsi="Times New Roman" w:cs="Times New Roman"/>
        </w:rPr>
      </w:pPr>
      <w:r>
        <w:rPr>
          <w:rFonts w:ascii="Times New Roman" w:eastAsia="Times New Roman" w:hAnsi="Times New Roman" w:cs="Times New Roman"/>
          <w:color w:val="000000"/>
        </w:rPr>
        <w:tab/>
      </w:r>
      <w:r>
        <w:rPr>
          <w:rFonts w:ascii="Times New Roman" w:eastAsia="Times New Roman" w:hAnsi="Times New Roman" w:cs="Times New Roman"/>
          <w:color w:val="000000"/>
        </w:rPr>
        <w:tab/>
        <w:t>Answer: Yes/No</w:t>
      </w:r>
    </w:p>
    <w:p w14:paraId="5D24F556" w14:textId="4F7FEC46" w:rsidR="008D505C" w:rsidRDefault="008D505C" w:rsidP="008D505C">
      <w:pPr>
        <w:ind w:left="1080"/>
        <w:rPr>
          <w:rFonts w:ascii="Times New Roman" w:hAnsi="Times New Roman" w:cs="Times New Roman"/>
          <w:b/>
          <w:bCs/>
        </w:rPr>
      </w:pPr>
      <w:r w:rsidRPr="008D505C">
        <w:rPr>
          <w:rFonts w:ascii="Times New Roman" w:hAnsi="Times New Roman" w:cs="Times New Roman"/>
          <w:b/>
          <w:bCs/>
        </w:rPr>
        <w:t>5. Asset Management</w:t>
      </w:r>
    </w:p>
    <w:p w14:paraId="79981D02" w14:textId="68E64313" w:rsidR="00F81A4D" w:rsidRDefault="00F81A4D" w:rsidP="008D505C">
      <w:pPr>
        <w:ind w:left="1080"/>
        <w:rPr>
          <w:rFonts w:ascii="Times New Roman" w:eastAsia="Times New Roman" w:hAnsi="Times New Roman" w:cs="Times New Roman"/>
          <w:color w:val="000000"/>
        </w:rPr>
      </w:pPr>
      <w:r w:rsidRPr="00F81A4D">
        <w:rPr>
          <w:rFonts w:ascii="Times New Roman" w:hAnsi="Times New Roman" w:cs="Times New Roman"/>
        </w:rPr>
        <w:tab/>
        <w:t>5.1</w:t>
      </w:r>
      <w:r>
        <w:rPr>
          <w:rFonts w:ascii="Times New Roman" w:hAnsi="Times New Roman" w:cs="Times New Roman"/>
        </w:rPr>
        <w:t xml:space="preserve">. </w:t>
      </w:r>
      <w:r w:rsidRPr="003B0576">
        <w:rPr>
          <w:rFonts w:ascii="Times New Roman" w:eastAsia="Times New Roman" w:hAnsi="Times New Roman" w:cs="Times New Roman"/>
          <w:color w:val="000000"/>
        </w:rPr>
        <w:t xml:space="preserve">May the </w:t>
      </w:r>
      <w:r w:rsidR="006F1C14">
        <w:rPr>
          <w:rFonts w:ascii="Times New Roman" w:eastAsia="Times New Roman" w:hAnsi="Times New Roman" w:cs="Times New Roman"/>
          <w:color w:val="000000"/>
        </w:rPr>
        <w:t>t</w:t>
      </w:r>
      <w:r w:rsidRPr="003B0576">
        <w:rPr>
          <w:rFonts w:ascii="Times New Roman" w:eastAsia="Times New Roman" w:hAnsi="Times New Roman" w:cs="Times New Roman"/>
          <w:color w:val="000000"/>
        </w:rPr>
        <w:t>rustee transact with the assets?</w:t>
      </w:r>
    </w:p>
    <w:p w14:paraId="5AE81989" w14:textId="28A66ACB" w:rsidR="00F81A4D" w:rsidRPr="00F81A4D" w:rsidRDefault="00F81A4D" w:rsidP="00F81A4D">
      <w:pPr>
        <w:ind w:left="108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t>Answer: Yes/No</w:t>
      </w:r>
    </w:p>
    <w:p w14:paraId="7B996C69" w14:textId="1BF5C6DF" w:rsidR="008D505C" w:rsidRPr="008D505C" w:rsidRDefault="008D505C" w:rsidP="008D505C">
      <w:pPr>
        <w:ind w:left="1080"/>
        <w:rPr>
          <w:rFonts w:ascii="Times New Roman" w:hAnsi="Times New Roman" w:cs="Times New Roman"/>
          <w:b/>
          <w:bCs/>
        </w:rPr>
      </w:pPr>
      <w:r w:rsidRPr="008D505C">
        <w:rPr>
          <w:rFonts w:ascii="Times New Roman" w:hAnsi="Times New Roman" w:cs="Times New Roman"/>
          <w:b/>
          <w:bCs/>
        </w:rPr>
        <w:lastRenderedPageBreak/>
        <w:t>6.</w:t>
      </w:r>
      <w:r>
        <w:rPr>
          <w:rFonts w:ascii="Times New Roman" w:hAnsi="Times New Roman" w:cs="Times New Roman"/>
          <w:b/>
          <w:bCs/>
        </w:rPr>
        <w:t xml:space="preserve"> Trustee Fee</w:t>
      </w:r>
    </w:p>
    <w:p w14:paraId="4326B8F6" w14:textId="0C4AFF47" w:rsidR="003B0576" w:rsidRDefault="00F81A4D" w:rsidP="00F81A4D">
      <w:pPr>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6.1 </w:t>
      </w:r>
      <w:r w:rsidRPr="00A960A9">
        <w:rPr>
          <w:rFonts w:ascii="Times New Roman" w:eastAsia="Times New Roman" w:hAnsi="Times New Roman" w:cs="Times New Roman"/>
          <w:color w:val="000000"/>
        </w:rPr>
        <w:t>Does the trustee receive a fee, and if so what amount?</w:t>
      </w:r>
    </w:p>
    <w:p w14:paraId="58D77880" w14:textId="56C9400D" w:rsidR="005269C8" w:rsidRPr="00063D44" w:rsidRDefault="00F81A4D" w:rsidP="00063D44">
      <w:pPr>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Answer: 0%-2% </w:t>
      </w:r>
      <w:r w:rsidR="005269C8">
        <w:rPr>
          <w:rFonts w:ascii="Times New Roman" w:eastAsia="Times New Roman" w:hAnsi="Times New Roman" w:cs="Times New Roman"/>
          <w:color w:val="000000"/>
        </w:rPr>
        <w:t xml:space="preserve">annual rate paid </w:t>
      </w:r>
      <w:r>
        <w:rPr>
          <w:rFonts w:ascii="Times New Roman" w:eastAsia="Times New Roman" w:hAnsi="Times New Roman" w:cs="Times New Roman"/>
          <w:color w:val="000000"/>
        </w:rPr>
        <w:t xml:space="preserve">to the </w:t>
      </w:r>
      <w:r w:rsidR="006F1C14">
        <w:rPr>
          <w:rFonts w:ascii="Times New Roman" w:eastAsia="Times New Roman" w:hAnsi="Times New Roman" w:cs="Times New Roman"/>
          <w:color w:val="000000"/>
        </w:rPr>
        <w:t>t</w:t>
      </w:r>
      <w:r>
        <w:rPr>
          <w:rFonts w:ascii="Times New Roman" w:eastAsia="Times New Roman" w:hAnsi="Times New Roman" w:cs="Times New Roman"/>
          <w:color w:val="000000"/>
        </w:rPr>
        <w:t>rustee wallet</w:t>
      </w:r>
      <w:r w:rsidR="005269C8">
        <w:rPr>
          <w:rFonts w:ascii="Times New Roman" w:eastAsia="Times New Roman" w:hAnsi="Times New Roman" w:cs="Times New Roman"/>
          <w:color w:val="000000"/>
        </w:rPr>
        <w:t xml:space="preserve"> daily</w:t>
      </w:r>
    </w:p>
    <w:p w14:paraId="2218ECAB" w14:textId="799E6863" w:rsidR="00787E69" w:rsidRDefault="00AE63DC" w:rsidP="00F43912">
      <w:pPr>
        <w:ind w:firstLine="360"/>
        <w:rPr>
          <w:rFonts w:ascii="Times New Roman" w:eastAsia="Times New Roman" w:hAnsi="Times New Roman" w:cs="Times New Roman"/>
          <w:color w:val="000000"/>
        </w:rPr>
      </w:pPr>
      <w:r w:rsidRPr="00F479DD">
        <w:rPr>
          <w:rFonts w:ascii="Times New Roman" w:eastAsia="Times New Roman" w:hAnsi="Times New Roman" w:cs="Times New Roman"/>
          <w:color w:val="000000"/>
        </w:rPr>
        <w:t xml:space="preserve">If either a </w:t>
      </w:r>
      <w:r w:rsidR="006F1C14">
        <w:rPr>
          <w:rFonts w:ascii="Times New Roman" w:eastAsia="Times New Roman" w:hAnsi="Times New Roman" w:cs="Times New Roman"/>
          <w:color w:val="000000"/>
        </w:rPr>
        <w:t>settlor</w:t>
      </w:r>
      <w:r w:rsidRPr="00F479DD">
        <w:rPr>
          <w:rFonts w:ascii="Times New Roman" w:eastAsia="Times New Roman" w:hAnsi="Times New Roman" w:cs="Times New Roman"/>
          <w:color w:val="000000"/>
        </w:rPr>
        <w:t xml:space="preserve"> or trustee receives a right to do anything with respect to the </w:t>
      </w:r>
      <w:proofErr w:type="spellStart"/>
      <w:r w:rsidR="006F1C14">
        <w:rPr>
          <w:rFonts w:ascii="Times New Roman" w:eastAsia="Times New Roman" w:hAnsi="Times New Roman" w:cs="Times New Roman"/>
          <w:color w:val="000000"/>
        </w:rPr>
        <w:t>dt</w:t>
      </w:r>
      <w:r w:rsidRPr="00F479DD">
        <w:rPr>
          <w:rFonts w:ascii="Times New Roman" w:eastAsia="Times New Roman" w:hAnsi="Times New Roman" w:cs="Times New Roman"/>
          <w:color w:val="000000"/>
        </w:rPr>
        <w:t>rust</w:t>
      </w:r>
      <w:proofErr w:type="spellEnd"/>
      <w:r w:rsidRPr="00F479DD">
        <w:rPr>
          <w:rFonts w:ascii="Times New Roman" w:eastAsia="Times New Roman" w:hAnsi="Times New Roman" w:cs="Times New Roman"/>
          <w:color w:val="000000"/>
        </w:rPr>
        <w:t xml:space="preserve">, then the </w:t>
      </w:r>
      <w:proofErr w:type="spellStart"/>
      <w:r w:rsidR="00A715FC">
        <w:rPr>
          <w:rFonts w:ascii="Times New Roman" w:eastAsia="Times New Roman" w:hAnsi="Times New Roman" w:cs="Times New Roman"/>
          <w:color w:val="000000"/>
        </w:rPr>
        <w:t>Dapp</w:t>
      </w:r>
      <w:proofErr w:type="spellEnd"/>
      <w:r w:rsidRPr="00F479DD">
        <w:rPr>
          <w:rFonts w:ascii="Times New Roman" w:eastAsia="Times New Roman" w:hAnsi="Times New Roman" w:cs="Times New Roman"/>
          <w:color w:val="000000"/>
        </w:rPr>
        <w:t xml:space="preserve"> would distribute keys to the </w:t>
      </w:r>
      <w:r w:rsidR="006F1C14">
        <w:rPr>
          <w:rFonts w:ascii="Times New Roman" w:eastAsia="Times New Roman" w:hAnsi="Times New Roman" w:cs="Times New Roman"/>
          <w:color w:val="000000"/>
        </w:rPr>
        <w:t>settlor</w:t>
      </w:r>
      <w:r w:rsidRPr="00F479DD">
        <w:rPr>
          <w:rFonts w:ascii="Times New Roman" w:eastAsia="Times New Roman" w:hAnsi="Times New Roman" w:cs="Times New Roman"/>
          <w:color w:val="000000"/>
        </w:rPr>
        <w:t xml:space="preserve"> and trustee upon creating the </w:t>
      </w:r>
      <w:proofErr w:type="spellStart"/>
      <w:r w:rsidR="006F1C14">
        <w:rPr>
          <w:rFonts w:ascii="Times New Roman" w:eastAsia="Times New Roman" w:hAnsi="Times New Roman" w:cs="Times New Roman"/>
          <w:color w:val="000000"/>
        </w:rPr>
        <w:t>dt</w:t>
      </w:r>
      <w:r w:rsidRPr="00F479DD">
        <w:rPr>
          <w:rFonts w:ascii="Times New Roman" w:eastAsia="Times New Roman" w:hAnsi="Times New Roman" w:cs="Times New Roman"/>
          <w:color w:val="000000"/>
        </w:rPr>
        <w:t>rust</w:t>
      </w:r>
      <w:proofErr w:type="spellEnd"/>
      <w:r w:rsidRPr="00F479DD">
        <w:rPr>
          <w:rFonts w:ascii="Times New Roman" w:eastAsia="Times New Roman" w:hAnsi="Times New Roman" w:cs="Times New Roman"/>
          <w:color w:val="000000"/>
        </w:rPr>
        <w:t xml:space="preserve">. For example, if the </w:t>
      </w:r>
      <w:r w:rsidR="006F1C14">
        <w:rPr>
          <w:rFonts w:ascii="Times New Roman" w:eastAsia="Times New Roman" w:hAnsi="Times New Roman" w:cs="Times New Roman"/>
          <w:color w:val="000000"/>
        </w:rPr>
        <w:t>settlor</w:t>
      </w:r>
      <w:r w:rsidRPr="00F479DD">
        <w:rPr>
          <w:rFonts w:ascii="Times New Roman" w:eastAsia="Times New Roman" w:hAnsi="Times New Roman" w:cs="Times New Roman"/>
          <w:color w:val="000000"/>
        </w:rPr>
        <w:t xml:space="preserve"> is meant to have a revocation right, then the </w:t>
      </w:r>
      <w:r w:rsidR="006F1C14">
        <w:rPr>
          <w:rFonts w:ascii="Times New Roman" w:eastAsia="Times New Roman" w:hAnsi="Times New Roman" w:cs="Times New Roman"/>
          <w:color w:val="000000"/>
        </w:rPr>
        <w:t>settlor</w:t>
      </w:r>
      <w:r w:rsidRPr="00F479DD">
        <w:rPr>
          <w:rFonts w:ascii="Times New Roman" w:eastAsia="Times New Roman" w:hAnsi="Times New Roman" w:cs="Times New Roman"/>
          <w:color w:val="000000"/>
        </w:rPr>
        <w:t xml:space="preserve"> would receive a key that would allow the </w:t>
      </w:r>
      <w:r w:rsidR="006F1C14">
        <w:rPr>
          <w:rFonts w:ascii="Times New Roman" w:eastAsia="Times New Roman" w:hAnsi="Times New Roman" w:cs="Times New Roman"/>
          <w:color w:val="000000"/>
        </w:rPr>
        <w:t>settlor</w:t>
      </w:r>
      <w:r w:rsidRPr="00F479DD">
        <w:rPr>
          <w:rFonts w:ascii="Times New Roman" w:eastAsia="Times New Roman" w:hAnsi="Times New Roman" w:cs="Times New Roman"/>
          <w:color w:val="000000"/>
        </w:rPr>
        <w:t xml:space="preserve"> to interact with the </w:t>
      </w:r>
      <w:proofErr w:type="spellStart"/>
      <w:r w:rsidR="006F1C14">
        <w:rPr>
          <w:rFonts w:ascii="Times New Roman" w:eastAsia="Times New Roman" w:hAnsi="Times New Roman" w:cs="Times New Roman"/>
          <w:color w:val="000000"/>
        </w:rPr>
        <w:t>dt</w:t>
      </w:r>
      <w:r w:rsidRPr="00F479DD">
        <w:rPr>
          <w:rFonts w:ascii="Times New Roman" w:eastAsia="Times New Roman" w:hAnsi="Times New Roman" w:cs="Times New Roman"/>
          <w:color w:val="000000"/>
        </w:rPr>
        <w:t>rust</w:t>
      </w:r>
      <w:proofErr w:type="spellEnd"/>
      <w:r w:rsidRPr="00F479DD">
        <w:rPr>
          <w:rFonts w:ascii="Times New Roman" w:eastAsia="Times New Roman" w:hAnsi="Times New Roman" w:cs="Times New Roman"/>
          <w:color w:val="000000"/>
        </w:rPr>
        <w:t xml:space="preserve"> to revoke it. If the </w:t>
      </w:r>
      <w:r w:rsidR="006F1C14">
        <w:rPr>
          <w:rFonts w:ascii="Times New Roman" w:eastAsia="Times New Roman" w:hAnsi="Times New Roman" w:cs="Times New Roman"/>
          <w:color w:val="000000"/>
        </w:rPr>
        <w:t>tr</w:t>
      </w:r>
      <w:r w:rsidRPr="00F479DD">
        <w:rPr>
          <w:rFonts w:ascii="Times New Roman" w:eastAsia="Times New Roman" w:hAnsi="Times New Roman" w:cs="Times New Roman"/>
          <w:color w:val="000000"/>
        </w:rPr>
        <w:t xml:space="preserve">ustee is meant to have a right to change the beneficiary wallets, then the </w:t>
      </w:r>
      <w:r w:rsidR="006F1C14">
        <w:rPr>
          <w:rFonts w:ascii="Times New Roman" w:eastAsia="Times New Roman" w:hAnsi="Times New Roman" w:cs="Times New Roman"/>
          <w:color w:val="000000"/>
        </w:rPr>
        <w:t>t</w:t>
      </w:r>
      <w:r w:rsidRPr="00F479DD">
        <w:rPr>
          <w:rFonts w:ascii="Times New Roman" w:eastAsia="Times New Roman" w:hAnsi="Times New Roman" w:cs="Times New Roman"/>
          <w:color w:val="000000"/>
        </w:rPr>
        <w:t xml:space="preserve">rustee would receive a key that would allow the trustee to change the beneficiary wallets. The parties would then be able to engage with the </w:t>
      </w:r>
      <w:proofErr w:type="spellStart"/>
      <w:r w:rsidR="006F1C14">
        <w:rPr>
          <w:rFonts w:ascii="Times New Roman" w:eastAsia="Times New Roman" w:hAnsi="Times New Roman" w:cs="Times New Roman"/>
          <w:color w:val="000000"/>
        </w:rPr>
        <w:t>dt</w:t>
      </w:r>
      <w:r w:rsidRPr="00F479DD">
        <w:rPr>
          <w:rFonts w:ascii="Times New Roman" w:eastAsia="Times New Roman" w:hAnsi="Times New Roman" w:cs="Times New Roman"/>
          <w:color w:val="000000"/>
        </w:rPr>
        <w:t>rust</w:t>
      </w:r>
      <w:proofErr w:type="spellEnd"/>
      <w:r w:rsidRPr="00F479DD">
        <w:rPr>
          <w:rFonts w:ascii="Times New Roman" w:eastAsia="Times New Roman" w:hAnsi="Times New Roman" w:cs="Times New Roman"/>
          <w:color w:val="000000"/>
        </w:rPr>
        <w:t xml:space="preserve"> either directly or through the </w:t>
      </w:r>
      <w:proofErr w:type="spellStart"/>
      <w:r w:rsidR="00A715FC">
        <w:rPr>
          <w:rFonts w:ascii="Times New Roman" w:eastAsia="Times New Roman" w:hAnsi="Times New Roman" w:cs="Times New Roman"/>
          <w:color w:val="000000"/>
        </w:rPr>
        <w:t>Dapp</w:t>
      </w:r>
      <w:proofErr w:type="spellEnd"/>
      <w:r w:rsidRPr="00F479DD">
        <w:rPr>
          <w:rFonts w:ascii="Times New Roman" w:eastAsia="Times New Roman" w:hAnsi="Times New Roman" w:cs="Times New Roman"/>
          <w:color w:val="000000"/>
        </w:rPr>
        <w:t xml:space="preserve"> web interface to exercise their rights with respect to the </w:t>
      </w:r>
      <w:proofErr w:type="spellStart"/>
      <w:r w:rsidR="006F1C14">
        <w:rPr>
          <w:rFonts w:ascii="Times New Roman" w:eastAsia="Times New Roman" w:hAnsi="Times New Roman" w:cs="Times New Roman"/>
          <w:color w:val="000000"/>
        </w:rPr>
        <w:t>dt</w:t>
      </w:r>
      <w:r w:rsidRPr="00F479DD">
        <w:rPr>
          <w:rFonts w:ascii="Times New Roman" w:eastAsia="Times New Roman" w:hAnsi="Times New Roman" w:cs="Times New Roman"/>
          <w:color w:val="000000"/>
        </w:rPr>
        <w:t>rust</w:t>
      </w:r>
      <w:proofErr w:type="spellEnd"/>
      <w:r w:rsidRPr="00F479DD">
        <w:rPr>
          <w:rFonts w:ascii="Times New Roman" w:eastAsia="Times New Roman" w:hAnsi="Times New Roman" w:cs="Times New Roman"/>
          <w:color w:val="000000"/>
        </w:rPr>
        <w:t xml:space="preserve">. </w:t>
      </w:r>
    </w:p>
    <w:p w14:paraId="1288207B" w14:textId="77777777" w:rsidR="00F81A4D" w:rsidRPr="00F43912" w:rsidRDefault="00F81A4D" w:rsidP="00F43912">
      <w:pPr>
        <w:ind w:firstLine="360"/>
        <w:rPr>
          <w:rFonts w:ascii="Times New Roman" w:eastAsia="Times New Roman" w:hAnsi="Times New Roman" w:cs="Times New Roman"/>
          <w:color w:val="000000"/>
        </w:rPr>
      </w:pPr>
    </w:p>
    <w:p w14:paraId="03CA789F" w14:textId="4E1FBE69" w:rsidR="00286A26" w:rsidRDefault="00286A26" w:rsidP="00FE5D1F">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Uses</w:t>
      </w:r>
    </w:p>
    <w:p w14:paraId="1135F2DF" w14:textId="4160268D" w:rsidR="00AE63DC" w:rsidRDefault="00AE63DC" w:rsidP="00AE63DC">
      <w:pPr>
        <w:ind w:left="360"/>
        <w:rPr>
          <w:rFonts w:ascii="Times New Roman" w:hAnsi="Times New Roman" w:cs="Times New Roman"/>
          <w:b/>
          <w:bCs/>
          <w:sz w:val="28"/>
          <w:szCs w:val="28"/>
        </w:rPr>
      </w:pPr>
    </w:p>
    <w:p w14:paraId="20B3BCC7" w14:textId="7731D75B" w:rsidR="00AE63DC" w:rsidRPr="00F479DD" w:rsidRDefault="00AE63DC" w:rsidP="00F479DD">
      <w:pPr>
        <w:ind w:left="360" w:firstLine="360"/>
        <w:rPr>
          <w:rFonts w:ascii="Times New Roman" w:hAnsi="Times New Roman" w:cs="Times New Roman"/>
        </w:rPr>
      </w:pPr>
      <w:r w:rsidRPr="00F479DD">
        <w:rPr>
          <w:rFonts w:ascii="Times New Roman" w:hAnsi="Times New Roman" w:cs="Times New Roman"/>
        </w:rPr>
        <w:t>The law of trusts around the world are as varied as wealth, family, life, and death. There is no end to the variety of rules, circumstances, and strategies to managed economic value across human live</w:t>
      </w:r>
      <w:r w:rsidR="002166E6">
        <w:rPr>
          <w:rFonts w:ascii="Times New Roman" w:hAnsi="Times New Roman" w:cs="Times New Roman"/>
        </w:rPr>
        <w:t>s</w:t>
      </w:r>
      <w:r w:rsidRPr="00F479DD">
        <w:rPr>
          <w:rFonts w:ascii="Times New Roman" w:hAnsi="Times New Roman" w:cs="Times New Roman"/>
        </w:rPr>
        <w:t xml:space="preserve">. The </w:t>
      </w:r>
      <w:proofErr w:type="spellStart"/>
      <w:r w:rsidR="006F1C14">
        <w:rPr>
          <w:rFonts w:ascii="Times New Roman" w:hAnsi="Times New Roman" w:cs="Times New Roman"/>
        </w:rPr>
        <w:t>dt</w:t>
      </w:r>
      <w:r w:rsidRPr="00F479DD">
        <w:rPr>
          <w:rFonts w:ascii="Times New Roman" w:hAnsi="Times New Roman" w:cs="Times New Roman"/>
        </w:rPr>
        <w:t>rust</w:t>
      </w:r>
      <w:proofErr w:type="spellEnd"/>
      <w:r w:rsidRPr="00F479DD">
        <w:rPr>
          <w:rFonts w:ascii="Times New Roman" w:hAnsi="Times New Roman" w:cs="Times New Roman"/>
        </w:rPr>
        <w:t xml:space="preserve"> would provide a variable tool that could serve a variety of purposes to a variety of users. The </w:t>
      </w:r>
      <w:proofErr w:type="spellStart"/>
      <w:r w:rsidR="006F1C14">
        <w:rPr>
          <w:rFonts w:ascii="Times New Roman" w:hAnsi="Times New Roman" w:cs="Times New Roman"/>
        </w:rPr>
        <w:t>dt</w:t>
      </w:r>
      <w:r w:rsidRPr="00F479DD">
        <w:rPr>
          <w:rFonts w:ascii="Times New Roman" w:hAnsi="Times New Roman" w:cs="Times New Roman"/>
        </w:rPr>
        <w:t>rust</w:t>
      </w:r>
      <w:proofErr w:type="spellEnd"/>
      <w:r w:rsidRPr="00F479DD">
        <w:rPr>
          <w:rFonts w:ascii="Times New Roman" w:hAnsi="Times New Roman" w:cs="Times New Roman"/>
        </w:rPr>
        <w:t xml:space="preserve"> could function simply to allow parties to seamlessly arrange traditional trust structures, but it could also enable novel strategies and new solutions. </w:t>
      </w:r>
    </w:p>
    <w:p w14:paraId="25D802BC" w14:textId="4DFEE4A5" w:rsidR="00041B93" w:rsidRPr="00F479DD" w:rsidRDefault="00AE63DC" w:rsidP="00AE3199">
      <w:pPr>
        <w:pStyle w:val="ListParagraph"/>
        <w:numPr>
          <w:ilvl w:val="0"/>
          <w:numId w:val="3"/>
        </w:numPr>
        <w:rPr>
          <w:rFonts w:ascii="Times New Roman" w:hAnsi="Times New Roman" w:cs="Times New Roman"/>
        </w:rPr>
      </w:pPr>
      <w:r w:rsidRPr="00F479DD">
        <w:rPr>
          <w:rFonts w:ascii="Times New Roman" w:hAnsi="Times New Roman" w:cs="Times New Roman"/>
        </w:rPr>
        <w:t>Typical Trust Functions</w:t>
      </w:r>
    </w:p>
    <w:p w14:paraId="7B58CFB5" w14:textId="4ED29C94" w:rsidR="00041B93" w:rsidRPr="00F479DD" w:rsidRDefault="00AE63DC" w:rsidP="00041B93">
      <w:pPr>
        <w:ind w:left="1440"/>
        <w:rPr>
          <w:rFonts w:ascii="Times New Roman" w:hAnsi="Times New Roman" w:cs="Times New Roman"/>
        </w:rPr>
      </w:pPr>
      <w:r w:rsidRPr="00F479DD">
        <w:rPr>
          <w:rFonts w:ascii="Times New Roman" w:hAnsi="Times New Roman" w:cs="Times New Roman"/>
        </w:rPr>
        <w:t>Established trustee</w:t>
      </w:r>
      <w:r w:rsidR="00041B93" w:rsidRPr="00F479DD">
        <w:rPr>
          <w:rFonts w:ascii="Times New Roman" w:hAnsi="Times New Roman" w:cs="Times New Roman"/>
        </w:rPr>
        <w:t>s</w:t>
      </w:r>
      <w:r w:rsidRPr="00F479DD">
        <w:rPr>
          <w:rFonts w:ascii="Times New Roman" w:hAnsi="Times New Roman" w:cs="Times New Roman"/>
        </w:rPr>
        <w:t xml:space="preserve"> or </w:t>
      </w:r>
      <w:r w:rsidR="006F1C14">
        <w:rPr>
          <w:rFonts w:ascii="Times New Roman" w:hAnsi="Times New Roman" w:cs="Times New Roman"/>
        </w:rPr>
        <w:t>settlor</w:t>
      </w:r>
      <w:r w:rsidRPr="00F479DD">
        <w:rPr>
          <w:rFonts w:ascii="Times New Roman" w:hAnsi="Times New Roman" w:cs="Times New Roman"/>
        </w:rPr>
        <w:t xml:space="preserve">s who would otherwise seek to form a traditional trust might prefer a </w:t>
      </w:r>
      <w:proofErr w:type="spellStart"/>
      <w:r w:rsidR="006F1C14">
        <w:rPr>
          <w:rFonts w:ascii="Times New Roman" w:hAnsi="Times New Roman" w:cs="Times New Roman"/>
        </w:rPr>
        <w:t>dt</w:t>
      </w:r>
      <w:r w:rsidRPr="00F479DD">
        <w:rPr>
          <w:rFonts w:ascii="Times New Roman" w:hAnsi="Times New Roman" w:cs="Times New Roman"/>
        </w:rPr>
        <w:t>rust</w:t>
      </w:r>
      <w:proofErr w:type="spellEnd"/>
      <w:r w:rsidRPr="00F479DD">
        <w:rPr>
          <w:rFonts w:ascii="Times New Roman" w:hAnsi="Times New Roman" w:cs="Times New Roman"/>
        </w:rPr>
        <w:t xml:space="preserve"> for </w:t>
      </w:r>
      <w:r w:rsidR="00C5249B" w:rsidRPr="00F479DD">
        <w:rPr>
          <w:rFonts w:ascii="Times New Roman" w:hAnsi="Times New Roman" w:cs="Times New Roman"/>
        </w:rPr>
        <w:t>several</w:t>
      </w:r>
      <w:r w:rsidRPr="00F479DD">
        <w:rPr>
          <w:rFonts w:ascii="Times New Roman" w:hAnsi="Times New Roman" w:cs="Times New Roman"/>
        </w:rPr>
        <w:t xml:space="preserve"> reasons. A </w:t>
      </w:r>
      <w:proofErr w:type="spellStart"/>
      <w:r w:rsidR="006F1C14">
        <w:rPr>
          <w:rFonts w:ascii="Times New Roman" w:hAnsi="Times New Roman" w:cs="Times New Roman"/>
        </w:rPr>
        <w:t>dt</w:t>
      </w:r>
      <w:r w:rsidRPr="00F479DD">
        <w:rPr>
          <w:rFonts w:ascii="Times New Roman" w:hAnsi="Times New Roman" w:cs="Times New Roman"/>
        </w:rPr>
        <w:t>rust</w:t>
      </w:r>
      <w:proofErr w:type="spellEnd"/>
      <w:r w:rsidRPr="00F479DD">
        <w:rPr>
          <w:rFonts w:ascii="Times New Roman" w:hAnsi="Times New Roman" w:cs="Times New Roman"/>
        </w:rPr>
        <w:t xml:space="preserve"> would not use traditional banking systems. It could pre-program payments in a way that is easier for the </w:t>
      </w:r>
      <w:r w:rsidR="006F1C14">
        <w:rPr>
          <w:rFonts w:ascii="Times New Roman" w:hAnsi="Times New Roman" w:cs="Times New Roman"/>
        </w:rPr>
        <w:t>t</w:t>
      </w:r>
      <w:r w:rsidRPr="00F479DD">
        <w:rPr>
          <w:rFonts w:ascii="Times New Roman" w:hAnsi="Times New Roman" w:cs="Times New Roman"/>
        </w:rPr>
        <w:t xml:space="preserve">rustee. </w:t>
      </w:r>
      <w:r w:rsidR="00F046AD" w:rsidRPr="00F479DD">
        <w:rPr>
          <w:rFonts w:ascii="Times New Roman" w:hAnsi="Times New Roman" w:cs="Times New Roman"/>
        </w:rPr>
        <w:t xml:space="preserve">It would create more direct relationships between the </w:t>
      </w:r>
      <w:r w:rsidR="006F1C14">
        <w:rPr>
          <w:rFonts w:ascii="Times New Roman" w:hAnsi="Times New Roman" w:cs="Times New Roman"/>
        </w:rPr>
        <w:t>t</w:t>
      </w:r>
      <w:r w:rsidR="00F046AD" w:rsidRPr="00F479DD">
        <w:rPr>
          <w:rFonts w:ascii="Times New Roman" w:hAnsi="Times New Roman" w:cs="Times New Roman"/>
        </w:rPr>
        <w:t xml:space="preserve">rustee, </w:t>
      </w:r>
      <w:r w:rsidR="006F1C14">
        <w:rPr>
          <w:rFonts w:ascii="Times New Roman" w:hAnsi="Times New Roman" w:cs="Times New Roman"/>
        </w:rPr>
        <w:t>settlor</w:t>
      </w:r>
      <w:r w:rsidR="00F046AD" w:rsidRPr="00F479DD">
        <w:rPr>
          <w:rFonts w:ascii="Times New Roman" w:hAnsi="Times New Roman" w:cs="Times New Roman"/>
        </w:rPr>
        <w:t>, and beneficiaries.</w:t>
      </w:r>
      <w:r w:rsidR="00041B93" w:rsidRPr="00F479DD">
        <w:rPr>
          <w:rFonts w:ascii="Times New Roman" w:hAnsi="Times New Roman" w:cs="Times New Roman"/>
        </w:rPr>
        <w:t xml:space="preserve"> A </w:t>
      </w:r>
      <w:proofErr w:type="spellStart"/>
      <w:r w:rsidR="006F1C14">
        <w:rPr>
          <w:rFonts w:ascii="Times New Roman" w:hAnsi="Times New Roman" w:cs="Times New Roman"/>
        </w:rPr>
        <w:t>dt</w:t>
      </w:r>
      <w:r w:rsidR="00041B93" w:rsidRPr="00F479DD">
        <w:rPr>
          <w:rFonts w:ascii="Times New Roman" w:hAnsi="Times New Roman" w:cs="Times New Roman"/>
        </w:rPr>
        <w:t>rust</w:t>
      </w:r>
      <w:proofErr w:type="spellEnd"/>
      <w:r w:rsidR="00041B93" w:rsidRPr="00F479DD">
        <w:rPr>
          <w:rFonts w:ascii="Times New Roman" w:hAnsi="Times New Roman" w:cs="Times New Roman"/>
        </w:rPr>
        <w:t xml:space="preserve"> would more seamlessly manage digital assets. The traditional advantages of trusts include: (1) asset protection, (2) avoid probate time and fees, (3) privacy, (4) prevent estate and inheritance taxes, (5) specify the timeliness and use of assets, (6)</w:t>
      </w:r>
      <w:r w:rsidR="001D27CC" w:rsidRPr="00F479DD">
        <w:rPr>
          <w:rFonts w:ascii="Times New Roman" w:hAnsi="Times New Roman" w:cs="Times New Roman"/>
        </w:rPr>
        <w:t xml:space="preserve"> plan for disability, illness, and deat</w:t>
      </w:r>
      <w:r w:rsidR="002166E6">
        <w:rPr>
          <w:rFonts w:ascii="Times New Roman" w:hAnsi="Times New Roman" w:cs="Times New Roman"/>
        </w:rPr>
        <w:t>h.</w:t>
      </w:r>
    </w:p>
    <w:p w14:paraId="70FF8A4E" w14:textId="77777777" w:rsidR="00AE63DC" w:rsidRPr="00F479DD" w:rsidRDefault="00AE63DC" w:rsidP="00AE63DC">
      <w:pPr>
        <w:ind w:left="1440"/>
        <w:rPr>
          <w:rFonts w:ascii="Times New Roman" w:hAnsi="Times New Roman" w:cs="Times New Roman"/>
        </w:rPr>
      </w:pPr>
    </w:p>
    <w:p w14:paraId="52C4A492" w14:textId="238E2072" w:rsidR="00041B93" w:rsidRPr="00F479DD" w:rsidRDefault="00AE63DC" w:rsidP="00AE3199">
      <w:pPr>
        <w:pStyle w:val="ListParagraph"/>
        <w:numPr>
          <w:ilvl w:val="0"/>
          <w:numId w:val="3"/>
        </w:numPr>
        <w:rPr>
          <w:rFonts w:ascii="Times New Roman" w:hAnsi="Times New Roman" w:cs="Times New Roman"/>
        </w:rPr>
      </w:pPr>
      <w:r w:rsidRPr="00F479DD">
        <w:rPr>
          <w:rFonts w:ascii="Times New Roman" w:hAnsi="Times New Roman" w:cs="Times New Roman"/>
        </w:rPr>
        <w:t>Asset Protection</w:t>
      </w:r>
    </w:p>
    <w:p w14:paraId="2E49078B" w14:textId="2B809D43" w:rsidR="00E62FD6" w:rsidRDefault="00E62FD6" w:rsidP="00C5249B">
      <w:pPr>
        <w:ind w:left="1440"/>
        <w:rPr>
          <w:rFonts w:ascii="Times New Roman" w:hAnsi="Times New Roman" w:cs="Times New Roman"/>
        </w:rPr>
      </w:pPr>
      <w:r>
        <w:rPr>
          <w:rFonts w:ascii="Times New Roman" w:hAnsi="Times New Roman" w:cs="Times New Roman"/>
        </w:rPr>
        <w:t>Three features of trusts</w:t>
      </w:r>
      <w:r w:rsidR="00985DC5">
        <w:rPr>
          <w:rFonts w:ascii="Times New Roman" w:hAnsi="Times New Roman" w:cs="Times New Roman"/>
        </w:rPr>
        <w:t xml:space="preserve"> can typically</w:t>
      </w:r>
      <w:r>
        <w:rPr>
          <w:rFonts w:ascii="Times New Roman" w:hAnsi="Times New Roman" w:cs="Times New Roman"/>
        </w:rPr>
        <w:t xml:space="preserve"> provide asset protection: irrevocability, spendthrift provisions, and offshore jurisdictions. </w:t>
      </w:r>
      <w:r w:rsidR="008F68F8">
        <w:rPr>
          <w:rFonts w:ascii="Times New Roman" w:hAnsi="Times New Roman" w:cs="Times New Roman"/>
        </w:rPr>
        <w:t xml:space="preserve">The most complicated </w:t>
      </w:r>
      <w:r w:rsidR="005B073D">
        <w:rPr>
          <w:rFonts w:ascii="Times New Roman" w:hAnsi="Times New Roman" w:cs="Times New Roman"/>
        </w:rPr>
        <w:t>t</w:t>
      </w:r>
      <w:r w:rsidR="008F68F8">
        <w:rPr>
          <w:rFonts w:ascii="Times New Roman" w:hAnsi="Times New Roman" w:cs="Times New Roman"/>
        </w:rPr>
        <w:t xml:space="preserve">rust structures might implement each of these typical trust strategies in addition to </w:t>
      </w:r>
      <w:proofErr w:type="spellStart"/>
      <w:r w:rsidR="006F1C14">
        <w:rPr>
          <w:rFonts w:ascii="Times New Roman" w:hAnsi="Times New Roman" w:cs="Times New Roman"/>
        </w:rPr>
        <w:t>dt</w:t>
      </w:r>
      <w:r w:rsidR="008F68F8">
        <w:rPr>
          <w:rFonts w:ascii="Times New Roman" w:hAnsi="Times New Roman" w:cs="Times New Roman"/>
        </w:rPr>
        <w:t>rusts</w:t>
      </w:r>
      <w:proofErr w:type="spellEnd"/>
      <w:r w:rsidR="008F68F8">
        <w:rPr>
          <w:rFonts w:ascii="Times New Roman" w:hAnsi="Times New Roman" w:cs="Times New Roman"/>
        </w:rPr>
        <w:t>, or some other combinations.</w:t>
      </w:r>
    </w:p>
    <w:p w14:paraId="3668F258" w14:textId="29036838" w:rsidR="00E62FD6" w:rsidRDefault="00E62FD6" w:rsidP="00041B93">
      <w:pPr>
        <w:ind w:left="1440"/>
        <w:rPr>
          <w:rFonts w:ascii="Times New Roman" w:hAnsi="Times New Roman" w:cs="Times New Roman"/>
        </w:rPr>
      </w:pPr>
      <w:r>
        <w:rPr>
          <w:rFonts w:ascii="Times New Roman" w:hAnsi="Times New Roman" w:cs="Times New Roman"/>
        </w:rPr>
        <w:tab/>
        <w:t xml:space="preserve">Irrevocability. In the United States, </w:t>
      </w:r>
      <w:r w:rsidR="006F1C14">
        <w:rPr>
          <w:rFonts w:ascii="Times New Roman" w:hAnsi="Times New Roman" w:cs="Times New Roman"/>
        </w:rPr>
        <w:t>settlor</w:t>
      </w:r>
      <w:r>
        <w:rPr>
          <w:rFonts w:ascii="Times New Roman" w:hAnsi="Times New Roman" w:cs="Times New Roman"/>
        </w:rPr>
        <w:t xml:space="preserve"> </w:t>
      </w:r>
      <w:r w:rsidR="00591763">
        <w:rPr>
          <w:rFonts w:ascii="Times New Roman" w:hAnsi="Times New Roman" w:cs="Times New Roman"/>
        </w:rPr>
        <w:t>creditors</w:t>
      </w:r>
      <w:r>
        <w:rPr>
          <w:rFonts w:ascii="Times New Roman" w:hAnsi="Times New Roman" w:cs="Times New Roman"/>
        </w:rPr>
        <w:t xml:space="preserve"> may only access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irrevocable trust </w:t>
      </w:r>
      <w:r w:rsidR="005B073D">
        <w:rPr>
          <w:rFonts w:ascii="Times New Roman" w:hAnsi="Times New Roman" w:cs="Times New Roman"/>
        </w:rPr>
        <w:t xml:space="preserve">assets </w:t>
      </w:r>
      <w:r>
        <w:rPr>
          <w:rFonts w:ascii="Times New Roman" w:hAnsi="Times New Roman" w:cs="Times New Roman"/>
        </w:rPr>
        <w:t xml:space="preserve">to the amount of assets that are available to the </w:t>
      </w:r>
      <w:r w:rsidR="006F1C14">
        <w:rPr>
          <w:rFonts w:ascii="Times New Roman" w:hAnsi="Times New Roman" w:cs="Times New Roman"/>
        </w:rPr>
        <w:t>settlor</w:t>
      </w:r>
      <w:r>
        <w:rPr>
          <w:rFonts w:ascii="Times New Roman" w:hAnsi="Times New Roman" w:cs="Times New Roman"/>
        </w:rPr>
        <w:t xml:space="preserve"> as a beneficiary. If a </w:t>
      </w:r>
      <w:r w:rsidR="006F1C14">
        <w:rPr>
          <w:rFonts w:ascii="Times New Roman" w:hAnsi="Times New Roman" w:cs="Times New Roman"/>
        </w:rPr>
        <w:t>settlor</w:t>
      </w:r>
      <w:r>
        <w:rPr>
          <w:rFonts w:ascii="Times New Roman" w:hAnsi="Times New Roman" w:cs="Times New Roman"/>
        </w:rPr>
        <w:t xml:space="preserve"> places assets in an irrevocable trust and the </w:t>
      </w:r>
      <w:r w:rsidR="006F1C14">
        <w:rPr>
          <w:rFonts w:ascii="Times New Roman" w:hAnsi="Times New Roman" w:cs="Times New Roman"/>
        </w:rPr>
        <w:t>settlor</w:t>
      </w:r>
      <w:r>
        <w:rPr>
          <w:rFonts w:ascii="Times New Roman" w:hAnsi="Times New Roman" w:cs="Times New Roman"/>
        </w:rPr>
        <w:t xml:space="preserve"> is not a beneficiary, then </w:t>
      </w:r>
      <w:r w:rsidR="005B073D">
        <w:rPr>
          <w:rFonts w:ascii="Times New Roman" w:hAnsi="Times New Roman" w:cs="Times New Roman"/>
        </w:rPr>
        <w:t>c</w:t>
      </w:r>
      <w:r>
        <w:rPr>
          <w:rFonts w:ascii="Times New Roman" w:hAnsi="Times New Roman" w:cs="Times New Roman"/>
        </w:rPr>
        <w:t xml:space="preserve">reditors cannot reach the trust assets. A </w:t>
      </w:r>
      <w:proofErr w:type="spellStart"/>
      <w:r w:rsidR="006F1C14">
        <w:rPr>
          <w:rFonts w:ascii="Times New Roman" w:hAnsi="Times New Roman" w:cs="Times New Roman"/>
        </w:rPr>
        <w:t>dtr</w:t>
      </w:r>
      <w:r>
        <w:rPr>
          <w:rFonts w:ascii="Times New Roman" w:hAnsi="Times New Roman" w:cs="Times New Roman"/>
        </w:rPr>
        <w:t>ust</w:t>
      </w:r>
      <w:proofErr w:type="spellEnd"/>
      <w:r>
        <w:rPr>
          <w:rFonts w:ascii="Times New Roman" w:hAnsi="Times New Roman" w:cs="Times New Roman"/>
        </w:rPr>
        <w:t xml:space="preserve"> could strengthen this protection, by enabling a </w:t>
      </w:r>
      <w:r w:rsidR="006F1C14">
        <w:rPr>
          <w:rFonts w:ascii="Times New Roman" w:hAnsi="Times New Roman" w:cs="Times New Roman"/>
        </w:rPr>
        <w:t>settlor</w:t>
      </w:r>
      <w:r>
        <w:rPr>
          <w:rFonts w:ascii="Times New Roman" w:hAnsi="Times New Roman" w:cs="Times New Roman"/>
        </w:rPr>
        <w:t xml:space="preserve"> to make a trust irrevocable upon </w:t>
      </w:r>
      <w:r w:rsidR="00DD3421">
        <w:rPr>
          <w:rFonts w:ascii="Times New Roman" w:hAnsi="Times New Roman" w:cs="Times New Roman"/>
        </w:rPr>
        <w:t>some adverse event</w:t>
      </w:r>
      <w:r>
        <w:rPr>
          <w:rFonts w:ascii="Times New Roman" w:hAnsi="Times New Roman" w:cs="Times New Roman"/>
        </w:rPr>
        <w:t xml:space="preserve">. When a creditor lawsuit begins, the </w:t>
      </w:r>
      <w:r w:rsidR="006F1C14">
        <w:rPr>
          <w:rFonts w:ascii="Times New Roman" w:hAnsi="Times New Roman" w:cs="Times New Roman"/>
        </w:rPr>
        <w:t>settlor</w:t>
      </w:r>
      <w:r>
        <w:rPr>
          <w:rFonts w:ascii="Times New Roman" w:hAnsi="Times New Roman" w:cs="Times New Roman"/>
        </w:rPr>
        <w:t xml:space="preserve"> could trigger a revocable </w:t>
      </w:r>
      <w:proofErr w:type="spellStart"/>
      <w:r w:rsidR="006F1C14">
        <w:rPr>
          <w:rFonts w:ascii="Times New Roman" w:hAnsi="Times New Roman" w:cs="Times New Roman"/>
        </w:rPr>
        <w:t>dt</w:t>
      </w:r>
      <w:r>
        <w:rPr>
          <w:rFonts w:ascii="Times New Roman" w:hAnsi="Times New Roman" w:cs="Times New Roman"/>
        </w:rPr>
        <w:t>rust</w:t>
      </w:r>
      <w:proofErr w:type="spellEnd"/>
      <w:r>
        <w:rPr>
          <w:rFonts w:ascii="Times New Roman" w:hAnsi="Times New Roman" w:cs="Times New Roman"/>
        </w:rPr>
        <w:t xml:space="preserve"> to become an irrevocable </w:t>
      </w:r>
      <w:proofErr w:type="spellStart"/>
      <w:r w:rsidR="006F1C14">
        <w:rPr>
          <w:rFonts w:ascii="Times New Roman" w:hAnsi="Times New Roman" w:cs="Times New Roman"/>
        </w:rPr>
        <w:t>dt</w:t>
      </w:r>
      <w:r>
        <w:rPr>
          <w:rFonts w:ascii="Times New Roman" w:hAnsi="Times New Roman" w:cs="Times New Roman"/>
        </w:rPr>
        <w:t>rust</w:t>
      </w:r>
      <w:proofErr w:type="spellEnd"/>
      <w:r w:rsidR="00DD3421">
        <w:rPr>
          <w:rFonts w:ascii="Times New Roman" w:hAnsi="Times New Roman" w:cs="Times New Roman"/>
        </w:rPr>
        <w:t xml:space="preserve"> by destroying a revocability key</w:t>
      </w:r>
      <w:r>
        <w:rPr>
          <w:rFonts w:ascii="Times New Roman" w:hAnsi="Times New Roman" w:cs="Times New Roman"/>
        </w:rPr>
        <w:t xml:space="preserve">. This would not be a </w:t>
      </w:r>
      <w:r w:rsidR="00985DC5">
        <w:rPr>
          <w:rFonts w:ascii="Times New Roman" w:hAnsi="Times New Roman" w:cs="Times New Roman"/>
        </w:rPr>
        <w:t>fraudul</w:t>
      </w:r>
      <w:r w:rsidR="005B073D">
        <w:rPr>
          <w:rFonts w:ascii="Times New Roman" w:hAnsi="Times New Roman" w:cs="Times New Roman"/>
        </w:rPr>
        <w:t>ent conveyance</w:t>
      </w:r>
      <w:r w:rsidR="00985DC5">
        <w:rPr>
          <w:rFonts w:ascii="Times New Roman" w:hAnsi="Times New Roman" w:cs="Times New Roman"/>
        </w:rPr>
        <w:t xml:space="preserve">, because the </w:t>
      </w:r>
      <w:proofErr w:type="spellStart"/>
      <w:r w:rsidR="006F1C14">
        <w:rPr>
          <w:rFonts w:ascii="Times New Roman" w:hAnsi="Times New Roman" w:cs="Times New Roman"/>
        </w:rPr>
        <w:t>dt</w:t>
      </w:r>
      <w:r w:rsidR="00985DC5">
        <w:rPr>
          <w:rFonts w:ascii="Times New Roman" w:hAnsi="Times New Roman" w:cs="Times New Roman"/>
        </w:rPr>
        <w:t>rust</w:t>
      </w:r>
      <w:proofErr w:type="spellEnd"/>
      <w:r w:rsidR="00985DC5">
        <w:rPr>
          <w:rFonts w:ascii="Times New Roman" w:hAnsi="Times New Roman" w:cs="Times New Roman"/>
        </w:rPr>
        <w:t xml:space="preserve"> was already created</w:t>
      </w:r>
      <w:r w:rsidR="005B073D">
        <w:rPr>
          <w:rFonts w:ascii="Times New Roman" w:hAnsi="Times New Roman" w:cs="Times New Roman"/>
        </w:rPr>
        <w:t xml:space="preserve"> and funded</w:t>
      </w:r>
      <w:r w:rsidR="00985DC5">
        <w:rPr>
          <w:rFonts w:ascii="Times New Roman" w:hAnsi="Times New Roman" w:cs="Times New Roman"/>
        </w:rPr>
        <w:t xml:space="preserve">, so the triggering would not be a conveyance. </w:t>
      </w:r>
      <w:r w:rsidR="005B073D">
        <w:rPr>
          <w:rFonts w:ascii="Times New Roman" w:hAnsi="Times New Roman" w:cs="Times New Roman"/>
        </w:rPr>
        <w:t xml:space="preserve">It would not be </w:t>
      </w:r>
      <w:r w:rsidR="005B073D">
        <w:rPr>
          <w:rFonts w:ascii="Times New Roman" w:hAnsi="Times New Roman" w:cs="Times New Roman"/>
        </w:rPr>
        <w:lastRenderedPageBreak/>
        <w:t xml:space="preserve">a voidable transaction, because smart contracts on the EVM are not voidable. </w:t>
      </w:r>
      <w:r w:rsidR="00B81E6F">
        <w:rPr>
          <w:rFonts w:ascii="Times New Roman" w:hAnsi="Times New Roman" w:cs="Times New Roman"/>
          <w:noProof/>
        </w:rPr>
        <w:drawing>
          <wp:inline distT="0" distB="0" distL="0" distR="0" wp14:anchorId="3EA5BBFF" wp14:editId="7C8B50BD">
            <wp:extent cx="4882551" cy="77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6112" cy="800612"/>
                    </a:xfrm>
                    <a:prstGeom prst="rect">
                      <a:avLst/>
                    </a:prstGeom>
                  </pic:spPr>
                </pic:pic>
              </a:graphicData>
            </a:graphic>
          </wp:inline>
        </w:drawing>
      </w:r>
    </w:p>
    <w:p w14:paraId="6B8541E2" w14:textId="6EB68590" w:rsidR="00985DC5" w:rsidRDefault="00985DC5" w:rsidP="00985DC5">
      <w:pPr>
        <w:ind w:left="1440"/>
        <w:rPr>
          <w:rFonts w:ascii="Times New Roman" w:hAnsi="Times New Roman" w:cs="Times New Roman"/>
        </w:rPr>
      </w:pPr>
      <w:r>
        <w:rPr>
          <w:rFonts w:ascii="Times New Roman" w:hAnsi="Times New Roman" w:cs="Times New Roman"/>
        </w:rPr>
        <w:tab/>
        <w:t xml:space="preserve">Spendthrift Provisions. Spendthrift provisions limit the beneficiary ability to alienate rights with respect to a </w:t>
      </w:r>
      <w:r w:rsidR="00500CA7">
        <w:rPr>
          <w:rFonts w:ascii="Times New Roman" w:hAnsi="Times New Roman" w:cs="Times New Roman"/>
        </w:rPr>
        <w:t>t</w:t>
      </w:r>
      <w:r>
        <w:rPr>
          <w:rFonts w:ascii="Times New Roman" w:hAnsi="Times New Roman" w:cs="Times New Roman"/>
        </w:rPr>
        <w:t xml:space="preserve">rust. It is something like, “Beneficiary X may not voluntarily or involuntarily alienate rights with respect to this </w:t>
      </w:r>
      <w:r w:rsidR="00500CA7">
        <w:rPr>
          <w:rFonts w:ascii="Times New Roman" w:hAnsi="Times New Roman" w:cs="Times New Roman"/>
        </w:rPr>
        <w:t>t</w:t>
      </w:r>
      <w:r>
        <w:rPr>
          <w:rFonts w:ascii="Times New Roman" w:hAnsi="Times New Roman" w:cs="Times New Roman"/>
        </w:rPr>
        <w:t xml:space="preserve">rust.” The effect is that a beneficiary’s creditors cannot reach the trust distributions. Spendthrift provisions would need to be built into a legal trust agreement associated with a </w:t>
      </w:r>
      <w:proofErr w:type="spellStart"/>
      <w:r w:rsidR="006F1C14">
        <w:rPr>
          <w:rFonts w:ascii="Times New Roman" w:hAnsi="Times New Roman" w:cs="Times New Roman"/>
        </w:rPr>
        <w:t>dt</w:t>
      </w:r>
      <w:r>
        <w:rPr>
          <w:rFonts w:ascii="Times New Roman" w:hAnsi="Times New Roman" w:cs="Times New Roman"/>
        </w:rPr>
        <w:t>rust</w:t>
      </w:r>
      <w:proofErr w:type="spellEnd"/>
      <w:r>
        <w:rPr>
          <w:rFonts w:ascii="Times New Roman" w:hAnsi="Times New Roman" w:cs="Times New Roman"/>
        </w:rPr>
        <w:t xml:space="preserve">, but the </w:t>
      </w:r>
      <w:proofErr w:type="spellStart"/>
      <w:r w:rsidR="006F1C14">
        <w:rPr>
          <w:rFonts w:ascii="Times New Roman" w:hAnsi="Times New Roman" w:cs="Times New Roman"/>
        </w:rPr>
        <w:t>dt</w:t>
      </w:r>
      <w:r>
        <w:rPr>
          <w:rFonts w:ascii="Times New Roman" w:hAnsi="Times New Roman" w:cs="Times New Roman"/>
        </w:rPr>
        <w:t>rust</w:t>
      </w:r>
      <w:proofErr w:type="spellEnd"/>
      <w:r>
        <w:rPr>
          <w:rFonts w:ascii="Times New Roman" w:hAnsi="Times New Roman" w:cs="Times New Roman"/>
        </w:rPr>
        <w:t xml:space="preserve"> itself could add another layer to the spendthrift protections. If spendthrift provisions fail or cannot be implemented, then a trustee or </w:t>
      </w:r>
      <w:r w:rsidR="006F1C14">
        <w:rPr>
          <w:rFonts w:ascii="Times New Roman" w:hAnsi="Times New Roman" w:cs="Times New Roman"/>
        </w:rPr>
        <w:t>settlor</w:t>
      </w:r>
      <w:r>
        <w:rPr>
          <w:rFonts w:ascii="Times New Roman" w:hAnsi="Times New Roman" w:cs="Times New Roman"/>
        </w:rPr>
        <w:t xml:space="preserve"> could change the beneficiary wallet addresses or change the distribution schedule to prevent beneficiary creditors from getting access to beneficiary distributions. </w:t>
      </w:r>
      <w:r w:rsidR="005B073D">
        <w:rPr>
          <w:rFonts w:ascii="Times New Roman" w:hAnsi="Times New Roman" w:cs="Times New Roman"/>
        </w:rPr>
        <w:t xml:space="preserve">In combination with a legal domestic or offshore, this ability could add a layer of protection to spendthrift provisions. </w:t>
      </w:r>
      <w:r>
        <w:rPr>
          <w:rFonts w:ascii="Times New Roman" w:hAnsi="Times New Roman" w:cs="Times New Roman"/>
        </w:rPr>
        <w:t xml:space="preserve">A trustee to a traditional legal trust could not implement the wallet-changing strategy, but the pseudonymous nature of the EVM enable this novel strategy to strengthen spendthrift provisions. </w:t>
      </w:r>
      <w:r w:rsidR="00B81E6F">
        <w:rPr>
          <w:rFonts w:ascii="Times New Roman" w:hAnsi="Times New Roman" w:cs="Times New Roman"/>
          <w:noProof/>
        </w:rPr>
        <w:drawing>
          <wp:inline distT="0" distB="0" distL="0" distR="0" wp14:anchorId="4C451C8B" wp14:editId="6BB8A1F4">
            <wp:extent cx="4942936" cy="78157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93657" cy="805407"/>
                    </a:xfrm>
                    <a:prstGeom prst="rect">
                      <a:avLst/>
                    </a:prstGeom>
                  </pic:spPr>
                </pic:pic>
              </a:graphicData>
            </a:graphic>
          </wp:inline>
        </w:drawing>
      </w:r>
    </w:p>
    <w:p w14:paraId="2BBCB63B" w14:textId="4EA5BC40" w:rsidR="00041B93" w:rsidRPr="00F479DD" w:rsidRDefault="00985DC5" w:rsidP="00985DC5">
      <w:pPr>
        <w:ind w:left="1440" w:firstLine="720"/>
        <w:rPr>
          <w:rFonts w:ascii="Times New Roman" w:hAnsi="Times New Roman" w:cs="Times New Roman"/>
        </w:rPr>
      </w:pPr>
      <w:r>
        <w:rPr>
          <w:rFonts w:ascii="Times New Roman" w:hAnsi="Times New Roman" w:cs="Times New Roman"/>
        </w:rPr>
        <w:t xml:space="preserve">Offshore Jurisdictions. </w:t>
      </w:r>
      <w:r w:rsidR="00041B93" w:rsidRPr="00F479DD">
        <w:rPr>
          <w:rFonts w:ascii="Times New Roman" w:hAnsi="Times New Roman" w:cs="Times New Roman"/>
        </w:rPr>
        <w:t xml:space="preserve">Offshore trust structures are often combined with domestic trusts to shield assets from lawsuits or creditors, but these offshore trusts are expensive and inconvenient. </w:t>
      </w:r>
      <w:r>
        <w:rPr>
          <w:rFonts w:ascii="Times New Roman" w:hAnsi="Times New Roman" w:cs="Times New Roman"/>
        </w:rPr>
        <w:t xml:space="preserve">A </w:t>
      </w:r>
      <w:proofErr w:type="spellStart"/>
      <w:r w:rsidR="006F1C14">
        <w:rPr>
          <w:rFonts w:ascii="Times New Roman" w:hAnsi="Times New Roman" w:cs="Times New Roman"/>
        </w:rPr>
        <w:t>dt</w:t>
      </w:r>
      <w:r>
        <w:rPr>
          <w:rFonts w:ascii="Times New Roman" w:hAnsi="Times New Roman" w:cs="Times New Roman"/>
        </w:rPr>
        <w:t>rust</w:t>
      </w:r>
      <w:proofErr w:type="spellEnd"/>
      <w:r>
        <w:rPr>
          <w:rFonts w:ascii="Times New Roman" w:hAnsi="Times New Roman" w:cs="Times New Roman"/>
        </w:rPr>
        <w:t xml:space="preserve"> </w:t>
      </w:r>
      <w:r w:rsidR="00C5249B">
        <w:rPr>
          <w:rFonts w:ascii="Times New Roman" w:hAnsi="Times New Roman" w:cs="Times New Roman"/>
        </w:rPr>
        <w:t>c</w:t>
      </w:r>
      <w:r>
        <w:rPr>
          <w:rFonts w:ascii="Times New Roman" w:hAnsi="Times New Roman" w:cs="Times New Roman"/>
        </w:rPr>
        <w:t>ould provide many of the same benefits as a</w:t>
      </w:r>
      <w:r w:rsidR="008F68F8">
        <w:rPr>
          <w:rFonts w:ascii="Times New Roman" w:hAnsi="Times New Roman" w:cs="Times New Roman"/>
        </w:rPr>
        <w:t xml:space="preserve">n offshore </w:t>
      </w:r>
      <w:r w:rsidR="00500CA7">
        <w:rPr>
          <w:rFonts w:ascii="Times New Roman" w:hAnsi="Times New Roman" w:cs="Times New Roman"/>
        </w:rPr>
        <w:t>tr</w:t>
      </w:r>
      <w:r w:rsidR="008F68F8">
        <w:rPr>
          <w:rFonts w:ascii="Times New Roman" w:hAnsi="Times New Roman" w:cs="Times New Roman"/>
        </w:rPr>
        <w:t xml:space="preserve">ust, but a </w:t>
      </w:r>
      <w:proofErr w:type="spellStart"/>
      <w:r w:rsidR="006F1C14">
        <w:rPr>
          <w:rFonts w:ascii="Times New Roman" w:hAnsi="Times New Roman" w:cs="Times New Roman"/>
        </w:rPr>
        <w:t>dtr</w:t>
      </w:r>
      <w:r w:rsidR="008F68F8">
        <w:rPr>
          <w:rFonts w:ascii="Times New Roman" w:hAnsi="Times New Roman" w:cs="Times New Roman"/>
        </w:rPr>
        <w:t>ust</w:t>
      </w:r>
      <w:proofErr w:type="spellEnd"/>
      <w:r w:rsidR="008F68F8">
        <w:rPr>
          <w:rFonts w:ascii="Times New Roman" w:hAnsi="Times New Roman" w:cs="Times New Roman"/>
        </w:rPr>
        <w:t xml:space="preserve"> would be cheaper and more convenient. </w:t>
      </w:r>
      <w:r w:rsidR="00041B93" w:rsidRPr="00F479DD">
        <w:rPr>
          <w:rFonts w:ascii="Times New Roman" w:hAnsi="Times New Roman" w:cs="Times New Roman"/>
        </w:rPr>
        <w:t xml:space="preserve">By using a </w:t>
      </w:r>
      <w:proofErr w:type="spellStart"/>
      <w:r w:rsidR="006F1C14">
        <w:rPr>
          <w:rFonts w:ascii="Times New Roman" w:hAnsi="Times New Roman" w:cs="Times New Roman"/>
        </w:rPr>
        <w:t>dt</w:t>
      </w:r>
      <w:r w:rsidR="00041B93" w:rsidRPr="00F479DD">
        <w:rPr>
          <w:rFonts w:ascii="Times New Roman" w:hAnsi="Times New Roman" w:cs="Times New Roman"/>
        </w:rPr>
        <w:t>rust</w:t>
      </w:r>
      <w:proofErr w:type="spellEnd"/>
      <w:r w:rsidR="00041B93" w:rsidRPr="00F479DD">
        <w:rPr>
          <w:rFonts w:ascii="Times New Roman" w:hAnsi="Times New Roman" w:cs="Times New Roman"/>
        </w:rPr>
        <w:t xml:space="preserve"> within a traditional domestic trust, </w:t>
      </w:r>
      <w:r w:rsidR="006F1C14">
        <w:rPr>
          <w:rFonts w:ascii="Times New Roman" w:hAnsi="Times New Roman" w:cs="Times New Roman"/>
        </w:rPr>
        <w:t>settlor</w:t>
      </w:r>
      <w:r w:rsidR="00041B93" w:rsidRPr="00F479DD">
        <w:rPr>
          <w:rFonts w:ascii="Times New Roman" w:hAnsi="Times New Roman" w:cs="Times New Roman"/>
        </w:rPr>
        <w:t>s and trustees could build in an added layer of asset protection.</w:t>
      </w:r>
      <w:r w:rsidR="005B073D">
        <w:rPr>
          <w:rFonts w:ascii="Times New Roman" w:hAnsi="Times New Roman" w:cs="Times New Roman"/>
        </w:rPr>
        <w:t xml:space="preserve"> An “offshore” character could be effectuated with a </w:t>
      </w:r>
      <w:proofErr w:type="spellStart"/>
      <w:r w:rsidR="006F1C14">
        <w:rPr>
          <w:rFonts w:ascii="Times New Roman" w:hAnsi="Times New Roman" w:cs="Times New Roman"/>
        </w:rPr>
        <w:t>dt</w:t>
      </w:r>
      <w:r w:rsidR="005B073D">
        <w:rPr>
          <w:rFonts w:ascii="Times New Roman" w:hAnsi="Times New Roman" w:cs="Times New Roman"/>
        </w:rPr>
        <w:t>rust</w:t>
      </w:r>
      <w:proofErr w:type="spellEnd"/>
      <w:r w:rsidR="005B073D">
        <w:rPr>
          <w:rFonts w:ascii="Times New Roman" w:hAnsi="Times New Roman" w:cs="Times New Roman"/>
        </w:rPr>
        <w:t xml:space="preserve"> </w:t>
      </w:r>
      <w:proofErr w:type="gramStart"/>
      <w:r w:rsidR="005B073D">
        <w:rPr>
          <w:rFonts w:ascii="Times New Roman" w:hAnsi="Times New Roman" w:cs="Times New Roman"/>
        </w:rPr>
        <w:t>as long as</w:t>
      </w:r>
      <w:proofErr w:type="gramEnd"/>
      <w:r w:rsidR="005B073D">
        <w:rPr>
          <w:rFonts w:ascii="Times New Roman" w:hAnsi="Times New Roman" w:cs="Times New Roman"/>
        </w:rPr>
        <w:t xml:space="preserve"> the trustee is in another jurisdiction. A person with trustee control keys in an unknown foreign location provides a stronger offshore character to a </w:t>
      </w:r>
      <w:proofErr w:type="spellStart"/>
      <w:r w:rsidR="006F1C14">
        <w:rPr>
          <w:rFonts w:ascii="Times New Roman" w:hAnsi="Times New Roman" w:cs="Times New Roman"/>
        </w:rPr>
        <w:t>dt</w:t>
      </w:r>
      <w:r w:rsidR="005B073D">
        <w:rPr>
          <w:rFonts w:ascii="Times New Roman" w:hAnsi="Times New Roman" w:cs="Times New Roman"/>
        </w:rPr>
        <w:t>rust</w:t>
      </w:r>
      <w:proofErr w:type="spellEnd"/>
      <w:r w:rsidR="005B073D">
        <w:rPr>
          <w:rFonts w:ascii="Times New Roman" w:hAnsi="Times New Roman" w:cs="Times New Roman"/>
        </w:rPr>
        <w:t xml:space="preserve"> than even the most secure Cook Island legal trusts. </w:t>
      </w:r>
    </w:p>
    <w:p w14:paraId="2E1C3AAD" w14:textId="77777777" w:rsidR="001D27CC" w:rsidRPr="00F479DD" w:rsidRDefault="001D27CC" w:rsidP="00AE3199">
      <w:pPr>
        <w:rPr>
          <w:rFonts w:ascii="Times New Roman" w:hAnsi="Times New Roman" w:cs="Times New Roman"/>
        </w:rPr>
      </w:pPr>
    </w:p>
    <w:p w14:paraId="479B5E7F" w14:textId="38E6774E" w:rsidR="00041B93" w:rsidRPr="00F479DD" w:rsidRDefault="00AE63DC" w:rsidP="00AE3199">
      <w:pPr>
        <w:pStyle w:val="ListParagraph"/>
        <w:numPr>
          <w:ilvl w:val="0"/>
          <w:numId w:val="3"/>
        </w:numPr>
        <w:rPr>
          <w:rFonts w:ascii="Times New Roman" w:hAnsi="Times New Roman" w:cs="Times New Roman"/>
        </w:rPr>
      </w:pPr>
      <w:r w:rsidRPr="00F479DD">
        <w:rPr>
          <w:rFonts w:ascii="Times New Roman" w:hAnsi="Times New Roman" w:cs="Times New Roman"/>
        </w:rPr>
        <w:t>Forced Heirship and Other Legal Solutions</w:t>
      </w:r>
    </w:p>
    <w:p w14:paraId="1AE29C0C" w14:textId="1285DF61" w:rsidR="00041B93" w:rsidRPr="00F479DD" w:rsidRDefault="00041B93" w:rsidP="00041B93">
      <w:pPr>
        <w:ind w:left="1440"/>
        <w:rPr>
          <w:rFonts w:ascii="Times New Roman" w:hAnsi="Times New Roman" w:cs="Times New Roman"/>
        </w:rPr>
      </w:pPr>
      <w:r w:rsidRPr="00F479DD">
        <w:rPr>
          <w:rFonts w:ascii="Times New Roman" w:hAnsi="Times New Roman" w:cs="Times New Roman"/>
        </w:rPr>
        <w:t>Different countries have different rules around the administration of estate</w:t>
      </w:r>
      <w:r w:rsidR="005B073D">
        <w:rPr>
          <w:rFonts w:ascii="Times New Roman" w:hAnsi="Times New Roman" w:cs="Times New Roman"/>
        </w:rPr>
        <w:t>s</w:t>
      </w:r>
      <w:r w:rsidRPr="00F479DD">
        <w:rPr>
          <w:rFonts w:ascii="Times New Roman" w:hAnsi="Times New Roman" w:cs="Times New Roman"/>
        </w:rPr>
        <w:t>. For example, in South America</w:t>
      </w:r>
      <w:r w:rsidR="001D27CC" w:rsidRPr="00F479DD">
        <w:rPr>
          <w:rFonts w:ascii="Times New Roman" w:hAnsi="Times New Roman" w:cs="Times New Roman"/>
        </w:rPr>
        <w:t>n countries</w:t>
      </w:r>
      <w:r w:rsidRPr="00F479DD">
        <w:rPr>
          <w:rFonts w:ascii="Times New Roman" w:hAnsi="Times New Roman" w:cs="Times New Roman"/>
        </w:rPr>
        <w:t xml:space="preserve"> forced heirship rules reserve a portion of a decedent’s estate for </w:t>
      </w:r>
      <w:r w:rsidR="001D27CC" w:rsidRPr="00F479DD">
        <w:rPr>
          <w:rFonts w:ascii="Times New Roman" w:hAnsi="Times New Roman" w:cs="Times New Roman"/>
        </w:rPr>
        <w:t xml:space="preserve">descendants, ascendants, and surviving spouses. </w:t>
      </w:r>
      <w:r w:rsidR="00E62FD6">
        <w:rPr>
          <w:rFonts w:ascii="Times New Roman" w:hAnsi="Times New Roman" w:cs="Times New Roman"/>
        </w:rPr>
        <w:t>Muslim</w:t>
      </w:r>
      <w:r w:rsidR="00F966B7">
        <w:rPr>
          <w:rFonts w:ascii="Times New Roman" w:hAnsi="Times New Roman" w:cs="Times New Roman"/>
        </w:rPr>
        <w:t xml:space="preserve"> countries </w:t>
      </w:r>
      <w:r w:rsidR="00E62FD6">
        <w:rPr>
          <w:rFonts w:ascii="Times New Roman" w:hAnsi="Times New Roman" w:cs="Times New Roman"/>
        </w:rPr>
        <w:t>apply different interpretations of Quranic inheritance rules</w:t>
      </w:r>
      <w:r w:rsidR="00F966B7">
        <w:rPr>
          <w:rFonts w:ascii="Times New Roman" w:hAnsi="Times New Roman" w:cs="Times New Roman"/>
        </w:rPr>
        <w:t xml:space="preserve">. </w:t>
      </w:r>
      <w:r w:rsidR="001D27CC" w:rsidRPr="00F479DD">
        <w:rPr>
          <w:rFonts w:ascii="Times New Roman" w:hAnsi="Times New Roman" w:cs="Times New Roman"/>
        </w:rPr>
        <w:t xml:space="preserve">In China the rules direct a decedents estate more towards parents rather than children. Other regions have different rules. </w:t>
      </w:r>
      <w:proofErr w:type="spellStart"/>
      <w:r w:rsidR="006F1C14">
        <w:rPr>
          <w:rFonts w:ascii="Times New Roman" w:hAnsi="Times New Roman" w:cs="Times New Roman"/>
        </w:rPr>
        <w:t>dt</w:t>
      </w:r>
      <w:r w:rsidR="001D27CC" w:rsidRPr="00F479DD">
        <w:rPr>
          <w:rFonts w:ascii="Times New Roman" w:hAnsi="Times New Roman" w:cs="Times New Roman"/>
        </w:rPr>
        <w:t>rusts</w:t>
      </w:r>
      <w:proofErr w:type="spellEnd"/>
      <w:r w:rsidR="001D27CC" w:rsidRPr="00F479DD">
        <w:rPr>
          <w:rFonts w:ascii="Times New Roman" w:hAnsi="Times New Roman" w:cs="Times New Roman"/>
        </w:rPr>
        <w:t xml:space="preserve"> would enable users in any jurisdiction to administer an estate as desired. Local lawyers </w:t>
      </w:r>
      <w:r w:rsidR="005B073D">
        <w:rPr>
          <w:rFonts w:ascii="Times New Roman" w:hAnsi="Times New Roman" w:cs="Times New Roman"/>
        </w:rPr>
        <w:t>may</w:t>
      </w:r>
      <w:r w:rsidR="001D27CC" w:rsidRPr="00F479DD">
        <w:rPr>
          <w:rFonts w:ascii="Times New Roman" w:hAnsi="Times New Roman" w:cs="Times New Roman"/>
        </w:rPr>
        <w:t xml:space="preserve"> need to define the treatment of the </w:t>
      </w:r>
      <w:proofErr w:type="spellStart"/>
      <w:r w:rsidR="006F1C14">
        <w:rPr>
          <w:rFonts w:ascii="Times New Roman" w:hAnsi="Times New Roman" w:cs="Times New Roman"/>
        </w:rPr>
        <w:t>dt</w:t>
      </w:r>
      <w:r w:rsidR="001D27CC" w:rsidRPr="00F479DD">
        <w:rPr>
          <w:rFonts w:ascii="Times New Roman" w:hAnsi="Times New Roman" w:cs="Times New Roman"/>
        </w:rPr>
        <w:t>rust</w:t>
      </w:r>
      <w:proofErr w:type="spellEnd"/>
      <w:r w:rsidR="001D27CC" w:rsidRPr="00F479DD">
        <w:rPr>
          <w:rFonts w:ascii="Times New Roman" w:hAnsi="Times New Roman" w:cs="Times New Roman"/>
        </w:rPr>
        <w:t xml:space="preserve">, but the result itself would be built into the EVM. </w:t>
      </w:r>
    </w:p>
    <w:p w14:paraId="7706B90E" w14:textId="77777777" w:rsidR="00041B93" w:rsidRPr="00F479DD" w:rsidRDefault="00041B93" w:rsidP="00041B93">
      <w:pPr>
        <w:ind w:left="1440"/>
        <w:rPr>
          <w:rFonts w:ascii="Times New Roman" w:hAnsi="Times New Roman" w:cs="Times New Roman"/>
        </w:rPr>
      </w:pPr>
    </w:p>
    <w:p w14:paraId="0265F9E5" w14:textId="6E3E18BF" w:rsidR="001D27CC" w:rsidRPr="00F479DD" w:rsidRDefault="00AE63DC" w:rsidP="00AE3199">
      <w:pPr>
        <w:pStyle w:val="ListParagraph"/>
        <w:numPr>
          <w:ilvl w:val="0"/>
          <w:numId w:val="3"/>
        </w:numPr>
        <w:rPr>
          <w:rFonts w:ascii="Times New Roman" w:hAnsi="Times New Roman" w:cs="Times New Roman"/>
        </w:rPr>
      </w:pPr>
      <w:r w:rsidRPr="00F479DD">
        <w:rPr>
          <w:rFonts w:ascii="Times New Roman" w:hAnsi="Times New Roman" w:cs="Times New Roman"/>
        </w:rPr>
        <w:t>Low Income Trusts</w:t>
      </w:r>
    </w:p>
    <w:p w14:paraId="65C9FD0A" w14:textId="7FDF241F" w:rsidR="001D27CC" w:rsidRPr="00F479DD" w:rsidRDefault="001D27CC" w:rsidP="001D27CC">
      <w:pPr>
        <w:pStyle w:val="ListParagraph"/>
        <w:ind w:left="1440"/>
        <w:rPr>
          <w:rFonts w:ascii="Times New Roman" w:hAnsi="Times New Roman" w:cs="Times New Roman"/>
        </w:rPr>
      </w:pPr>
      <w:r w:rsidRPr="00F479DD">
        <w:rPr>
          <w:rFonts w:ascii="Times New Roman" w:hAnsi="Times New Roman" w:cs="Times New Roman"/>
        </w:rPr>
        <w:t xml:space="preserve">Unlike traditional trusts, which require extensive attention from a competent trustee, </w:t>
      </w:r>
      <w:proofErr w:type="spellStart"/>
      <w:r w:rsidR="006F1C14">
        <w:rPr>
          <w:rFonts w:ascii="Times New Roman" w:hAnsi="Times New Roman" w:cs="Times New Roman"/>
        </w:rPr>
        <w:t>dt</w:t>
      </w:r>
      <w:r w:rsidRPr="00F479DD">
        <w:rPr>
          <w:rFonts w:ascii="Times New Roman" w:hAnsi="Times New Roman" w:cs="Times New Roman"/>
        </w:rPr>
        <w:t>rusts</w:t>
      </w:r>
      <w:proofErr w:type="spellEnd"/>
      <w:r w:rsidRPr="00F479DD">
        <w:rPr>
          <w:rFonts w:ascii="Times New Roman" w:hAnsi="Times New Roman" w:cs="Times New Roman"/>
        </w:rPr>
        <w:t xml:space="preserve"> would be much easier to administer. They would be simpler, more </w:t>
      </w:r>
      <w:r w:rsidRPr="00F479DD">
        <w:rPr>
          <w:rFonts w:ascii="Times New Roman" w:hAnsi="Times New Roman" w:cs="Times New Roman"/>
        </w:rPr>
        <w:lastRenderedPageBreak/>
        <w:t xml:space="preserve">seamless, and more easily pre-designed. Trustees typically take a fee worth between 1% and 3% of the value of traditional trusts each year. </w:t>
      </w:r>
      <w:proofErr w:type="spellStart"/>
      <w:r w:rsidR="006F1C14">
        <w:rPr>
          <w:rFonts w:ascii="Times New Roman" w:hAnsi="Times New Roman" w:cs="Times New Roman"/>
        </w:rPr>
        <w:t>DT</w:t>
      </w:r>
      <w:r w:rsidR="005B073D">
        <w:rPr>
          <w:rFonts w:ascii="Times New Roman" w:hAnsi="Times New Roman" w:cs="Times New Roman"/>
        </w:rPr>
        <w:t>rust</w:t>
      </w:r>
      <w:proofErr w:type="spellEnd"/>
      <w:r w:rsidR="005B073D">
        <w:rPr>
          <w:rFonts w:ascii="Times New Roman" w:hAnsi="Times New Roman" w:cs="Times New Roman"/>
        </w:rPr>
        <w:t xml:space="preserve"> fees would be just 0.5%</w:t>
      </w:r>
      <w:r w:rsidRPr="00F479DD">
        <w:rPr>
          <w:rFonts w:ascii="Times New Roman" w:hAnsi="Times New Roman" w:cs="Times New Roman"/>
        </w:rPr>
        <w:t xml:space="preserve"> of the assets</w:t>
      </w:r>
      <w:r w:rsidR="005B073D">
        <w:rPr>
          <w:rFonts w:ascii="Times New Roman" w:hAnsi="Times New Roman" w:cs="Times New Roman"/>
        </w:rPr>
        <w:t xml:space="preserve"> held in the </w:t>
      </w:r>
      <w:proofErr w:type="spellStart"/>
      <w:r w:rsidR="006F1C14">
        <w:rPr>
          <w:rFonts w:ascii="Times New Roman" w:hAnsi="Times New Roman" w:cs="Times New Roman"/>
        </w:rPr>
        <w:t>dt</w:t>
      </w:r>
      <w:r w:rsidR="005B073D">
        <w:rPr>
          <w:rFonts w:ascii="Times New Roman" w:hAnsi="Times New Roman" w:cs="Times New Roman"/>
        </w:rPr>
        <w:t>rust</w:t>
      </w:r>
      <w:proofErr w:type="spellEnd"/>
      <w:r w:rsidRPr="00F479DD">
        <w:rPr>
          <w:rFonts w:ascii="Times New Roman" w:hAnsi="Times New Roman" w:cs="Times New Roman"/>
        </w:rPr>
        <w:t xml:space="preserve"> annually and could be much lower</w:t>
      </w:r>
      <w:r w:rsidR="002166E6">
        <w:rPr>
          <w:rFonts w:ascii="Times New Roman" w:hAnsi="Times New Roman" w:cs="Times New Roman"/>
        </w:rPr>
        <w:t xml:space="preserve"> if necessary to encourage adoption</w:t>
      </w:r>
      <w:r w:rsidRPr="00F479DD">
        <w:rPr>
          <w:rFonts w:ascii="Times New Roman" w:hAnsi="Times New Roman" w:cs="Times New Roman"/>
        </w:rPr>
        <w:t xml:space="preserve">. </w:t>
      </w:r>
      <w:r w:rsidR="002166E6">
        <w:rPr>
          <w:rFonts w:ascii="Times New Roman" w:hAnsi="Times New Roman" w:cs="Times New Roman"/>
        </w:rPr>
        <w:t>Additionally</w:t>
      </w:r>
      <w:r w:rsidRPr="00F479DD">
        <w:rPr>
          <w:rFonts w:ascii="Times New Roman" w:hAnsi="Times New Roman" w:cs="Times New Roman"/>
        </w:rPr>
        <w:t xml:space="preserve">, there would be transaction costs on the EVM, but these costs are likely to fall in the future. More importantly, trustees typically require a </w:t>
      </w:r>
      <w:r w:rsidR="006F1C14">
        <w:rPr>
          <w:rFonts w:ascii="Times New Roman" w:hAnsi="Times New Roman" w:cs="Times New Roman"/>
        </w:rPr>
        <w:t>settlor</w:t>
      </w:r>
      <w:r w:rsidRPr="00F479DD">
        <w:rPr>
          <w:rFonts w:ascii="Times New Roman" w:hAnsi="Times New Roman" w:cs="Times New Roman"/>
        </w:rPr>
        <w:t xml:space="preserve"> to provide some minimum amount into the </w:t>
      </w:r>
      <w:r w:rsidR="002166E6">
        <w:rPr>
          <w:rFonts w:ascii="Times New Roman" w:hAnsi="Times New Roman" w:cs="Times New Roman"/>
        </w:rPr>
        <w:t>t</w:t>
      </w:r>
      <w:r w:rsidRPr="00F479DD">
        <w:rPr>
          <w:rFonts w:ascii="Times New Roman" w:hAnsi="Times New Roman" w:cs="Times New Roman"/>
        </w:rPr>
        <w:t>rust</w:t>
      </w:r>
      <w:r w:rsidR="00AE3199" w:rsidRPr="00F479DD">
        <w:rPr>
          <w:rFonts w:ascii="Times New Roman" w:hAnsi="Times New Roman" w:cs="Times New Roman"/>
        </w:rPr>
        <w:t xml:space="preserve"> to make it worth the time to administer. A </w:t>
      </w:r>
      <w:proofErr w:type="spellStart"/>
      <w:r w:rsidR="006F1C14">
        <w:rPr>
          <w:rFonts w:ascii="Times New Roman" w:hAnsi="Times New Roman" w:cs="Times New Roman"/>
        </w:rPr>
        <w:t>dt</w:t>
      </w:r>
      <w:r w:rsidR="00AE3199" w:rsidRPr="00F479DD">
        <w:rPr>
          <w:rFonts w:ascii="Times New Roman" w:hAnsi="Times New Roman" w:cs="Times New Roman"/>
        </w:rPr>
        <w:t>rust</w:t>
      </w:r>
      <w:proofErr w:type="spellEnd"/>
      <w:r w:rsidR="00AE3199" w:rsidRPr="00F479DD">
        <w:rPr>
          <w:rFonts w:ascii="Times New Roman" w:hAnsi="Times New Roman" w:cs="Times New Roman"/>
        </w:rPr>
        <w:t xml:space="preserve"> would not impose the minimum amount. The result </w:t>
      </w:r>
      <w:r w:rsidR="00720B1E">
        <w:rPr>
          <w:rFonts w:ascii="Times New Roman" w:hAnsi="Times New Roman" w:cs="Times New Roman"/>
        </w:rPr>
        <w:t>would be</w:t>
      </w:r>
      <w:r w:rsidR="00AE3199" w:rsidRPr="00F479DD">
        <w:rPr>
          <w:rFonts w:ascii="Times New Roman" w:hAnsi="Times New Roman" w:cs="Times New Roman"/>
        </w:rPr>
        <w:t xml:space="preserve"> that </w:t>
      </w:r>
      <w:r w:rsidR="002166E6" w:rsidRPr="00F479DD">
        <w:rPr>
          <w:rFonts w:ascii="Times New Roman" w:hAnsi="Times New Roman" w:cs="Times New Roman"/>
        </w:rPr>
        <w:t>middle- or low-</w:t>
      </w:r>
      <w:r w:rsidR="002166E6">
        <w:rPr>
          <w:rFonts w:ascii="Times New Roman" w:hAnsi="Times New Roman" w:cs="Times New Roman"/>
        </w:rPr>
        <w:t>income</w:t>
      </w:r>
      <w:r w:rsidR="00AE3199" w:rsidRPr="00F479DD">
        <w:rPr>
          <w:rFonts w:ascii="Times New Roman" w:hAnsi="Times New Roman" w:cs="Times New Roman"/>
        </w:rPr>
        <w:t xml:space="preserve"> individuals could benefit from the structured financial system of trusts, </w:t>
      </w:r>
      <w:r w:rsidR="002166E6">
        <w:rPr>
          <w:rFonts w:ascii="Times New Roman" w:hAnsi="Times New Roman" w:cs="Times New Roman"/>
        </w:rPr>
        <w:t>which</w:t>
      </w:r>
      <w:r w:rsidR="00AE3199" w:rsidRPr="00F479DD">
        <w:rPr>
          <w:rFonts w:ascii="Times New Roman" w:hAnsi="Times New Roman" w:cs="Times New Roman"/>
        </w:rPr>
        <w:t xml:space="preserve"> has been historically reserved for the wealthiest. </w:t>
      </w:r>
    </w:p>
    <w:p w14:paraId="5F4AC95C" w14:textId="77777777" w:rsidR="001D27CC" w:rsidRPr="00F479DD" w:rsidRDefault="001D27CC" w:rsidP="001D27CC">
      <w:pPr>
        <w:pStyle w:val="ListParagraph"/>
        <w:ind w:left="1080"/>
        <w:rPr>
          <w:rFonts w:ascii="Times New Roman" w:hAnsi="Times New Roman" w:cs="Times New Roman"/>
        </w:rPr>
      </w:pPr>
    </w:p>
    <w:p w14:paraId="6E294398" w14:textId="4B6C71DD" w:rsidR="00AE3199" w:rsidRPr="00F479DD" w:rsidRDefault="00F046AD" w:rsidP="00AE3199">
      <w:pPr>
        <w:pStyle w:val="ListParagraph"/>
        <w:numPr>
          <w:ilvl w:val="0"/>
          <w:numId w:val="3"/>
        </w:numPr>
        <w:rPr>
          <w:rFonts w:ascii="Times New Roman" w:hAnsi="Times New Roman" w:cs="Times New Roman"/>
        </w:rPr>
      </w:pPr>
      <w:r w:rsidRPr="00F479DD">
        <w:rPr>
          <w:rFonts w:ascii="Times New Roman" w:hAnsi="Times New Roman" w:cs="Times New Roman"/>
        </w:rPr>
        <w:t>Decentralized Trustee</w:t>
      </w:r>
    </w:p>
    <w:p w14:paraId="0A05FAD9" w14:textId="277106F3" w:rsidR="00AE3199" w:rsidRPr="00F479DD" w:rsidRDefault="00AE3199" w:rsidP="00AE3199">
      <w:pPr>
        <w:ind w:left="1440"/>
        <w:rPr>
          <w:rFonts w:ascii="Times New Roman" w:hAnsi="Times New Roman" w:cs="Times New Roman"/>
        </w:rPr>
      </w:pPr>
      <w:r w:rsidRPr="00F479DD">
        <w:rPr>
          <w:rFonts w:ascii="Times New Roman" w:hAnsi="Times New Roman" w:cs="Times New Roman"/>
        </w:rPr>
        <w:t xml:space="preserve">Although this white paper has contemplated that a human trustee would use a </w:t>
      </w:r>
      <w:proofErr w:type="spellStart"/>
      <w:r w:rsidR="006F1C14">
        <w:rPr>
          <w:rFonts w:ascii="Times New Roman" w:hAnsi="Times New Roman" w:cs="Times New Roman"/>
        </w:rPr>
        <w:t>dt</w:t>
      </w:r>
      <w:r w:rsidRPr="00F479DD">
        <w:rPr>
          <w:rFonts w:ascii="Times New Roman" w:hAnsi="Times New Roman" w:cs="Times New Roman"/>
        </w:rPr>
        <w:t>rust</w:t>
      </w:r>
      <w:proofErr w:type="spellEnd"/>
      <w:r w:rsidRPr="00F479DD">
        <w:rPr>
          <w:rFonts w:ascii="Times New Roman" w:hAnsi="Times New Roman" w:cs="Times New Roman"/>
        </w:rPr>
        <w:t xml:space="preserve"> to administer a </w:t>
      </w:r>
      <w:r w:rsidR="006F1C14">
        <w:rPr>
          <w:rFonts w:ascii="Times New Roman" w:hAnsi="Times New Roman" w:cs="Times New Roman"/>
        </w:rPr>
        <w:t>settlor</w:t>
      </w:r>
      <w:r w:rsidRPr="00F479DD">
        <w:rPr>
          <w:rFonts w:ascii="Times New Roman" w:hAnsi="Times New Roman" w:cs="Times New Roman"/>
        </w:rPr>
        <w:t xml:space="preserve">’s trust, a </w:t>
      </w:r>
      <w:proofErr w:type="spellStart"/>
      <w:r w:rsidR="006F1C14">
        <w:rPr>
          <w:rFonts w:ascii="Times New Roman" w:hAnsi="Times New Roman" w:cs="Times New Roman"/>
        </w:rPr>
        <w:t>dt</w:t>
      </w:r>
      <w:r w:rsidRPr="00F479DD">
        <w:rPr>
          <w:rFonts w:ascii="Times New Roman" w:hAnsi="Times New Roman" w:cs="Times New Roman"/>
        </w:rPr>
        <w:t>rust</w:t>
      </w:r>
      <w:proofErr w:type="spellEnd"/>
      <w:r w:rsidRPr="00F479DD">
        <w:rPr>
          <w:rFonts w:ascii="Times New Roman" w:hAnsi="Times New Roman" w:cs="Times New Roman"/>
        </w:rPr>
        <w:t xml:space="preserve"> could also be implemented without human trustee. </w:t>
      </w:r>
      <w:r w:rsidR="00720B1E">
        <w:rPr>
          <w:rFonts w:ascii="Times New Roman" w:hAnsi="Times New Roman" w:cs="Times New Roman"/>
        </w:rPr>
        <w:t xml:space="preserve">It would be an “automated distribution machine”. </w:t>
      </w:r>
      <w:r w:rsidRPr="00F479DD">
        <w:rPr>
          <w:rFonts w:ascii="Times New Roman" w:hAnsi="Times New Roman" w:cs="Times New Roman"/>
        </w:rPr>
        <w:t xml:space="preserve">This structure may or may not create a legal trust, depending on the jurisdiction, but the structure could still allow many of the benefits of a traditional trust. </w:t>
      </w:r>
      <w:r w:rsidRPr="00720B1E">
        <w:rPr>
          <w:rFonts w:ascii="Times New Roman" w:hAnsi="Times New Roman" w:cs="Times New Roman"/>
        </w:rPr>
        <w:t xml:space="preserve">For example, under the Uniform Trust Act in the United States, </w:t>
      </w:r>
      <w:r w:rsidR="00720B1E">
        <w:rPr>
          <w:rFonts w:ascii="Times New Roman" w:hAnsi="Times New Roman" w:cs="Times New Roman"/>
        </w:rPr>
        <w:t xml:space="preserve">a </w:t>
      </w:r>
      <w:proofErr w:type="spellStart"/>
      <w:r w:rsidR="006F1C14">
        <w:rPr>
          <w:rFonts w:ascii="Times New Roman" w:hAnsi="Times New Roman" w:cs="Times New Roman"/>
        </w:rPr>
        <w:t>dt</w:t>
      </w:r>
      <w:r w:rsidR="00720B1E">
        <w:rPr>
          <w:rFonts w:ascii="Times New Roman" w:hAnsi="Times New Roman" w:cs="Times New Roman"/>
        </w:rPr>
        <w:t>rust</w:t>
      </w:r>
      <w:proofErr w:type="spellEnd"/>
      <w:r w:rsidR="00720B1E">
        <w:rPr>
          <w:rFonts w:ascii="Times New Roman" w:hAnsi="Times New Roman" w:cs="Times New Roman"/>
        </w:rPr>
        <w:t xml:space="preserve"> would not be a legal Trust, because a legal </w:t>
      </w:r>
      <w:r w:rsidR="00500CA7">
        <w:rPr>
          <w:rFonts w:ascii="Times New Roman" w:hAnsi="Times New Roman" w:cs="Times New Roman"/>
        </w:rPr>
        <w:t>t</w:t>
      </w:r>
      <w:r w:rsidR="00720B1E">
        <w:rPr>
          <w:rFonts w:ascii="Times New Roman" w:hAnsi="Times New Roman" w:cs="Times New Roman"/>
        </w:rPr>
        <w:t>rust requires a trustee</w:t>
      </w:r>
      <w:r w:rsidRPr="00720B1E">
        <w:rPr>
          <w:rFonts w:ascii="Times New Roman" w:hAnsi="Times New Roman" w:cs="Times New Roman"/>
        </w:rPr>
        <w:t>.</w:t>
      </w:r>
      <w:r w:rsidRPr="00F479DD">
        <w:rPr>
          <w:rFonts w:ascii="Times New Roman" w:hAnsi="Times New Roman" w:cs="Times New Roman"/>
        </w:rPr>
        <w:t xml:space="preserve"> </w:t>
      </w:r>
      <w:r w:rsidR="00720B1E">
        <w:rPr>
          <w:rFonts w:ascii="Times New Roman" w:hAnsi="Times New Roman" w:cs="Times New Roman"/>
        </w:rPr>
        <w:t xml:space="preserve">A </w:t>
      </w:r>
      <w:r w:rsidRPr="00F479DD">
        <w:rPr>
          <w:rFonts w:ascii="Times New Roman" w:hAnsi="Times New Roman" w:cs="Times New Roman"/>
        </w:rPr>
        <w:t xml:space="preserve">wealthy individual could still set a distribution schedule with other specifications for children. </w:t>
      </w:r>
      <w:r w:rsidR="002166E6">
        <w:rPr>
          <w:rFonts w:ascii="Times New Roman" w:hAnsi="Times New Roman" w:cs="Times New Roman"/>
        </w:rPr>
        <w:t xml:space="preserve">Depending on the situation, this could be a useful </w:t>
      </w:r>
      <w:r w:rsidR="00720B1E">
        <w:rPr>
          <w:rFonts w:ascii="Times New Roman" w:hAnsi="Times New Roman" w:cs="Times New Roman"/>
        </w:rPr>
        <w:t xml:space="preserve">tax </w:t>
      </w:r>
      <w:r w:rsidR="002166E6">
        <w:rPr>
          <w:rFonts w:ascii="Times New Roman" w:hAnsi="Times New Roman" w:cs="Times New Roman"/>
        </w:rPr>
        <w:t xml:space="preserve">planning tool. </w:t>
      </w:r>
      <w:r w:rsidR="00720B1E">
        <w:rPr>
          <w:rFonts w:ascii="Times New Roman" w:hAnsi="Times New Roman" w:cs="Times New Roman"/>
        </w:rPr>
        <w:t xml:space="preserve">It could also </w:t>
      </w:r>
      <w:r w:rsidRPr="00F479DD">
        <w:rPr>
          <w:rFonts w:ascii="Times New Roman" w:hAnsi="Times New Roman" w:cs="Times New Roman"/>
        </w:rPr>
        <w:t xml:space="preserve">be useful to </w:t>
      </w:r>
      <w:r w:rsidR="006F1C14">
        <w:rPr>
          <w:rFonts w:ascii="Times New Roman" w:hAnsi="Times New Roman" w:cs="Times New Roman"/>
        </w:rPr>
        <w:t>settlor</w:t>
      </w:r>
      <w:r w:rsidR="00720B1E">
        <w:rPr>
          <w:rFonts w:ascii="Times New Roman" w:hAnsi="Times New Roman" w:cs="Times New Roman"/>
        </w:rPr>
        <w:t>s who want to work around local forced heirship rules.</w:t>
      </w:r>
    </w:p>
    <w:p w14:paraId="191CD650" w14:textId="025680D3" w:rsidR="00AE63DC" w:rsidRPr="00F479DD" w:rsidRDefault="00AE63DC" w:rsidP="00AE63DC">
      <w:pPr>
        <w:ind w:left="360"/>
        <w:rPr>
          <w:rFonts w:ascii="Times New Roman" w:hAnsi="Times New Roman" w:cs="Times New Roman"/>
          <w:b/>
          <w:bCs/>
        </w:rPr>
      </w:pPr>
    </w:p>
    <w:p w14:paraId="4B98D640" w14:textId="77777777" w:rsidR="00AE63DC" w:rsidRPr="00F479DD" w:rsidRDefault="00AE63DC" w:rsidP="00AE63DC">
      <w:pPr>
        <w:ind w:left="360"/>
        <w:rPr>
          <w:rFonts w:ascii="Times New Roman" w:hAnsi="Times New Roman" w:cs="Times New Roman"/>
          <w:b/>
          <w:bCs/>
        </w:rPr>
      </w:pPr>
    </w:p>
    <w:p w14:paraId="5A2FD1C7" w14:textId="41837AD8" w:rsidR="00286A26" w:rsidRPr="00286A26" w:rsidRDefault="00286A26" w:rsidP="00FE5D1F">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Promotion</w:t>
      </w:r>
    </w:p>
    <w:p w14:paraId="306B3A75" w14:textId="2123B013" w:rsidR="00286A26" w:rsidRDefault="00286A26" w:rsidP="00FE5D1F">
      <w:pPr>
        <w:rPr>
          <w:rFonts w:ascii="Times New Roman" w:hAnsi="Times New Roman" w:cs="Times New Roman"/>
          <w:b/>
          <w:bCs/>
          <w:sz w:val="28"/>
          <w:szCs w:val="28"/>
        </w:rPr>
      </w:pPr>
    </w:p>
    <w:p w14:paraId="71268A3D" w14:textId="1DC39872" w:rsidR="002457D0" w:rsidRDefault="00F479DD" w:rsidP="00F479DD">
      <w:pPr>
        <w:ind w:left="360" w:firstLine="360"/>
        <w:rPr>
          <w:rFonts w:ascii="Times New Roman" w:hAnsi="Times New Roman" w:cs="Times New Roman"/>
        </w:rPr>
      </w:pPr>
      <w:r w:rsidRPr="00F479DD">
        <w:rPr>
          <w:rFonts w:ascii="Times New Roman" w:hAnsi="Times New Roman" w:cs="Times New Roman"/>
        </w:rPr>
        <w:t xml:space="preserve">The benefits of </w:t>
      </w:r>
      <w:proofErr w:type="spellStart"/>
      <w:r w:rsidR="006F1C14">
        <w:rPr>
          <w:rFonts w:ascii="Times New Roman" w:hAnsi="Times New Roman" w:cs="Times New Roman"/>
        </w:rPr>
        <w:t>dt</w:t>
      </w:r>
      <w:r w:rsidRPr="00F479DD">
        <w:rPr>
          <w:rFonts w:ascii="Times New Roman" w:hAnsi="Times New Roman" w:cs="Times New Roman"/>
        </w:rPr>
        <w:t>rusts</w:t>
      </w:r>
      <w:proofErr w:type="spellEnd"/>
      <w:r w:rsidRPr="00F479DD">
        <w:rPr>
          <w:rFonts w:ascii="Times New Roman" w:hAnsi="Times New Roman" w:cs="Times New Roman"/>
        </w:rPr>
        <w:t xml:space="preserve"> resemble the benefits of life insurance </w:t>
      </w:r>
      <w:r w:rsidR="002166E6" w:rsidRPr="00F479DD">
        <w:rPr>
          <w:rFonts w:ascii="Times New Roman" w:hAnsi="Times New Roman" w:cs="Times New Roman"/>
        </w:rPr>
        <w:t>policies because</w:t>
      </w:r>
      <w:r w:rsidRPr="00F479DD">
        <w:rPr>
          <w:rFonts w:ascii="Times New Roman" w:hAnsi="Times New Roman" w:cs="Times New Roman"/>
        </w:rPr>
        <w:t xml:space="preserve"> both enable individuals to make an initial decision to shape future financial circumstances, both can be used in tax strategies, and both deal with planning for death. Life insurance policies are often sold by commission only sales agents who often engage in a combination of sales and new agent hiring activities. Each agent manages other agents, and commissions are shared among the hierarchy. This structure enables high sales agent turnover, which enables sales activities to occur within friend, family, and social groups. In other words, </w:t>
      </w:r>
      <w:r w:rsidR="002166E6">
        <w:rPr>
          <w:rFonts w:ascii="Times New Roman" w:hAnsi="Times New Roman" w:cs="Times New Roman"/>
        </w:rPr>
        <w:t xml:space="preserve">a </w:t>
      </w:r>
      <w:r w:rsidRPr="00F479DD">
        <w:rPr>
          <w:rFonts w:ascii="Times New Roman" w:hAnsi="Times New Roman" w:cs="Times New Roman"/>
        </w:rPr>
        <w:t xml:space="preserve">new agent </w:t>
      </w:r>
      <w:r w:rsidR="002166E6">
        <w:rPr>
          <w:rFonts w:ascii="Times New Roman" w:hAnsi="Times New Roman" w:cs="Times New Roman"/>
        </w:rPr>
        <w:t>is</w:t>
      </w:r>
      <w:r w:rsidRPr="00F479DD">
        <w:rPr>
          <w:rFonts w:ascii="Times New Roman" w:hAnsi="Times New Roman" w:cs="Times New Roman"/>
        </w:rPr>
        <w:t xml:space="preserve"> brought on, the new agent sells financial products to friends and family, and then often the new agent does not continue sales activity. This business development structure is highly effective for insurance sales, </w:t>
      </w:r>
      <w:r w:rsidR="002166E6">
        <w:rPr>
          <w:rFonts w:ascii="Times New Roman" w:hAnsi="Times New Roman" w:cs="Times New Roman"/>
        </w:rPr>
        <w:t>and</w:t>
      </w:r>
      <w:r w:rsidRPr="00F479DD">
        <w:rPr>
          <w:rFonts w:ascii="Times New Roman" w:hAnsi="Times New Roman" w:cs="Times New Roman"/>
        </w:rPr>
        <w:t xml:space="preserve"> it could also be effective for </w:t>
      </w:r>
      <w:proofErr w:type="spellStart"/>
      <w:r w:rsidR="006F1C14">
        <w:rPr>
          <w:rFonts w:ascii="Times New Roman" w:hAnsi="Times New Roman" w:cs="Times New Roman"/>
        </w:rPr>
        <w:t>dt</w:t>
      </w:r>
      <w:r w:rsidRPr="00F479DD">
        <w:rPr>
          <w:rFonts w:ascii="Times New Roman" w:hAnsi="Times New Roman" w:cs="Times New Roman"/>
        </w:rPr>
        <w:t>rust</w:t>
      </w:r>
      <w:r w:rsidR="002166E6">
        <w:rPr>
          <w:rFonts w:ascii="Times New Roman" w:hAnsi="Times New Roman" w:cs="Times New Roman"/>
        </w:rPr>
        <w:t>s</w:t>
      </w:r>
      <w:proofErr w:type="spellEnd"/>
      <w:r w:rsidR="002166E6">
        <w:rPr>
          <w:rFonts w:ascii="Times New Roman" w:hAnsi="Times New Roman" w:cs="Times New Roman"/>
        </w:rPr>
        <w:t xml:space="preserve"> </w:t>
      </w:r>
      <w:r w:rsidRPr="00F479DD">
        <w:rPr>
          <w:rFonts w:ascii="Times New Roman" w:hAnsi="Times New Roman" w:cs="Times New Roman"/>
        </w:rPr>
        <w:t xml:space="preserve">as well. </w:t>
      </w:r>
    </w:p>
    <w:p w14:paraId="7CD0C3D5" w14:textId="1D2B8287" w:rsidR="009E61B2" w:rsidRDefault="00F479DD" w:rsidP="009E61B2">
      <w:pPr>
        <w:ind w:left="360" w:firstLine="360"/>
        <w:rPr>
          <w:rFonts w:ascii="Times New Roman" w:hAnsi="Times New Roman" w:cs="Times New Roman"/>
        </w:rPr>
      </w:pPr>
      <w:r>
        <w:rPr>
          <w:rFonts w:ascii="Times New Roman" w:hAnsi="Times New Roman" w:cs="Times New Roman"/>
        </w:rPr>
        <w:t xml:space="preserve">Rather than hire sales agents, the </w:t>
      </w:r>
      <w:proofErr w:type="spellStart"/>
      <w:r>
        <w:rPr>
          <w:rFonts w:ascii="Times New Roman" w:hAnsi="Times New Roman" w:cs="Times New Roman"/>
        </w:rPr>
        <w:t>DTrust</w:t>
      </w:r>
      <w:proofErr w:type="spellEnd"/>
      <w:r>
        <w:rPr>
          <w:rFonts w:ascii="Times New Roman" w:hAnsi="Times New Roman" w:cs="Times New Roman"/>
        </w:rPr>
        <w:t xml:space="preserve"> </w:t>
      </w:r>
      <w:proofErr w:type="spellStart"/>
      <w:r w:rsidR="00A715FC">
        <w:rPr>
          <w:rFonts w:ascii="Times New Roman" w:hAnsi="Times New Roman" w:cs="Times New Roman"/>
        </w:rPr>
        <w:t>Dapp</w:t>
      </w:r>
      <w:proofErr w:type="spellEnd"/>
      <w:r>
        <w:rPr>
          <w:rFonts w:ascii="Times New Roman" w:hAnsi="Times New Roman" w:cs="Times New Roman"/>
        </w:rPr>
        <w:t xml:space="preserve"> could include a mint function to generate private keys for sales agents to enter at the time a new </w:t>
      </w:r>
      <w:proofErr w:type="spellStart"/>
      <w:r w:rsidR="006F1C14">
        <w:rPr>
          <w:rFonts w:ascii="Times New Roman" w:hAnsi="Times New Roman" w:cs="Times New Roman"/>
        </w:rPr>
        <w:t>dt</w:t>
      </w:r>
      <w:r>
        <w:rPr>
          <w:rFonts w:ascii="Times New Roman" w:hAnsi="Times New Roman" w:cs="Times New Roman"/>
        </w:rPr>
        <w:t>rust</w:t>
      </w:r>
      <w:proofErr w:type="spellEnd"/>
      <w:r>
        <w:rPr>
          <w:rFonts w:ascii="Times New Roman" w:hAnsi="Times New Roman" w:cs="Times New Roman"/>
        </w:rPr>
        <w:t xml:space="preserve"> is formed. For example, Juan could go to the </w:t>
      </w:r>
      <w:proofErr w:type="spellStart"/>
      <w:r w:rsidR="006F1C14">
        <w:rPr>
          <w:rFonts w:ascii="Times New Roman" w:hAnsi="Times New Roman" w:cs="Times New Roman"/>
        </w:rPr>
        <w:t>DTrust</w:t>
      </w:r>
      <w:proofErr w:type="spellEnd"/>
      <w:r>
        <w:rPr>
          <w:rFonts w:ascii="Times New Roman" w:hAnsi="Times New Roman" w:cs="Times New Roman"/>
        </w:rPr>
        <w:t xml:space="preserve"> webpage, enter some information, and receive a private promoter token and key.</w:t>
      </w:r>
      <w:r w:rsidR="00723A42">
        <w:rPr>
          <w:rFonts w:ascii="Times New Roman" w:hAnsi="Times New Roman" w:cs="Times New Roman"/>
        </w:rPr>
        <w:t xml:space="preserve"> The </w:t>
      </w:r>
      <w:proofErr w:type="spellStart"/>
      <w:r w:rsidR="006F1C14">
        <w:rPr>
          <w:rFonts w:ascii="Times New Roman" w:hAnsi="Times New Roman" w:cs="Times New Roman"/>
        </w:rPr>
        <w:t>DTrust</w:t>
      </w:r>
      <w:proofErr w:type="spellEnd"/>
      <w:r w:rsidR="006F1C14">
        <w:rPr>
          <w:rFonts w:ascii="Times New Roman" w:hAnsi="Times New Roman" w:cs="Times New Roman"/>
        </w:rPr>
        <w:t xml:space="preserve"> webpage</w:t>
      </w:r>
      <w:r w:rsidR="00723A42">
        <w:rPr>
          <w:rFonts w:ascii="Times New Roman" w:hAnsi="Times New Roman" w:cs="Times New Roman"/>
        </w:rPr>
        <w:t xml:space="preserve"> would include some KYC input information for these promoters.</w:t>
      </w:r>
      <w:r>
        <w:rPr>
          <w:rFonts w:ascii="Times New Roman" w:hAnsi="Times New Roman" w:cs="Times New Roman"/>
        </w:rPr>
        <w:t xml:space="preserve"> Juan could then encourage friends, family, and associates to form a </w:t>
      </w:r>
      <w:proofErr w:type="spellStart"/>
      <w:r w:rsidR="006F1C14">
        <w:rPr>
          <w:rFonts w:ascii="Times New Roman" w:hAnsi="Times New Roman" w:cs="Times New Roman"/>
        </w:rPr>
        <w:t>dt</w:t>
      </w:r>
      <w:r>
        <w:rPr>
          <w:rFonts w:ascii="Times New Roman" w:hAnsi="Times New Roman" w:cs="Times New Roman"/>
        </w:rPr>
        <w:t>rust</w:t>
      </w:r>
      <w:proofErr w:type="spellEnd"/>
      <w:r>
        <w:rPr>
          <w:rFonts w:ascii="Times New Roman" w:hAnsi="Times New Roman" w:cs="Times New Roman"/>
        </w:rPr>
        <w:t xml:space="preserve">. Maybe Juan is already a trustee under traditional legal relationships, and he already engages in these activities. </w:t>
      </w:r>
      <w:r w:rsidR="00F43912">
        <w:rPr>
          <w:rFonts w:ascii="Times New Roman" w:hAnsi="Times New Roman" w:cs="Times New Roman"/>
        </w:rPr>
        <w:t xml:space="preserve">If a trustee and </w:t>
      </w:r>
      <w:r w:rsidR="006F1C14">
        <w:rPr>
          <w:rFonts w:ascii="Times New Roman" w:hAnsi="Times New Roman" w:cs="Times New Roman"/>
        </w:rPr>
        <w:t>settlor</w:t>
      </w:r>
      <w:r w:rsidR="00F43912">
        <w:rPr>
          <w:rFonts w:ascii="Times New Roman" w:hAnsi="Times New Roman" w:cs="Times New Roman"/>
        </w:rPr>
        <w:t xml:space="preserve"> submit Juan’s key when they enter the information into the </w:t>
      </w:r>
      <w:proofErr w:type="spellStart"/>
      <w:r w:rsidR="00A715FC">
        <w:rPr>
          <w:rFonts w:ascii="Times New Roman" w:hAnsi="Times New Roman" w:cs="Times New Roman"/>
        </w:rPr>
        <w:t>Dapp</w:t>
      </w:r>
      <w:proofErr w:type="spellEnd"/>
      <w:r w:rsidR="00F43912">
        <w:rPr>
          <w:rFonts w:ascii="Times New Roman" w:hAnsi="Times New Roman" w:cs="Times New Roman"/>
        </w:rPr>
        <w:t xml:space="preserve"> to form the </w:t>
      </w:r>
      <w:proofErr w:type="spellStart"/>
      <w:r w:rsidR="006F1C14">
        <w:rPr>
          <w:rFonts w:ascii="Times New Roman" w:hAnsi="Times New Roman" w:cs="Times New Roman"/>
        </w:rPr>
        <w:t>dt</w:t>
      </w:r>
      <w:r w:rsidR="00F43912">
        <w:rPr>
          <w:rFonts w:ascii="Times New Roman" w:hAnsi="Times New Roman" w:cs="Times New Roman"/>
        </w:rPr>
        <w:t>rust</w:t>
      </w:r>
      <w:proofErr w:type="spellEnd"/>
      <w:r w:rsidR="00F43912">
        <w:rPr>
          <w:rFonts w:ascii="Times New Roman" w:hAnsi="Times New Roman" w:cs="Times New Roman"/>
        </w:rPr>
        <w:t>, then Juan’s Promote token (</w:t>
      </w:r>
      <w:proofErr w:type="spellStart"/>
      <w:r w:rsidR="00F43912">
        <w:rPr>
          <w:rFonts w:ascii="Times New Roman" w:hAnsi="Times New Roman" w:cs="Times New Roman"/>
        </w:rPr>
        <w:t>Pr</w:t>
      </w:r>
      <w:proofErr w:type="spellEnd"/>
      <w:r w:rsidR="00F43912">
        <w:rPr>
          <w:rFonts w:ascii="Times New Roman" w:hAnsi="Times New Roman" w:cs="Times New Roman"/>
        </w:rPr>
        <w:t>) would receive the first year’s annual fee upon the funding of the contract.</w:t>
      </w:r>
    </w:p>
    <w:p w14:paraId="3B906044" w14:textId="601504BC" w:rsidR="009E61B2" w:rsidRPr="00F43912" w:rsidRDefault="00723A42" w:rsidP="009E61B2">
      <w:pPr>
        <w:ind w:left="360" w:firstLine="360"/>
        <w:rPr>
          <w:rFonts w:ascii="Times New Roman" w:hAnsi="Times New Roman" w:cs="Times New Roman"/>
        </w:rPr>
      </w:pPr>
      <w:r>
        <w:rPr>
          <w:rFonts w:ascii="Times New Roman" w:hAnsi="Times New Roman" w:cs="Times New Roman"/>
        </w:rPr>
        <w:lastRenderedPageBreak/>
        <w:t xml:space="preserve">The </w:t>
      </w:r>
      <w:proofErr w:type="spellStart"/>
      <w:r>
        <w:rPr>
          <w:rFonts w:ascii="Times New Roman" w:hAnsi="Times New Roman" w:cs="Times New Roman"/>
        </w:rPr>
        <w:t>DTrust</w:t>
      </w:r>
      <w:proofErr w:type="spellEnd"/>
      <w:r>
        <w:rPr>
          <w:rFonts w:ascii="Times New Roman" w:hAnsi="Times New Roman" w:cs="Times New Roman"/>
        </w:rPr>
        <w:t xml:space="preserve"> web interface would have two creation channels: </w:t>
      </w:r>
      <w:r w:rsidR="009E61B2">
        <w:rPr>
          <w:rFonts w:ascii="Times New Roman" w:hAnsi="Times New Roman" w:cs="Times New Roman"/>
        </w:rPr>
        <w:t xml:space="preserve">(1) Promoter— “I am a Promoter.” (2) No Promoter—"I am a </w:t>
      </w:r>
      <w:r w:rsidR="006F1C14">
        <w:rPr>
          <w:rFonts w:ascii="Times New Roman" w:hAnsi="Times New Roman" w:cs="Times New Roman"/>
        </w:rPr>
        <w:t>tr</w:t>
      </w:r>
      <w:r w:rsidR="009E61B2">
        <w:rPr>
          <w:rFonts w:ascii="Times New Roman" w:hAnsi="Times New Roman" w:cs="Times New Roman"/>
        </w:rPr>
        <w:t xml:space="preserve">ustee or </w:t>
      </w:r>
      <w:r w:rsidR="006F1C14">
        <w:rPr>
          <w:rFonts w:ascii="Times New Roman" w:hAnsi="Times New Roman" w:cs="Times New Roman"/>
        </w:rPr>
        <w:t>settlor</w:t>
      </w:r>
      <w:r w:rsidR="009E61B2">
        <w:rPr>
          <w:rFonts w:ascii="Times New Roman" w:hAnsi="Times New Roman" w:cs="Times New Roman"/>
        </w:rPr>
        <w:t>.” The Promoter channel would allow the Promoter to</w:t>
      </w:r>
      <w:r w:rsidR="003B0576">
        <w:rPr>
          <w:rFonts w:ascii="Times New Roman" w:hAnsi="Times New Roman" w:cs="Times New Roman"/>
        </w:rPr>
        <w:t xml:space="preserve"> enter her information </w:t>
      </w:r>
      <w:proofErr w:type="gramStart"/>
      <w:r w:rsidR="003B0576">
        <w:rPr>
          <w:rFonts w:ascii="Times New Roman" w:hAnsi="Times New Roman" w:cs="Times New Roman"/>
        </w:rPr>
        <w:t>in order to</w:t>
      </w:r>
      <w:proofErr w:type="gramEnd"/>
      <w:r w:rsidR="003B0576">
        <w:rPr>
          <w:rFonts w:ascii="Times New Roman" w:hAnsi="Times New Roman" w:cs="Times New Roman"/>
        </w:rPr>
        <w:t xml:space="preserve"> mint her Promoter (</w:t>
      </w:r>
      <w:proofErr w:type="spellStart"/>
      <w:r w:rsidR="003B0576">
        <w:rPr>
          <w:rFonts w:ascii="Times New Roman" w:hAnsi="Times New Roman" w:cs="Times New Roman"/>
        </w:rPr>
        <w:t>Pr</w:t>
      </w:r>
      <w:proofErr w:type="spellEnd"/>
      <w:r w:rsidR="003B0576">
        <w:rPr>
          <w:rFonts w:ascii="Times New Roman" w:hAnsi="Times New Roman" w:cs="Times New Roman"/>
        </w:rPr>
        <w:t xml:space="preserve">) token and </w:t>
      </w:r>
      <w:r w:rsidR="009E61B2">
        <w:rPr>
          <w:rFonts w:ascii="Times New Roman" w:hAnsi="Times New Roman" w:cs="Times New Roman"/>
        </w:rPr>
        <w:t xml:space="preserve">input the information collected from </w:t>
      </w:r>
      <w:r w:rsidR="006F1C14">
        <w:rPr>
          <w:rFonts w:ascii="Times New Roman" w:hAnsi="Times New Roman" w:cs="Times New Roman"/>
        </w:rPr>
        <w:t>t</w:t>
      </w:r>
      <w:r w:rsidR="009E61B2">
        <w:rPr>
          <w:rFonts w:ascii="Times New Roman" w:hAnsi="Times New Roman" w:cs="Times New Roman"/>
        </w:rPr>
        <w:t xml:space="preserve">rustees and </w:t>
      </w:r>
      <w:r w:rsidR="006F1C14">
        <w:rPr>
          <w:rFonts w:ascii="Times New Roman" w:hAnsi="Times New Roman" w:cs="Times New Roman"/>
        </w:rPr>
        <w:t>settlor</w:t>
      </w:r>
      <w:r w:rsidR="009E61B2">
        <w:rPr>
          <w:rFonts w:ascii="Times New Roman" w:hAnsi="Times New Roman" w:cs="Times New Roman"/>
        </w:rPr>
        <w:t>s</w:t>
      </w:r>
      <w:r w:rsidR="003B0576">
        <w:rPr>
          <w:rFonts w:ascii="Times New Roman" w:hAnsi="Times New Roman" w:cs="Times New Roman"/>
        </w:rPr>
        <w:t xml:space="preserve">. The promoter page </w:t>
      </w:r>
      <w:r w:rsidR="009E61B2">
        <w:rPr>
          <w:rFonts w:ascii="Times New Roman" w:hAnsi="Times New Roman" w:cs="Times New Roman"/>
        </w:rPr>
        <w:t>would</w:t>
      </w:r>
      <w:r w:rsidR="003B0576">
        <w:rPr>
          <w:rFonts w:ascii="Times New Roman" w:hAnsi="Times New Roman" w:cs="Times New Roman"/>
        </w:rPr>
        <w:t xml:space="preserve"> also</w:t>
      </w:r>
      <w:r w:rsidR="009E61B2">
        <w:rPr>
          <w:rFonts w:ascii="Times New Roman" w:hAnsi="Times New Roman" w:cs="Times New Roman"/>
        </w:rPr>
        <w:t xml:space="preserve"> include links to help the Promoter collect the information</w:t>
      </w:r>
      <w:r w:rsidR="003B0576">
        <w:rPr>
          <w:rFonts w:ascii="Times New Roman" w:hAnsi="Times New Roman" w:cs="Times New Roman"/>
        </w:rPr>
        <w:t xml:space="preserve"> from </w:t>
      </w:r>
      <w:r w:rsidR="006F1C14">
        <w:rPr>
          <w:rFonts w:ascii="Times New Roman" w:hAnsi="Times New Roman" w:cs="Times New Roman"/>
        </w:rPr>
        <w:t>t</w:t>
      </w:r>
      <w:r w:rsidR="003B0576">
        <w:rPr>
          <w:rFonts w:ascii="Times New Roman" w:hAnsi="Times New Roman" w:cs="Times New Roman"/>
        </w:rPr>
        <w:t xml:space="preserve">rustees and </w:t>
      </w:r>
      <w:r w:rsidR="006F1C14">
        <w:rPr>
          <w:rFonts w:ascii="Times New Roman" w:hAnsi="Times New Roman" w:cs="Times New Roman"/>
        </w:rPr>
        <w:t>settlor</w:t>
      </w:r>
      <w:r w:rsidR="003B0576">
        <w:rPr>
          <w:rFonts w:ascii="Times New Roman" w:hAnsi="Times New Roman" w:cs="Times New Roman"/>
        </w:rPr>
        <w:t>s</w:t>
      </w:r>
      <w:r w:rsidR="009E61B2">
        <w:rPr>
          <w:rFonts w:ascii="Times New Roman" w:hAnsi="Times New Roman" w:cs="Times New Roman"/>
        </w:rPr>
        <w:t xml:space="preserve">. A </w:t>
      </w:r>
      <w:proofErr w:type="spellStart"/>
      <w:r w:rsidR="006F1C14">
        <w:rPr>
          <w:rFonts w:ascii="Times New Roman" w:hAnsi="Times New Roman" w:cs="Times New Roman"/>
        </w:rPr>
        <w:t>dt</w:t>
      </w:r>
      <w:r w:rsidR="009E61B2">
        <w:rPr>
          <w:rFonts w:ascii="Times New Roman" w:hAnsi="Times New Roman" w:cs="Times New Roman"/>
        </w:rPr>
        <w:t>rust</w:t>
      </w:r>
      <w:proofErr w:type="spellEnd"/>
      <w:r w:rsidR="009E61B2">
        <w:rPr>
          <w:rFonts w:ascii="Times New Roman" w:hAnsi="Times New Roman" w:cs="Times New Roman"/>
        </w:rPr>
        <w:t xml:space="preserve"> created in his Promoter channel would pay the first-year annual fee to the promoter’s </w:t>
      </w:r>
      <w:proofErr w:type="spellStart"/>
      <w:r w:rsidR="003B0576">
        <w:rPr>
          <w:rFonts w:ascii="Times New Roman" w:hAnsi="Times New Roman" w:cs="Times New Roman"/>
        </w:rPr>
        <w:t>Pr</w:t>
      </w:r>
      <w:proofErr w:type="spellEnd"/>
      <w:r w:rsidR="003B0576">
        <w:rPr>
          <w:rFonts w:ascii="Times New Roman" w:hAnsi="Times New Roman" w:cs="Times New Roman"/>
        </w:rPr>
        <w:t xml:space="preserve"> </w:t>
      </w:r>
      <w:r w:rsidR="009E61B2">
        <w:rPr>
          <w:rFonts w:ascii="Times New Roman" w:hAnsi="Times New Roman" w:cs="Times New Roman"/>
        </w:rPr>
        <w:t xml:space="preserve">token. The No Promoter channel would allow a </w:t>
      </w:r>
      <w:r w:rsidR="006F1C14">
        <w:rPr>
          <w:rFonts w:ascii="Times New Roman" w:hAnsi="Times New Roman" w:cs="Times New Roman"/>
        </w:rPr>
        <w:t>t</w:t>
      </w:r>
      <w:r w:rsidR="009E61B2">
        <w:rPr>
          <w:rFonts w:ascii="Times New Roman" w:hAnsi="Times New Roman" w:cs="Times New Roman"/>
        </w:rPr>
        <w:t xml:space="preserve">rustee or </w:t>
      </w:r>
      <w:r w:rsidR="006F1C14">
        <w:rPr>
          <w:rFonts w:ascii="Times New Roman" w:hAnsi="Times New Roman" w:cs="Times New Roman"/>
        </w:rPr>
        <w:t>settlor</w:t>
      </w:r>
      <w:r w:rsidR="009E61B2">
        <w:rPr>
          <w:rFonts w:ascii="Times New Roman" w:hAnsi="Times New Roman" w:cs="Times New Roman"/>
        </w:rPr>
        <w:t xml:space="preserve"> to input the creation information directly. The first-year fee in this case would go to the DT fee tokens for the </w:t>
      </w:r>
      <w:proofErr w:type="spellStart"/>
      <w:r w:rsidR="009E61B2">
        <w:rPr>
          <w:rFonts w:ascii="Times New Roman" w:hAnsi="Times New Roman" w:cs="Times New Roman"/>
        </w:rPr>
        <w:t>Dapp</w:t>
      </w:r>
      <w:proofErr w:type="spellEnd"/>
      <w:r w:rsidR="009E61B2">
        <w:rPr>
          <w:rFonts w:ascii="Times New Roman" w:hAnsi="Times New Roman" w:cs="Times New Roman"/>
        </w:rPr>
        <w:t xml:space="preserve">. </w:t>
      </w:r>
    </w:p>
    <w:p w14:paraId="03FB04F1" w14:textId="49A43744" w:rsidR="00723A42" w:rsidRDefault="00723A42" w:rsidP="00F43912">
      <w:pPr>
        <w:ind w:left="360" w:firstLine="360"/>
        <w:rPr>
          <w:rFonts w:ascii="Times New Roman" w:hAnsi="Times New Roman" w:cs="Times New Roman"/>
        </w:rPr>
      </w:pPr>
    </w:p>
    <w:p w14:paraId="3BE8F5A8" w14:textId="73251295" w:rsidR="000C206B" w:rsidRDefault="000C206B" w:rsidP="00F43912">
      <w:pPr>
        <w:ind w:left="360" w:firstLine="360"/>
        <w:rPr>
          <w:rFonts w:ascii="Times New Roman" w:hAnsi="Times New Roman" w:cs="Times New Roman"/>
        </w:rPr>
      </w:pPr>
    </w:p>
    <w:p w14:paraId="7046D530" w14:textId="686D8467" w:rsidR="000C206B" w:rsidRDefault="000C206B" w:rsidP="00F43912">
      <w:pPr>
        <w:ind w:left="360" w:firstLine="360"/>
        <w:rPr>
          <w:rFonts w:ascii="Times New Roman" w:hAnsi="Times New Roman" w:cs="Times New Roman"/>
        </w:rPr>
      </w:pPr>
    </w:p>
    <w:p w14:paraId="03B01C2C" w14:textId="77777777" w:rsidR="000C206B" w:rsidRPr="00F43912" w:rsidRDefault="000C206B" w:rsidP="00F43912">
      <w:pPr>
        <w:ind w:left="360" w:firstLine="360"/>
        <w:rPr>
          <w:rFonts w:ascii="Times New Roman" w:hAnsi="Times New Roman" w:cs="Times New Roman"/>
        </w:rPr>
      </w:pPr>
    </w:p>
    <w:sectPr w:rsidR="000C206B" w:rsidRPr="00F43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9649FC"/>
    <w:multiLevelType w:val="hybridMultilevel"/>
    <w:tmpl w:val="35265FCA"/>
    <w:lvl w:ilvl="0" w:tplc="D226ADDE">
      <w:start w:val="1"/>
      <w:numFmt w:val="decimal"/>
      <w:lvlText w:val="%1."/>
      <w:lvlJc w:val="left"/>
      <w:pPr>
        <w:tabs>
          <w:tab w:val="num" w:pos="1440"/>
        </w:tabs>
        <w:ind w:left="144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508A1"/>
    <w:multiLevelType w:val="hybridMultilevel"/>
    <w:tmpl w:val="628E6D5A"/>
    <w:lvl w:ilvl="0" w:tplc="8F1206AA">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8B778E"/>
    <w:multiLevelType w:val="hybridMultilevel"/>
    <w:tmpl w:val="276CE2BC"/>
    <w:lvl w:ilvl="0" w:tplc="D226ADDE">
      <w:start w:val="1"/>
      <w:numFmt w:val="decimal"/>
      <w:lvlText w:val="%1."/>
      <w:lvlJc w:val="left"/>
      <w:pPr>
        <w:tabs>
          <w:tab w:val="num" w:pos="1440"/>
        </w:tabs>
        <w:ind w:left="144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2026AC"/>
    <w:multiLevelType w:val="hybridMultilevel"/>
    <w:tmpl w:val="276CE2BC"/>
    <w:lvl w:ilvl="0" w:tplc="D226ADDE">
      <w:start w:val="1"/>
      <w:numFmt w:val="decimal"/>
      <w:lvlText w:val="%1."/>
      <w:lvlJc w:val="left"/>
      <w:pPr>
        <w:tabs>
          <w:tab w:val="num" w:pos="1440"/>
        </w:tabs>
        <w:ind w:left="144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7A475E"/>
    <w:multiLevelType w:val="hybridMultilevel"/>
    <w:tmpl w:val="1382A428"/>
    <w:lvl w:ilvl="0" w:tplc="B90EFA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E241F11"/>
    <w:multiLevelType w:val="hybridMultilevel"/>
    <w:tmpl w:val="AF5E3B80"/>
    <w:lvl w:ilvl="0" w:tplc="70CCB3E2">
      <w:start w:val="1"/>
      <w:numFmt w:val="decimal"/>
      <w:lvlText w:val="%1."/>
      <w:lvlJc w:val="left"/>
      <w:pPr>
        <w:tabs>
          <w:tab w:val="num" w:pos="720"/>
        </w:tabs>
        <w:ind w:left="720" w:hanging="360"/>
      </w:pPr>
    </w:lvl>
    <w:lvl w:ilvl="1" w:tplc="D226ADDE">
      <w:start w:val="1"/>
      <w:numFmt w:val="decimal"/>
      <w:lvlText w:val="%2."/>
      <w:lvlJc w:val="left"/>
      <w:pPr>
        <w:tabs>
          <w:tab w:val="num" w:pos="1440"/>
        </w:tabs>
        <w:ind w:left="1440" w:hanging="360"/>
      </w:pPr>
      <w:rPr>
        <w:b w:val="0"/>
        <w:bCs w:val="0"/>
        <w:sz w:val="24"/>
        <w:szCs w:val="24"/>
      </w:rPr>
    </w:lvl>
    <w:lvl w:ilvl="2" w:tplc="FE022746">
      <w:start w:val="1"/>
      <w:numFmt w:val="decimal"/>
      <w:lvlText w:val="%3."/>
      <w:lvlJc w:val="left"/>
      <w:pPr>
        <w:tabs>
          <w:tab w:val="num" w:pos="2160"/>
        </w:tabs>
        <w:ind w:left="2160" w:hanging="360"/>
      </w:pPr>
      <w:rPr>
        <w:b w:val="0"/>
        <w:bCs w:val="0"/>
        <w:sz w:val="24"/>
        <w:szCs w:val="24"/>
      </w:rPr>
    </w:lvl>
    <w:lvl w:ilvl="3" w:tplc="E648046A">
      <w:start w:val="1"/>
      <w:numFmt w:val="decimal"/>
      <w:lvlText w:val="%4."/>
      <w:lvlJc w:val="left"/>
      <w:pPr>
        <w:tabs>
          <w:tab w:val="num" w:pos="2880"/>
        </w:tabs>
        <w:ind w:left="2880" w:hanging="360"/>
      </w:pPr>
    </w:lvl>
    <w:lvl w:ilvl="4" w:tplc="A6442E3A">
      <w:start w:val="1"/>
      <w:numFmt w:val="decimal"/>
      <w:lvlText w:val="%5."/>
      <w:lvlJc w:val="left"/>
      <w:pPr>
        <w:tabs>
          <w:tab w:val="num" w:pos="3600"/>
        </w:tabs>
        <w:ind w:left="3600" w:hanging="360"/>
      </w:pPr>
    </w:lvl>
    <w:lvl w:ilvl="5" w:tplc="D3D8BC56" w:tentative="1">
      <w:start w:val="1"/>
      <w:numFmt w:val="decimal"/>
      <w:lvlText w:val="%6."/>
      <w:lvlJc w:val="left"/>
      <w:pPr>
        <w:tabs>
          <w:tab w:val="num" w:pos="4320"/>
        </w:tabs>
        <w:ind w:left="4320" w:hanging="360"/>
      </w:pPr>
    </w:lvl>
    <w:lvl w:ilvl="6" w:tplc="DE3C4FEC" w:tentative="1">
      <w:start w:val="1"/>
      <w:numFmt w:val="decimal"/>
      <w:lvlText w:val="%7."/>
      <w:lvlJc w:val="left"/>
      <w:pPr>
        <w:tabs>
          <w:tab w:val="num" w:pos="5040"/>
        </w:tabs>
        <w:ind w:left="5040" w:hanging="360"/>
      </w:pPr>
    </w:lvl>
    <w:lvl w:ilvl="7" w:tplc="95F20BF6" w:tentative="1">
      <w:start w:val="1"/>
      <w:numFmt w:val="decimal"/>
      <w:lvlText w:val="%8."/>
      <w:lvlJc w:val="left"/>
      <w:pPr>
        <w:tabs>
          <w:tab w:val="num" w:pos="5760"/>
        </w:tabs>
        <w:ind w:left="5760" w:hanging="360"/>
      </w:pPr>
    </w:lvl>
    <w:lvl w:ilvl="8" w:tplc="30A800BC" w:tentative="1">
      <w:start w:val="1"/>
      <w:numFmt w:val="decimal"/>
      <w:lvlText w:val="%9."/>
      <w:lvlJc w:val="left"/>
      <w:pPr>
        <w:tabs>
          <w:tab w:val="num" w:pos="6480"/>
        </w:tabs>
        <w:ind w:left="6480" w:hanging="360"/>
      </w:pPr>
    </w:lvl>
  </w:abstractNum>
  <w:abstractNum w:abstractNumId="7" w15:restartNumberingAfterBreak="0">
    <w:nsid w:val="3F113B7B"/>
    <w:multiLevelType w:val="hybridMultilevel"/>
    <w:tmpl w:val="276CE2BC"/>
    <w:lvl w:ilvl="0" w:tplc="D226ADDE">
      <w:start w:val="1"/>
      <w:numFmt w:val="decimal"/>
      <w:lvlText w:val="%1."/>
      <w:lvlJc w:val="left"/>
      <w:pPr>
        <w:tabs>
          <w:tab w:val="num" w:pos="1440"/>
        </w:tabs>
        <w:ind w:left="144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0C3084"/>
    <w:multiLevelType w:val="hybridMultilevel"/>
    <w:tmpl w:val="05443B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36232F"/>
    <w:multiLevelType w:val="hybridMultilevel"/>
    <w:tmpl w:val="272292E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6"/>
  </w:num>
  <w:num w:numId="3">
    <w:abstractNumId w:val="5"/>
  </w:num>
  <w:num w:numId="4">
    <w:abstractNumId w:val="7"/>
  </w:num>
  <w:num w:numId="5">
    <w:abstractNumId w:val="3"/>
  </w:num>
  <w:num w:numId="6">
    <w:abstractNumId w:val="4"/>
  </w:num>
  <w:num w:numId="7">
    <w:abstractNumId w:val="9"/>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CC8"/>
    <w:rsid w:val="00041B93"/>
    <w:rsid w:val="00063D44"/>
    <w:rsid w:val="000C206B"/>
    <w:rsid w:val="000C71CD"/>
    <w:rsid w:val="000E4760"/>
    <w:rsid w:val="001D27CC"/>
    <w:rsid w:val="002166E6"/>
    <w:rsid w:val="002457D0"/>
    <w:rsid w:val="00286A26"/>
    <w:rsid w:val="003B0576"/>
    <w:rsid w:val="00500CA7"/>
    <w:rsid w:val="005269C8"/>
    <w:rsid w:val="0057042A"/>
    <w:rsid w:val="00591763"/>
    <w:rsid w:val="0059466A"/>
    <w:rsid w:val="005B073D"/>
    <w:rsid w:val="005D627B"/>
    <w:rsid w:val="006F1C14"/>
    <w:rsid w:val="00720B1E"/>
    <w:rsid w:val="00723A42"/>
    <w:rsid w:val="00787E69"/>
    <w:rsid w:val="008B6E4A"/>
    <w:rsid w:val="008D505C"/>
    <w:rsid w:val="008D6E86"/>
    <w:rsid w:val="008F68F8"/>
    <w:rsid w:val="00985DC5"/>
    <w:rsid w:val="009C28BD"/>
    <w:rsid w:val="009E61B2"/>
    <w:rsid w:val="00A715FC"/>
    <w:rsid w:val="00A960A9"/>
    <w:rsid w:val="00AE3199"/>
    <w:rsid w:val="00AE63DC"/>
    <w:rsid w:val="00B81E6F"/>
    <w:rsid w:val="00BB2CC8"/>
    <w:rsid w:val="00C5249B"/>
    <w:rsid w:val="00CC41EC"/>
    <w:rsid w:val="00CD20CE"/>
    <w:rsid w:val="00CE2B25"/>
    <w:rsid w:val="00DD3421"/>
    <w:rsid w:val="00E62FD6"/>
    <w:rsid w:val="00F046AD"/>
    <w:rsid w:val="00F43912"/>
    <w:rsid w:val="00F479DD"/>
    <w:rsid w:val="00F66267"/>
    <w:rsid w:val="00F81A4D"/>
    <w:rsid w:val="00F966B7"/>
    <w:rsid w:val="00FE5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95B8DF"/>
  <w15:chartTrackingRefBased/>
  <w15:docId w15:val="{1E64DC9E-FF7D-A749-ADEC-E7807C88F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0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2CC8"/>
    <w:rPr>
      <w:color w:val="0563C1" w:themeColor="hyperlink"/>
      <w:u w:val="single"/>
    </w:rPr>
  </w:style>
  <w:style w:type="character" w:styleId="UnresolvedMention">
    <w:name w:val="Unresolved Mention"/>
    <w:basedOn w:val="DefaultParagraphFont"/>
    <w:uiPriority w:val="99"/>
    <w:semiHidden/>
    <w:unhideWhenUsed/>
    <w:rsid w:val="00BB2CC8"/>
    <w:rPr>
      <w:color w:val="605E5C"/>
      <w:shd w:val="clear" w:color="auto" w:fill="E1DFDD"/>
    </w:rPr>
  </w:style>
  <w:style w:type="paragraph" w:styleId="ListParagraph">
    <w:name w:val="List Paragraph"/>
    <w:basedOn w:val="Normal"/>
    <w:uiPriority w:val="34"/>
    <w:qFormat/>
    <w:rsid w:val="00286A26"/>
    <w:pPr>
      <w:ind w:left="720"/>
      <w:contextualSpacing/>
    </w:pPr>
  </w:style>
  <w:style w:type="character" w:styleId="FollowedHyperlink">
    <w:name w:val="FollowedHyperlink"/>
    <w:basedOn w:val="DefaultParagraphFont"/>
    <w:uiPriority w:val="99"/>
    <w:semiHidden/>
    <w:unhideWhenUsed/>
    <w:rsid w:val="00CD20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975381">
      <w:bodyDiv w:val="1"/>
      <w:marLeft w:val="0"/>
      <w:marRight w:val="0"/>
      <w:marTop w:val="0"/>
      <w:marBottom w:val="0"/>
      <w:divBdr>
        <w:top w:val="none" w:sz="0" w:space="0" w:color="auto"/>
        <w:left w:val="none" w:sz="0" w:space="0" w:color="auto"/>
        <w:bottom w:val="none" w:sz="0" w:space="0" w:color="auto"/>
        <w:right w:val="none" w:sz="0" w:space="0" w:color="auto"/>
      </w:divBdr>
      <w:divsChild>
        <w:div w:id="693573992">
          <w:marLeft w:val="547"/>
          <w:marRight w:val="0"/>
          <w:marTop w:val="0"/>
          <w:marBottom w:val="0"/>
          <w:divBdr>
            <w:top w:val="none" w:sz="0" w:space="0" w:color="auto"/>
            <w:left w:val="none" w:sz="0" w:space="0" w:color="auto"/>
            <w:bottom w:val="none" w:sz="0" w:space="0" w:color="auto"/>
            <w:right w:val="none" w:sz="0" w:space="0" w:color="auto"/>
          </w:divBdr>
        </w:div>
        <w:div w:id="427317312">
          <w:marLeft w:val="547"/>
          <w:marRight w:val="0"/>
          <w:marTop w:val="0"/>
          <w:marBottom w:val="0"/>
          <w:divBdr>
            <w:top w:val="none" w:sz="0" w:space="0" w:color="auto"/>
            <w:left w:val="none" w:sz="0" w:space="0" w:color="auto"/>
            <w:bottom w:val="none" w:sz="0" w:space="0" w:color="auto"/>
            <w:right w:val="none" w:sz="0" w:space="0" w:color="auto"/>
          </w:divBdr>
        </w:div>
        <w:div w:id="1812549856">
          <w:marLeft w:val="547"/>
          <w:marRight w:val="0"/>
          <w:marTop w:val="0"/>
          <w:marBottom w:val="0"/>
          <w:divBdr>
            <w:top w:val="none" w:sz="0" w:space="0" w:color="auto"/>
            <w:left w:val="none" w:sz="0" w:space="0" w:color="auto"/>
            <w:bottom w:val="none" w:sz="0" w:space="0" w:color="auto"/>
            <w:right w:val="none" w:sz="0" w:space="0" w:color="auto"/>
          </w:divBdr>
        </w:div>
        <w:div w:id="122626487">
          <w:marLeft w:val="547"/>
          <w:marRight w:val="0"/>
          <w:marTop w:val="0"/>
          <w:marBottom w:val="0"/>
          <w:divBdr>
            <w:top w:val="none" w:sz="0" w:space="0" w:color="auto"/>
            <w:left w:val="none" w:sz="0" w:space="0" w:color="auto"/>
            <w:bottom w:val="none" w:sz="0" w:space="0" w:color="auto"/>
            <w:right w:val="none" w:sz="0" w:space="0" w:color="auto"/>
          </w:divBdr>
        </w:div>
        <w:div w:id="1831291269">
          <w:marLeft w:val="1267"/>
          <w:marRight w:val="0"/>
          <w:marTop w:val="0"/>
          <w:marBottom w:val="0"/>
          <w:divBdr>
            <w:top w:val="none" w:sz="0" w:space="0" w:color="auto"/>
            <w:left w:val="none" w:sz="0" w:space="0" w:color="auto"/>
            <w:bottom w:val="none" w:sz="0" w:space="0" w:color="auto"/>
            <w:right w:val="none" w:sz="0" w:space="0" w:color="auto"/>
          </w:divBdr>
        </w:div>
        <w:div w:id="157770393">
          <w:marLeft w:val="1267"/>
          <w:marRight w:val="0"/>
          <w:marTop w:val="0"/>
          <w:marBottom w:val="0"/>
          <w:divBdr>
            <w:top w:val="none" w:sz="0" w:space="0" w:color="auto"/>
            <w:left w:val="none" w:sz="0" w:space="0" w:color="auto"/>
            <w:bottom w:val="none" w:sz="0" w:space="0" w:color="auto"/>
            <w:right w:val="none" w:sz="0" w:space="0" w:color="auto"/>
          </w:divBdr>
        </w:div>
        <w:div w:id="1296981619">
          <w:marLeft w:val="547"/>
          <w:marRight w:val="0"/>
          <w:marTop w:val="0"/>
          <w:marBottom w:val="0"/>
          <w:divBdr>
            <w:top w:val="none" w:sz="0" w:space="0" w:color="auto"/>
            <w:left w:val="none" w:sz="0" w:space="0" w:color="auto"/>
            <w:bottom w:val="none" w:sz="0" w:space="0" w:color="auto"/>
            <w:right w:val="none" w:sz="0" w:space="0" w:color="auto"/>
          </w:divBdr>
        </w:div>
      </w:divsChild>
    </w:div>
    <w:div w:id="91609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trust.io" TargetMode="External"/><Relationship Id="rId11" Type="http://schemas.openxmlformats.org/officeDocument/2006/relationships/theme" Target="theme/theme1.xml"/><Relationship Id="rId5" Type="http://schemas.openxmlformats.org/officeDocument/2006/relationships/hyperlink" Target="mailto:zweckenllc@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2203</Words>
  <Characters>12560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Brunk</dc:creator>
  <cp:keywords/>
  <dc:description/>
  <cp:lastModifiedBy>David Brunk</cp:lastModifiedBy>
  <cp:revision>7</cp:revision>
  <dcterms:created xsi:type="dcterms:W3CDTF">2021-06-17T09:49:00Z</dcterms:created>
  <dcterms:modified xsi:type="dcterms:W3CDTF">2021-07-05T19:20:00Z</dcterms:modified>
</cp:coreProperties>
</file>