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申请功能数据库界面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eastAsia="zh-CN"/>
        </w:rPr>
        <w:t>说明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V1.0                                    2016-11-18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申请单创建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同入库单界面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申请单需要输入的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通过选择获取到物品条形码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3.界面显示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物品条形码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物品名称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申请数量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申请备注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申请类型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 xml:space="preserve">                   提交</w:t>
      </w:r>
    </w:p>
    <w:tbl>
      <w:tblPr>
        <w:tblStyle w:val="4"/>
        <w:tblpPr w:leftFromText="180" w:rightFromText="180" w:vertAnchor="text" w:horzAnchor="page" w:tblpX="4705" w:tblpY="295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7" w:type="dxa"/>
            <w:textDirection w:val="lrTb"/>
            <w:vAlign w:val="top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counts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申请数量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7" w:type="dxa"/>
            <w:textDirection w:val="lrTb"/>
            <w:vAlign w:val="top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application_text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申请备注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7" w:type="dxa"/>
            <w:textDirection w:val="lrTb"/>
            <w:vAlign w:val="top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application_type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申请类型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其中需要填写的内容为：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vertAlign w:val="baseline"/>
          <w:lang w:val="en-US" w:eastAsia="zh-CN"/>
        </w:rPr>
        <w:t>申请类型：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常规使用，特殊需求，过期处理，库存清点，其他 (选择菜单)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C3D6"/>
    <w:multiLevelType w:val="singleLevel"/>
    <w:tmpl w:val="5821C3D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EE84D"/>
    <w:multiLevelType w:val="singleLevel"/>
    <w:tmpl w:val="582EE8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A1275"/>
    <w:rsid w:val="146858E8"/>
    <w:rsid w:val="314A1275"/>
    <w:rsid w:val="6E08714F"/>
    <w:rsid w:val="6E524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论文正文"/>
    <w:qFormat/>
    <w:uiPriority w:val="0"/>
    <w:pPr>
      <w:adjustRightInd w:val="0"/>
      <w:ind w:firstLine="200" w:firstLineChars="200"/>
    </w:pPr>
    <w:rPr>
      <w:rFonts w:ascii="Times New Roman" w:hAnsi="Times New Roman" w:cs="宋体" w:eastAsiaTheme="minorEastAsia"/>
      <w:color w:val="000000" w:themeColor="text1"/>
      <w:sz w:val="21"/>
      <w:szCs w:val="30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2016-11-08T12:16:00Z</dcterms:created>
  <dc:creator>Administrator</dc:creator>
  <cp:lastModifiedBy>Administrator</cp:lastModifiedBy>
  <dcterms:modified xsi:type="dcterms:W3CDTF">2016-11-18T11:37:51Z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