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Ibrohimova Rayhonoy Karimboy qizi </w:t>
      </w:r>
    </w:p>
    <w:p w:rsidR="00000000" w:rsidDel="00000000" w:rsidP="00000000" w:rsidRDefault="00000000" w:rsidRPr="00000000" w14:paraId="00000002">
      <w:pPr>
        <w:rPr/>
      </w:pPr>
      <w:r w:rsidDel="00000000" w:rsidR="00000000" w:rsidRPr="00000000">
        <w:rPr>
          <w:rtl w:val="0"/>
        </w:rPr>
        <w:t xml:space="preserve">2003-yilda Qoraqalpog'iston Respublikasi Amudaryo tumanida tavallud topgan. Maktab davrida ham barcha fanlardan a'lo baholarga o'qigan. Fan olimpiadalarida qatnashib yuqori natijalarga sazovor bo'lgan. Oliy ta'limni Nukus davlat pedagogika institutida Ingliz tili va adabiyoti yo‘nalishida Aʼlo baholar bilan tugatdi. Bundan tashqari Slovakiya Milliy granti sohibasi bo'lib, Slovakiyada bir semester almashinuv dasturi asosida nufuzli universitetda tahsil olib qaytdi. Hozirgi paytda Ingliz tili fanidan yoshlarni IELTS va CEFR kabi sertifikatlarga muntazam ravishda tayyorlab, yuzlab yoshlarning yuqori natijalar ko'rsatib kelishiga oʼz hissasini qoʻshib kelmoqda. Mart oyida "Ko'mak" loyihasi orqali ssuda olib Qoraqalpog'iston Respublikasi Amudaryo tumanida o'zining "Ibrohimova Rayhonoy Karimboy qizi" YaTT o'quv markaziga asos solgan.</w:t>
      </w:r>
    </w:p>
    <w:p w:rsidR="00000000" w:rsidDel="00000000" w:rsidP="00000000" w:rsidRDefault="00000000" w:rsidRPr="00000000" w14:paraId="00000003">
      <w:pPr>
        <w:rPr/>
      </w:pPr>
      <w:r w:rsidDel="00000000" w:rsidR="00000000" w:rsidRPr="00000000">
        <w:rPr>
          <w:rtl w:val="0"/>
        </w:rPr>
        <w:t xml:space="preserve">Kelajakda maqsadlari: yoshlarni zamonaviy va ilg'or metodikalar yordamida tayyorlab ularni kasbga to'g'ri yo'naltira olish va ularni ish bilan ta'minlaydigan markazlar ochish. Bu orqali yangi O'zbekistonda har bir sohada asosan Ingliz tili sohasida yetarli kadrlar yetishib chiqishiga o'z hissasini qo'shish. Ularni o'zi kabi xalqaro grantlarni qo'lga kiritishiga yordam berish.</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