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72"/>
          <w:szCs w:val="72"/>
          <w:lang w:val="en-US" w:eastAsia="zh-CN"/>
        </w:rPr>
      </w:pPr>
      <w:bookmarkStart w:id="0" w:name="_Toc26323"/>
      <w:r>
        <w:rPr>
          <w:rFonts w:hint="eastAsia"/>
          <w:sz w:val="72"/>
          <w:szCs w:val="72"/>
          <w:lang w:val="en-US" w:eastAsia="zh-CN"/>
        </w:rPr>
        <w:t>医生工作站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firstLine="1928" w:firstLineChars="600"/>
        <w:jc w:val="left"/>
        <w:rPr>
          <w:rFonts w:hint="eastAsia"/>
          <w:lang w:val="en-US" w:eastAsia="zh-CN"/>
        </w:rPr>
      </w:pPr>
    </w:p>
    <w:p>
      <w:pPr>
        <w:pStyle w:val="4"/>
        <w:bidi w:val="0"/>
        <w:ind w:firstLine="1928" w:firstLineChars="600"/>
        <w:jc w:val="left"/>
        <w:rPr>
          <w:rFonts w:hint="eastAsia"/>
          <w:lang w:val="en-US" w:eastAsia="zh-CN"/>
        </w:rPr>
      </w:pPr>
      <w:bookmarkStart w:id="1" w:name="_Toc11280"/>
      <w:r>
        <w:rPr>
          <w:rFonts w:hint="eastAsia"/>
          <w:lang w:val="en-US" w:eastAsia="zh-CN"/>
        </w:rPr>
        <w:t>专业：2021级信息管理与信息系统</w:t>
      </w:r>
      <w:bookmarkEnd w:id="1"/>
    </w:p>
    <w:p>
      <w:pPr>
        <w:pStyle w:val="4"/>
        <w:bidi w:val="0"/>
        <w:ind w:firstLine="1928" w:firstLineChars="600"/>
        <w:jc w:val="left"/>
        <w:rPr>
          <w:rFonts w:hint="eastAsia"/>
          <w:lang w:val="en-US" w:eastAsia="zh-CN"/>
        </w:rPr>
      </w:pPr>
      <w:bookmarkStart w:id="2" w:name="_Toc21758"/>
      <w:r>
        <w:rPr>
          <w:rFonts w:hint="eastAsia"/>
          <w:lang w:val="en-US" w:eastAsia="zh-CN"/>
        </w:rPr>
        <w:t>学号：3210707046</w:t>
      </w:r>
      <w:bookmarkEnd w:id="2"/>
    </w:p>
    <w:p>
      <w:pPr>
        <w:pStyle w:val="4"/>
        <w:bidi w:val="0"/>
        <w:ind w:firstLine="1928" w:firstLineChars="600"/>
        <w:jc w:val="left"/>
        <w:rPr>
          <w:rFonts w:hint="eastAsia"/>
          <w:lang w:val="en-US" w:eastAsia="zh-CN"/>
        </w:rPr>
      </w:pPr>
      <w:bookmarkStart w:id="3" w:name="_Toc27508"/>
      <w:r>
        <w:rPr>
          <w:rFonts w:hint="eastAsia"/>
          <w:lang w:val="en-US" w:eastAsia="zh-CN"/>
        </w:rPr>
        <w:t>姓名：郝怡容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9"/>
        <w:tabs>
          <w:tab w:val="right" w:leader="dot" w:pos="8306"/>
        </w:tabs>
        <w:spacing w:line="360" w:lineRule="auto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"1-3" \h \u </w:instrText>
      </w:r>
      <w:r>
        <w:rPr>
          <w:rFonts w:hint="default"/>
          <w:lang w:val="en-US" w:eastAsia="zh-CN"/>
        </w:rPr>
        <w:fldChar w:fldCharType="separate"/>
      </w:r>
    </w:p>
    <w:p>
      <w:pPr>
        <w:pStyle w:val="6"/>
        <w:tabs>
          <w:tab w:val="right" w:leader="dot" w:pos="8306"/>
        </w:tabs>
        <w:spacing w:line="360" w:lineRule="auto"/>
        <w:ind w:left="0" w:leftChars="0" w:firstLine="0" w:firstLineChars="0"/>
        <w:outlineLvl w:val="9"/>
        <w:rPr>
          <w:b/>
          <w:bCs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\l _Toc11280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一，系统概述</w:t>
      </w:r>
      <w:r>
        <w:rPr>
          <w:b/>
          <w:bCs/>
        </w:rPr>
        <w:tab/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_Toc21758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1.系统功能介绍</w:t>
      </w:r>
      <w:r>
        <w:tab/>
      </w:r>
      <w:r>
        <w:fldChar w:fldCharType="begin"/>
      </w:r>
      <w:r>
        <w:instrText xml:space="preserve"> PAGEREF _Toc21758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_Toc27508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1.1.系统功能交互图</w:t>
      </w:r>
      <w:r>
        <w:tab/>
      </w:r>
      <w:r>
        <w:fldChar w:fldCharType="begin"/>
      </w:r>
      <w:r>
        <w:instrText xml:space="preserve"> PAGEREF _Toc27508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_Toc27508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1.2.系统功能概述</w:t>
      </w:r>
      <w:r>
        <w:tab/>
      </w:r>
      <w:r>
        <w:fldChar w:fldCharType="begin"/>
      </w:r>
      <w:r>
        <w:instrText xml:space="preserve"> PAGEREF _Toc27508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_Toc21758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2.系统界面</w:t>
      </w:r>
      <w:r>
        <w:tab/>
      </w:r>
      <w:r>
        <w:fldChar w:fldCharType="begin"/>
      </w:r>
      <w:r>
        <w:instrText xml:space="preserve"> PAGEREF _Toc21758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_Toc27508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2.1.系统登录</w:t>
      </w:r>
      <w:r>
        <w:tab/>
      </w:r>
      <w:r>
        <w:fldChar w:fldCharType="begin"/>
      </w:r>
      <w:r>
        <w:instrText xml:space="preserve"> PAGEREF _Toc27508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_Toc27508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2.2.系统主页</w:t>
      </w:r>
      <w:r>
        <w:tab/>
      </w:r>
      <w:r>
        <w:fldChar w:fldCharType="begin"/>
      </w:r>
      <w:r>
        <w:instrText xml:space="preserve"> PAGEREF _Toc27508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6"/>
        <w:tabs>
          <w:tab w:val="right" w:leader="dot" w:pos="8306"/>
        </w:tabs>
        <w:spacing w:line="360" w:lineRule="auto"/>
        <w:ind w:left="0" w:leftChars="0" w:firstLine="0" w:firstLine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\l _Toc11280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二，病例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_Toc11280 \h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_Toc21758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1.新建病例</w:t>
      </w:r>
      <w:r>
        <w:tab/>
      </w:r>
      <w:r>
        <w:fldChar w:fldCharType="begin"/>
      </w:r>
      <w:r>
        <w:instrText xml:space="preserve"> PAGEREF _Toc21758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_Toc21758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2.病例移入移除</w:t>
      </w:r>
      <w:r>
        <w:tab/>
      </w:r>
      <w:r>
        <w:fldChar w:fldCharType="begin"/>
      </w:r>
      <w:r>
        <w:instrText xml:space="preserve"> PAGEREF _Toc21758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_Toc27508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2.1.系统登录</w:t>
      </w:r>
      <w:r>
        <w:tab/>
      </w:r>
      <w:r>
        <w:fldChar w:fldCharType="begin"/>
      </w:r>
      <w:r>
        <w:instrText xml:space="preserve"> PAGEREF _Toc27508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_Toc27508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2.2.系统主页</w:t>
      </w:r>
      <w:r>
        <w:tab/>
      </w:r>
      <w:r>
        <w:fldChar w:fldCharType="begin"/>
      </w:r>
      <w:r>
        <w:instrText xml:space="preserve"> PAGEREF _Toc27508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spacing w:line="360" w:lineRule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spacing w:line="360" w:lineRule="auto"/>
        <w:outlineLvl w:val="0"/>
        <w:rPr>
          <w:rFonts w:hint="default"/>
          <w:lang w:val="en-US" w:eastAsia="zh-CN"/>
        </w:rPr>
      </w:pPr>
    </w:p>
    <w:p>
      <w:pPr>
        <w:spacing w:line="360" w:lineRule="auto"/>
        <w:outlineLvl w:val="0"/>
        <w:rPr>
          <w:rFonts w:hint="default"/>
          <w:lang w:val="en-US" w:eastAsia="zh-CN"/>
        </w:rPr>
      </w:pPr>
    </w:p>
    <w:p>
      <w:pPr>
        <w:spacing w:line="360" w:lineRule="auto"/>
        <w:outlineLvl w:val="0"/>
        <w:rPr>
          <w:rFonts w:hint="default"/>
          <w:lang w:val="en-US" w:eastAsia="zh-CN"/>
        </w:rPr>
      </w:pPr>
    </w:p>
    <w:p>
      <w:pPr>
        <w:spacing w:line="360" w:lineRule="auto"/>
        <w:outlineLvl w:val="0"/>
        <w:rPr>
          <w:rFonts w:hint="default"/>
          <w:lang w:val="en-US" w:eastAsia="zh-CN"/>
        </w:rPr>
      </w:pPr>
    </w:p>
    <w:p>
      <w:pPr>
        <w:spacing w:line="360" w:lineRule="auto"/>
        <w:outlineLvl w:val="0"/>
        <w:rPr>
          <w:rFonts w:hint="default"/>
          <w:lang w:val="en-US" w:eastAsia="zh-CN"/>
        </w:rPr>
      </w:pPr>
    </w:p>
    <w:p>
      <w:pPr>
        <w:spacing w:line="360" w:lineRule="auto"/>
        <w:outlineLvl w:val="0"/>
        <w:rPr>
          <w:rFonts w:hint="default"/>
          <w:lang w:val="en-US" w:eastAsia="zh-CN"/>
        </w:rPr>
      </w:pPr>
    </w:p>
    <w:p>
      <w:pPr>
        <w:spacing w:line="360" w:lineRule="auto"/>
        <w:outlineLvl w:val="0"/>
        <w:rPr>
          <w:rFonts w:hint="default"/>
          <w:lang w:val="en-US" w:eastAsia="zh-CN"/>
        </w:rPr>
      </w:pPr>
    </w:p>
    <w:p>
      <w:pPr>
        <w:spacing w:line="360" w:lineRule="auto"/>
        <w:outlineLvl w:val="0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一，系统概述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1.系统功能介绍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1.1系统功能交互图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4" w:name="_GoBack"/>
      <w:bookmarkEnd w:id="4"/>
    </w:p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3OWIzOTc0ZTllNjI2ZjVhNjI0YzVhMjBiYTRkNjQifQ=="/>
  </w:docVars>
  <w:rsids>
    <w:rsidRoot w:val="00000000"/>
    <w:rsid w:val="0BC4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2023-02-19T11:58:23Z</dcterms:created>
  <dc:creator>dan'ta'ya</dc:creator>
  <cp:lastModifiedBy>Sereinᝰ</cp:lastModifiedBy>
  <dcterms:modified xsi:type="dcterms:W3CDTF">2023-02-19T12:31:09Z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C269B4F8FFFC4632BEE9DA4D29AB7EF3</vt:lpwstr>
  </property>
</Properties>
</file>