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813A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96F3C61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высшего образования</w:t>
      </w:r>
    </w:p>
    <w:p w14:paraId="2B6C1275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0CD556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43614558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AE199D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3194AF2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CCE26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D7668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СИСТЕМЫ</w:t>
      </w:r>
    </w:p>
    <w:p w14:paraId="0F941BDF" w14:textId="2CE799AD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«Разработка плагина «</w:t>
      </w:r>
      <w:r w:rsidR="00D93CCC">
        <w:rPr>
          <w:rFonts w:ascii="Times New Roman" w:eastAsia="Times New Roman" w:hAnsi="Times New Roman" w:cs="Times New Roman"/>
          <w:sz w:val="28"/>
          <w:szCs w:val="28"/>
        </w:rPr>
        <w:t>Постройка меча</w:t>
      </w:r>
      <w:r w:rsidR="00D93CCC" w:rsidRPr="00D93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FFDF44E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САПР «Компас-3D»</w:t>
      </w:r>
    </w:p>
    <w:p w14:paraId="0C923A51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разработки САПР»</w:t>
      </w:r>
    </w:p>
    <w:p w14:paraId="60D3F111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4097E" w14:textId="77777777" w:rsidR="004872F5" w:rsidRDefault="004872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D0B55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A286636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589-1</w:t>
      </w:r>
    </w:p>
    <w:p w14:paraId="7AE61781" w14:textId="73A51332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D93CCC">
        <w:rPr>
          <w:rFonts w:ascii="Times New Roman" w:eastAsia="Times New Roman" w:hAnsi="Times New Roman" w:cs="Times New Roman"/>
          <w:sz w:val="28"/>
          <w:szCs w:val="28"/>
        </w:rPr>
        <w:t>Сотник Д.А.</w:t>
      </w:r>
    </w:p>
    <w:p w14:paraId="6820B3A9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«___»____________2022 г.</w:t>
      </w:r>
    </w:p>
    <w:p w14:paraId="499947B7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6111D9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F6678E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2DEF957E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к.т.н, доцент каф. КСУП</w:t>
      </w:r>
    </w:p>
    <w:p w14:paraId="5B46D39F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 А.А. Калентьев</w:t>
      </w:r>
    </w:p>
    <w:p w14:paraId="4731543A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«___»____________2022 г.</w:t>
      </w:r>
    </w:p>
    <w:p w14:paraId="4A790A43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8B9A56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ACA199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C02194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2022</w:t>
      </w:r>
      <w:r>
        <w:br w:type="page"/>
      </w:r>
    </w:p>
    <w:p w14:paraId="30D5110B" w14:textId="77777777" w:rsidR="004872F5" w:rsidRDefault="007B4C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1235239960"/>
        <w:docPartObj>
          <w:docPartGallery w:val="Table of Contents"/>
          <w:docPartUnique/>
        </w:docPartObj>
      </w:sdtPr>
      <w:sdtContent>
        <w:p w14:paraId="78FBAA82" w14:textId="77777777" w:rsidR="004872F5" w:rsidRDefault="007B4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Описание САПР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9C9436C" w14:textId="77777777" w:rsidR="004872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программы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92C6C5C" w14:textId="77777777" w:rsidR="004872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Описание API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845F55D" w14:textId="77777777" w:rsidR="004872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Обзор аналогов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5EE2D8DC" w14:textId="77777777" w:rsidR="004872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Описание предмета проектирования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3FA6553A" w14:textId="77777777" w:rsidR="004872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Проект программы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6B205BB9" w14:textId="77777777" w:rsidR="004872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Диаграмма классов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536BB740" w14:textId="77777777" w:rsidR="004872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Макет пользовательского интерфейса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6661F394" w14:textId="77777777" w:rsidR="004872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56CA7318" w14:textId="77777777" w:rsidR="004872F5" w:rsidRDefault="007B4C50">
          <w:pPr>
            <w:jc w:val="both"/>
          </w:pPr>
          <w:r>
            <w:fldChar w:fldCharType="end"/>
          </w:r>
        </w:p>
      </w:sdtContent>
    </w:sdt>
    <w:p w14:paraId="2FAE4300" w14:textId="77777777" w:rsidR="004872F5" w:rsidRDefault="007B4C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B4D2453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Описание САПР</w:t>
      </w:r>
    </w:p>
    <w:p w14:paraId="69776F5F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Описание программы</w:t>
      </w:r>
    </w:p>
    <w:p w14:paraId="25F88CF2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[1].</w:t>
      </w:r>
    </w:p>
    <w:p w14:paraId="4B43D5F0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«Компас-3D» предназначена для создания </w:t>
      </w:r>
      <w:r>
        <w:rPr>
          <w:rFonts w:ascii="Times New Roman" w:eastAsia="Times New Roman" w:hAnsi="Times New Roman" w:cs="Times New Roman"/>
          <w:sz w:val="28"/>
          <w:szCs w:val="28"/>
        </w:rPr>
        <w:t>трехмерных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ассоциативных моделей отдельных деталей (в том числе, деталей, формируемых из листового материала </w:t>
      </w:r>
      <w:r>
        <w:rPr>
          <w:rFonts w:ascii="Times New Roman" w:eastAsia="Times New Roman" w:hAnsi="Times New Roman" w:cs="Times New Roman"/>
          <w:sz w:val="28"/>
          <w:szCs w:val="28"/>
        </w:rPr>
        <w:t>путем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</w:t>
      </w:r>
      <w:r>
        <w:rPr>
          <w:rFonts w:ascii="Times New Roman" w:eastAsia="Times New Roman" w:hAnsi="Times New Roman" w:cs="Times New Roman"/>
          <w:sz w:val="28"/>
          <w:szCs w:val="28"/>
        </w:rPr>
        <w:t>спроектированного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473309B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«Компас-3D» включает следующие компоненты: система </w:t>
      </w:r>
      <w:r>
        <w:rPr>
          <w:rFonts w:ascii="Times New Roman" w:eastAsia="Times New Roman" w:hAnsi="Times New Roman" w:cs="Times New Roman"/>
          <w:sz w:val="28"/>
          <w:szCs w:val="28"/>
        </w:rPr>
        <w:t>трехмерного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 [2].</w:t>
      </w:r>
    </w:p>
    <w:p w14:paraId="521C6AAC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1.2 Описание API</w:t>
      </w:r>
    </w:p>
    <w:p w14:paraId="27352373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можно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</w:p>
    <w:p w14:paraId="3C9DB9E3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 [3].</w:t>
      </w:r>
    </w:p>
    <w:p w14:paraId="09F0FB68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7CE97242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[4].</w:t>
      </w:r>
    </w:p>
    <w:p w14:paraId="22D157FF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54299B97" w14:textId="77777777" w:rsidR="004872F5" w:rsidRDefault="007B4C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1.1 – Интерфейсы, используемые при разработке</w:t>
      </w:r>
    </w:p>
    <w:tbl>
      <w:tblPr>
        <w:tblStyle w:val="a1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4872F5" w14:paraId="5B5079FF" w14:textId="77777777">
        <w:trPr>
          <w:trHeight w:val="454"/>
        </w:trPr>
        <w:tc>
          <w:tcPr>
            <w:tcW w:w="3723" w:type="dxa"/>
            <w:vAlign w:val="center"/>
          </w:tcPr>
          <w:p w14:paraId="5B42D46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2DDB90D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интерфейса</w:t>
            </w:r>
          </w:p>
        </w:tc>
      </w:tr>
      <w:tr w:rsidR="004872F5" w14:paraId="206AC66B" w14:textId="77777777">
        <w:trPr>
          <w:trHeight w:val="454"/>
        </w:trPr>
        <w:tc>
          <w:tcPr>
            <w:tcW w:w="3723" w:type="dxa"/>
            <w:vAlign w:val="center"/>
          </w:tcPr>
          <w:p w14:paraId="3965091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KompasObject</w:t>
            </w:r>
          </w:p>
        </w:tc>
        <w:tc>
          <w:tcPr>
            <w:tcW w:w="6131" w:type="dxa"/>
            <w:vAlign w:val="center"/>
          </w:tcPr>
          <w:p w14:paraId="7419E4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API КОМПАС</w:t>
            </w:r>
          </w:p>
        </w:tc>
      </w:tr>
      <w:tr w:rsidR="004872F5" w14:paraId="64469459" w14:textId="77777777">
        <w:trPr>
          <w:trHeight w:val="454"/>
        </w:trPr>
        <w:tc>
          <w:tcPr>
            <w:tcW w:w="3723" w:type="dxa"/>
            <w:vAlign w:val="center"/>
          </w:tcPr>
          <w:p w14:paraId="3B4AB0C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</w:p>
        </w:tc>
        <w:tc>
          <w:tcPr>
            <w:tcW w:w="6131" w:type="dxa"/>
            <w:vAlign w:val="center"/>
          </w:tcPr>
          <w:p w14:paraId="3B6D1EE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4872F5" w14:paraId="4A6D7F5B" w14:textId="77777777">
        <w:trPr>
          <w:trHeight w:val="454"/>
        </w:trPr>
        <w:tc>
          <w:tcPr>
            <w:tcW w:w="3723" w:type="dxa"/>
            <w:vAlign w:val="center"/>
          </w:tcPr>
          <w:p w14:paraId="02B608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ksDocument2D</w:t>
            </w:r>
          </w:p>
        </w:tc>
        <w:tc>
          <w:tcPr>
            <w:tcW w:w="6131" w:type="dxa"/>
            <w:vAlign w:val="center"/>
          </w:tcPr>
          <w:p w14:paraId="1C7B8A1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4872F5" w14:paraId="25522D72" w14:textId="77777777">
        <w:trPr>
          <w:trHeight w:val="454"/>
        </w:trPr>
        <w:tc>
          <w:tcPr>
            <w:tcW w:w="3723" w:type="dxa"/>
            <w:vAlign w:val="center"/>
          </w:tcPr>
          <w:p w14:paraId="65BB9F3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ksSketchDefinition</w:t>
            </w:r>
          </w:p>
        </w:tc>
        <w:tc>
          <w:tcPr>
            <w:tcW w:w="6131" w:type="dxa"/>
            <w:vAlign w:val="center"/>
          </w:tcPr>
          <w:p w14:paraId="69D82D6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эскиза</w:t>
            </w:r>
          </w:p>
        </w:tc>
      </w:tr>
    </w:tbl>
    <w:p w14:paraId="5CA63944" w14:textId="77777777" w:rsidR="004872F5" w:rsidRDefault="004872F5"/>
    <w:p w14:paraId="6FEFD126" w14:textId="77777777" w:rsidR="004872F5" w:rsidRDefault="004872F5"/>
    <w:p w14:paraId="5E378AC6" w14:textId="57E087BD" w:rsidR="004872F5" w:rsidRDefault="006736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 – Интерфейсы, используемые при разработке</w:t>
      </w:r>
    </w:p>
    <w:tbl>
      <w:tblPr>
        <w:tblStyle w:val="a2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4872F5" w14:paraId="3BECB9C9" w14:textId="77777777">
        <w:trPr>
          <w:trHeight w:val="454"/>
        </w:trPr>
        <w:tc>
          <w:tcPr>
            <w:tcW w:w="3723" w:type="dxa"/>
            <w:vAlign w:val="center"/>
          </w:tcPr>
          <w:p w14:paraId="13D3C46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3E2210D6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интерфейса</w:t>
            </w:r>
          </w:p>
        </w:tc>
      </w:tr>
      <w:tr w:rsidR="004872F5" w14:paraId="3D00C8A5" w14:textId="77777777">
        <w:trPr>
          <w:trHeight w:val="454"/>
        </w:trPr>
        <w:tc>
          <w:tcPr>
            <w:tcW w:w="3723" w:type="dxa"/>
            <w:vAlign w:val="center"/>
          </w:tcPr>
          <w:p w14:paraId="03A017E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ksDocument3D</w:t>
            </w:r>
          </w:p>
        </w:tc>
        <w:tc>
          <w:tcPr>
            <w:tcW w:w="6131" w:type="dxa"/>
            <w:vAlign w:val="center"/>
          </w:tcPr>
          <w:p w14:paraId="2FC1E87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документа-модели</w:t>
            </w:r>
          </w:p>
        </w:tc>
      </w:tr>
      <w:tr w:rsidR="004872F5" w14:paraId="04D16618" w14:textId="77777777">
        <w:trPr>
          <w:trHeight w:val="454"/>
        </w:trPr>
        <w:tc>
          <w:tcPr>
            <w:tcW w:w="3723" w:type="dxa"/>
            <w:vAlign w:val="center"/>
          </w:tcPr>
          <w:p w14:paraId="621E357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</w:p>
        </w:tc>
        <w:tc>
          <w:tcPr>
            <w:tcW w:w="6131" w:type="dxa"/>
            <w:vAlign w:val="center"/>
          </w:tcPr>
          <w:p w14:paraId="3BF6C43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детали или подсборки в составе сборки</w:t>
            </w:r>
          </w:p>
        </w:tc>
      </w:tr>
      <w:tr w:rsidR="004872F5" w14:paraId="0FA23919" w14:textId="77777777">
        <w:trPr>
          <w:trHeight w:val="454"/>
        </w:trPr>
        <w:tc>
          <w:tcPr>
            <w:tcW w:w="3723" w:type="dxa"/>
            <w:vAlign w:val="center"/>
          </w:tcPr>
          <w:p w14:paraId="7046557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ksBaseExtrusionDefinition</w:t>
            </w:r>
          </w:p>
        </w:tc>
        <w:tc>
          <w:tcPr>
            <w:tcW w:w="6131" w:type="dxa"/>
            <w:vAlign w:val="center"/>
          </w:tcPr>
          <w:p w14:paraId="5549E9F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основания - элемента выдавливания</w:t>
            </w:r>
          </w:p>
        </w:tc>
      </w:tr>
      <w:tr w:rsidR="004872F5" w14:paraId="2AD80664" w14:textId="77777777">
        <w:trPr>
          <w:trHeight w:val="454"/>
        </w:trPr>
        <w:tc>
          <w:tcPr>
            <w:tcW w:w="3723" w:type="dxa"/>
            <w:vAlign w:val="center"/>
          </w:tcPr>
          <w:p w14:paraId="5D7531A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ksCircularPartArrayDefinition</w:t>
            </w:r>
          </w:p>
        </w:tc>
        <w:tc>
          <w:tcPr>
            <w:tcW w:w="6131" w:type="dxa"/>
            <w:vAlign w:val="center"/>
          </w:tcPr>
          <w:p w14:paraId="73FF792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операции копирования по окружности</w:t>
            </w:r>
          </w:p>
        </w:tc>
      </w:tr>
    </w:tbl>
    <w:p w14:paraId="3C7A04C4" w14:textId="77777777" w:rsidR="004872F5" w:rsidRDefault="00487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5B642" w14:textId="77777777" w:rsidR="004872F5" w:rsidRDefault="007B4C5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ниже 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4BFDE0C3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– Используемые методы интерфейса KompasObject</w:t>
      </w:r>
    </w:p>
    <w:tbl>
      <w:tblPr>
        <w:tblStyle w:val="a3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3"/>
        <w:gridCol w:w="2030"/>
        <w:gridCol w:w="4871"/>
      </w:tblGrid>
      <w:tr w:rsidR="004872F5" w14:paraId="7E1D61D4" w14:textId="77777777">
        <w:trPr>
          <w:trHeight w:val="454"/>
        </w:trPr>
        <w:tc>
          <w:tcPr>
            <w:tcW w:w="2953" w:type="dxa"/>
            <w:vAlign w:val="center"/>
          </w:tcPr>
          <w:p w14:paraId="65A46A0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6F85BDC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871" w:type="dxa"/>
            <w:vAlign w:val="center"/>
          </w:tcPr>
          <w:p w14:paraId="78CD7C1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6B9B025A" w14:textId="77777777">
        <w:trPr>
          <w:trHeight w:val="454"/>
        </w:trPr>
        <w:tc>
          <w:tcPr>
            <w:tcW w:w="2953" w:type="dxa"/>
            <w:vAlign w:val="center"/>
          </w:tcPr>
          <w:p w14:paraId="483EF12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Document3D()</w:t>
            </w:r>
          </w:p>
        </w:tc>
        <w:tc>
          <w:tcPr>
            <w:tcW w:w="2030" w:type="dxa"/>
            <w:vAlign w:val="center"/>
          </w:tcPr>
          <w:p w14:paraId="31B58D9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</w:t>
            </w:r>
          </w:p>
        </w:tc>
        <w:tc>
          <w:tcPr>
            <w:tcW w:w="4871" w:type="dxa"/>
            <w:vAlign w:val="center"/>
          </w:tcPr>
          <w:p w14:paraId="1D0533A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872F5" w14:paraId="6DE961AF" w14:textId="77777777">
        <w:trPr>
          <w:trHeight w:val="454"/>
        </w:trPr>
        <w:tc>
          <w:tcPr>
            <w:tcW w:w="2953" w:type="dxa"/>
            <w:vAlign w:val="center"/>
          </w:tcPr>
          <w:p w14:paraId="34B6267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ActivateControllerAPI()</w:t>
            </w:r>
          </w:p>
        </w:tc>
        <w:tc>
          <w:tcPr>
            <w:tcW w:w="2030" w:type="dxa"/>
            <w:vAlign w:val="center"/>
          </w:tcPr>
          <w:p w14:paraId="4AEF638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871" w:type="dxa"/>
            <w:vAlign w:val="center"/>
          </w:tcPr>
          <w:p w14:paraId="5CCADF6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активации API КОМПАС-3D</w:t>
            </w:r>
          </w:p>
        </w:tc>
      </w:tr>
      <w:tr w:rsidR="004872F5" w14:paraId="7A6ABA1C" w14:textId="77777777">
        <w:trPr>
          <w:trHeight w:val="454"/>
        </w:trPr>
        <w:tc>
          <w:tcPr>
            <w:tcW w:w="2953" w:type="dxa"/>
            <w:vAlign w:val="center"/>
          </w:tcPr>
          <w:p w14:paraId="2D556CA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Visible()</w:t>
            </w:r>
          </w:p>
        </w:tc>
        <w:tc>
          <w:tcPr>
            <w:tcW w:w="2030" w:type="dxa"/>
            <w:vAlign w:val="center"/>
          </w:tcPr>
          <w:p w14:paraId="4136736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871" w:type="dxa"/>
            <w:vAlign w:val="center"/>
          </w:tcPr>
          <w:p w14:paraId="60F6E2E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Свойство видимости приложения</w:t>
            </w:r>
          </w:p>
        </w:tc>
      </w:tr>
    </w:tbl>
    <w:p w14:paraId="6B72C559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9C6DE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1.3 – Используемые методы интерфейса ksEntity</w:t>
      </w:r>
    </w:p>
    <w:tbl>
      <w:tblPr>
        <w:tblStyle w:val="a4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2318"/>
        <w:gridCol w:w="5578"/>
      </w:tblGrid>
      <w:tr w:rsidR="004872F5" w14:paraId="2895B79C" w14:textId="77777777">
        <w:trPr>
          <w:trHeight w:val="454"/>
        </w:trPr>
        <w:tc>
          <w:tcPr>
            <w:tcW w:w="1958" w:type="dxa"/>
            <w:vAlign w:val="center"/>
          </w:tcPr>
          <w:p w14:paraId="6B1EFCE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318" w:type="dxa"/>
            <w:vAlign w:val="center"/>
          </w:tcPr>
          <w:p w14:paraId="1ED903F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78" w:type="dxa"/>
            <w:vAlign w:val="center"/>
          </w:tcPr>
          <w:p w14:paraId="067A9AE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0FE6CC78" w14:textId="77777777">
        <w:trPr>
          <w:trHeight w:val="454"/>
        </w:trPr>
        <w:tc>
          <w:tcPr>
            <w:tcW w:w="1958" w:type="dxa"/>
            <w:vAlign w:val="center"/>
          </w:tcPr>
          <w:p w14:paraId="12B1A2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Create()</w:t>
            </w:r>
          </w:p>
        </w:tc>
        <w:tc>
          <w:tcPr>
            <w:tcW w:w="2318" w:type="dxa"/>
            <w:vAlign w:val="center"/>
          </w:tcPr>
          <w:p w14:paraId="43BE949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578" w:type="dxa"/>
            <w:vAlign w:val="center"/>
          </w:tcPr>
          <w:p w14:paraId="01575F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объект в модели</w:t>
            </w:r>
          </w:p>
        </w:tc>
      </w:tr>
      <w:tr w:rsidR="004872F5" w14:paraId="47F11D98" w14:textId="77777777">
        <w:trPr>
          <w:trHeight w:val="454"/>
        </w:trPr>
        <w:tc>
          <w:tcPr>
            <w:tcW w:w="1958" w:type="dxa"/>
            <w:vAlign w:val="center"/>
          </w:tcPr>
          <w:p w14:paraId="243EE16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GetDefinition()</w:t>
            </w:r>
          </w:p>
        </w:tc>
        <w:tc>
          <w:tcPr>
            <w:tcW w:w="2318" w:type="dxa"/>
            <w:vAlign w:val="center"/>
          </w:tcPr>
          <w:p w14:paraId="1B59E82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IUnkown</w:t>
            </w:r>
          </w:p>
        </w:tc>
        <w:tc>
          <w:tcPr>
            <w:tcW w:w="5578" w:type="dxa"/>
            <w:vAlign w:val="center"/>
          </w:tcPr>
          <w:p w14:paraId="632CC79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08092172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</w:p>
    <w:p w14:paraId="6154C1FE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1.4 – Используемые методы интерфейса ksDocument2D</w:t>
      </w:r>
    </w:p>
    <w:tbl>
      <w:tblPr>
        <w:tblStyle w:val="a5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4746"/>
        <w:gridCol w:w="1996"/>
      </w:tblGrid>
      <w:tr w:rsidR="004872F5" w14:paraId="67FCDAA6" w14:textId="77777777">
        <w:trPr>
          <w:trHeight w:val="454"/>
        </w:trPr>
        <w:tc>
          <w:tcPr>
            <w:tcW w:w="3112" w:type="dxa"/>
            <w:vAlign w:val="center"/>
          </w:tcPr>
          <w:p w14:paraId="0BA314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746" w:type="dxa"/>
            <w:vAlign w:val="center"/>
          </w:tcPr>
          <w:p w14:paraId="0A4BBE9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Возвращаемое значение</w:t>
            </w:r>
          </w:p>
        </w:tc>
        <w:tc>
          <w:tcPr>
            <w:tcW w:w="1996" w:type="dxa"/>
            <w:vAlign w:val="center"/>
          </w:tcPr>
          <w:p w14:paraId="16DAEE8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20B8EB54" w14:textId="77777777">
        <w:trPr>
          <w:trHeight w:val="454"/>
        </w:trPr>
        <w:tc>
          <w:tcPr>
            <w:tcW w:w="3112" w:type="dxa"/>
            <w:vAlign w:val="center"/>
          </w:tcPr>
          <w:p w14:paraId="6A5D01F2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4746" w:type="dxa"/>
            <w:vAlign w:val="center"/>
          </w:tcPr>
          <w:p w14:paraId="0D20937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1996" w:type="dxa"/>
            <w:vAlign w:val="center"/>
          </w:tcPr>
          <w:p w14:paraId="35C6A51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окружность</w:t>
            </w:r>
          </w:p>
        </w:tc>
      </w:tr>
    </w:tbl>
    <w:p w14:paraId="7128CC48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31CD08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входных параметров, используемых методов интерфейса ksDocument2D</w:t>
      </w:r>
    </w:p>
    <w:tbl>
      <w:tblPr>
        <w:tblStyle w:val="a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4872F5" w14:paraId="0E30594B" w14:textId="77777777">
        <w:trPr>
          <w:trHeight w:val="454"/>
        </w:trPr>
        <w:tc>
          <w:tcPr>
            <w:tcW w:w="3039" w:type="dxa"/>
            <w:vAlign w:val="center"/>
          </w:tcPr>
          <w:p w14:paraId="229394E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12C367F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6D7720C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6DCCE9AF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6FDE4951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2759" w:type="dxa"/>
            <w:vAlign w:val="center"/>
          </w:tcPr>
          <w:p w14:paraId="3DAF95A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xc, yc</w:t>
            </w:r>
          </w:p>
        </w:tc>
        <w:tc>
          <w:tcPr>
            <w:tcW w:w="4056" w:type="dxa"/>
            <w:vAlign w:val="center"/>
          </w:tcPr>
          <w:p w14:paraId="140DBB0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Координаты центра окружности</w:t>
            </w:r>
          </w:p>
        </w:tc>
      </w:tr>
      <w:tr w:rsidR="004872F5" w14:paraId="2E335898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692DDF39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FD9894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</w:t>
            </w:r>
          </w:p>
        </w:tc>
        <w:tc>
          <w:tcPr>
            <w:tcW w:w="4056" w:type="dxa"/>
            <w:vAlign w:val="center"/>
          </w:tcPr>
          <w:p w14:paraId="7773BD5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Радиус окружности</w:t>
            </w:r>
          </w:p>
        </w:tc>
      </w:tr>
      <w:tr w:rsidR="004872F5" w14:paraId="25B211A1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02DA9CA9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7B89FE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style</w:t>
            </w:r>
          </w:p>
        </w:tc>
        <w:tc>
          <w:tcPr>
            <w:tcW w:w="4056" w:type="dxa"/>
            <w:vAlign w:val="center"/>
          </w:tcPr>
          <w:p w14:paraId="20DBA76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Стиль линии</w:t>
            </w:r>
          </w:p>
        </w:tc>
      </w:tr>
    </w:tbl>
    <w:p w14:paraId="3B5B26F4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233D6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 – Используемые методы интерфейса ksSketchDefinition</w:t>
      </w:r>
    </w:p>
    <w:tbl>
      <w:tblPr>
        <w:tblStyle w:val="a7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2077"/>
        <w:gridCol w:w="5538"/>
      </w:tblGrid>
      <w:tr w:rsidR="004872F5" w14:paraId="66B9BF63" w14:textId="77777777">
        <w:trPr>
          <w:trHeight w:val="454"/>
        </w:trPr>
        <w:tc>
          <w:tcPr>
            <w:tcW w:w="2239" w:type="dxa"/>
            <w:vAlign w:val="center"/>
          </w:tcPr>
          <w:p w14:paraId="10BB606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7F6D0F3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38" w:type="dxa"/>
            <w:vAlign w:val="center"/>
          </w:tcPr>
          <w:p w14:paraId="15EE016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068FF8ED" w14:textId="77777777">
        <w:trPr>
          <w:trHeight w:val="454"/>
        </w:trPr>
        <w:tc>
          <w:tcPr>
            <w:tcW w:w="2239" w:type="dxa"/>
            <w:vAlign w:val="center"/>
          </w:tcPr>
          <w:p w14:paraId="7EF01E6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BeginEdit()</w:t>
            </w:r>
          </w:p>
        </w:tc>
        <w:tc>
          <w:tcPr>
            <w:tcW w:w="2077" w:type="dxa"/>
            <w:vAlign w:val="center"/>
          </w:tcPr>
          <w:p w14:paraId="5CCBC67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538" w:type="dxa"/>
            <w:vAlign w:val="center"/>
          </w:tcPr>
          <w:p w14:paraId="108983B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Войти в режим редактирования эскиза (ksDocument2D)</w:t>
            </w:r>
          </w:p>
        </w:tc>
      </w:tr>
      <w:tr w:rsidR="004872F5" w14:paraId="7953404A" w14:textId="77777777">
        <w:trPr>
          <w:trHeight w:val="454"/>
        </w:trPr>
        <w:tc>
          <w:tcPr>
            <w:tcW w:w="2239" w:type="dxa"/>
            <w:vAlign w:val="center"/>
          </w:tcPr>
          <w:p w14:paraId="5C4D5AF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EndEdit()</w:t>
            </w:r>
          </w:p>
        </w:tc>
        <w:tc>
          <w:tcPr>
            <w:tcW w:w="2077" w:type="dxa"/>
            <w:vAlign w:val="center"/>
          </w:tcPr>
          <w:p w14:paraId="1EA7786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538" w:type="dxa"/>
            <w:vAlign w:val="center"/>
          </w:tcPr>
          <w:p w14:paraId="19C36DA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09D64ACD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004DF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1.7 – Используемые методы интерфейса ksDocument3D</w:t>
      </w:r>
    </w:p>
    <w:tbl>
      <w:tblPr>
        <w:tblStyle w:val="a8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030"/>
        <w:gridCol w:w="5441"/>
      </w:tblGrid>
      <w:tr w:rsidR="004872F5" w14:paraId="295D8ADE" w14:textId="77777777">
        <w:trPr>
          <w:trHeight w:val="454"/>
        </w:trPr>
        <w:tc>
          <w:tcPr>
            <w:tcW w:w="2383" w:type="dxa"/>
            <w:vAlign w:val="center"/>
          </w:tcPr>
          <w:p w14:paraId="0FBB34F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1BEB27D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41" w:type="dxa"/>
            <w:vAlign w:val="center"/>
          </w:tcPr>
          <w:p w14:paraId="2763591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49A5528F" w14:textId="77777777">
        <w:trPr>
          <w:trHeight w:val="454"/>
        </w:trPr>
        <w:tc>
          <w:tcPr>
            <w:tcW w:w="2383" w:type="dxa"/>
            <w:vAlign w:val="center"/>
          </w:tcPr>
          <w:p w14:paraId="04A53361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 (bool invisible, bool typeDoc)</w:t>
            </w:r>
          </w:p>
        </w:tc>
        <w:tc>
          <w:tcPr>
            <w:tcW w:w="2030" w:type="dxa"/>
            <w:vAlign w:val="center"/>
          </w:tcPr>
          <w:p w14:paraId="50B0C3B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441" w:type="dxa"/>
            <w:vAlign w:val="center"/>
          </w:tcPr>
          <w:p w14:paraId="2851152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4872F5" w14:paraId="2E2DD51E" w14:textId="77777777">
        <w:trPr>
          <w:trHeight w:val="454"/>
        </w:trPr>
        <w:tc>
          <w:tcPr>
            <w:tcW w:w="2383" w:type="dxa"/>
            <w:vAlign w:val="center"/>
          </w:tcPr>
          <w:p w14:paraId="665D062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GetPart (int type)</w:t>
            </w:r>
          </w:p>
        </w:tc>
        <w:tc>
          <w:tcPr>
            <w:tcW w:w="2030" w:type="dxa"/>
            <w:vAlign w:val="center"/>
          </w:tcPr>
          <w:p w14:paraId="19C2B81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</w:p>
        </w:tc>
        <w:tc>
          <w:tcPr>
            <w:tcW w:w="5441" w:type="dxa"/>
            <w:vAlign w:val="center"/>
          </w:tcPr>
          <w:p w14:paraId="5E1D896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F55B46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</w:p>
    <w:p w14:paraId="05F74285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9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6"/>
        <w:gridCol w:w="1596"/>
        <w:gridCol w:w="6232"/>
      </w:tblGrid>
      <w:tr w:rsidR="004872F5" w14:paraId="4B3C067E" w14:textId="77777777">
        <w:trPr>
          <w:trHeight w:val="454"/>
        </w:trPr>
        <w:tc>
          <w:tcPr>
            <w:tcW w:w="2026" w:type="dxa"/>
            <w:vAlign w:val="center"/>
          </w:tcPr>
          <w:p w14:paraId="79BF8D0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1596" w:type="dxa"/>
            <w:vAlign w:val="center"/>
          </w:tcPr>
          <w:p w14:paraId="449245E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232" w:type="dxa"/>
            <w:vAlign w:val="center"/>
          </w:tcPr>
          <w:p w14:paraId="3A9041E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6591CB1C" w14:textId="77777777">
        <w:trPr>
          <w:trHeight w:val="454"/>
        </w:trPr>
        <w:tc>
          <w:tcPr>
            <w:tcW w:w="2026" w:type="dxa"/>
            <w:vMerge w:val="restart"/>
            <w:vAlign w:val="center"/>
          </w:tcPr>
          <w:p w14:paraId="58D1DAA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 (bool invisible, bool typeDoc)</w:t>
            </w:r>
          </w:p>
        </w:tc>
        <w:tc>
          <w:tcPr>
            <w:tcW w:w="1596" w:type="dxa"/>
            <w:vAlign w:val="center"/>
          </w:tcPr>
          <w:p w14:paraId="05BD17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</w:p>
        </w:tc>
        <w:tc>
          <w:tcPr>
            <w:tcW w:w="6232" w:type="dxa"/>
            <w:vAlign w:val="center"/>
          </w:tcPr>
          <w:p w14:paraId="423E280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режима редактирования документа (TRUE – невидимый режим, FALSE – видимый режим)</w:t>
            </w:r>
          </w:p>
        </w:tc>
      </w:tr>
      <w:tr w:rsidR="004872F5" w14:paraId="3980B1AA" w14:textId="77777777">
        <w:trPr>
          <w:trHeight w:val="454"/>
        </w:trPr>
        <w:tc>
          <w:tcPr>
            <w:tcW w:w="2026" w:type="dxa"/>
            <w:vMerge/>
            <w:vAlign w:val="center"/>
          </w:tcPr>
          <w:p w14:paraId="2529F114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14:paraId="5512421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</w:p>
        </w:tc>
        <w:tc>
          <w:tcPr>
            <w:tcW w:w="6232" w:type="dxa"/>
            <w:vAlign w:val="center"/>
          </w:tcPr>
          <w:p w14:paraId="387D49B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документа (TRUE – деталь, FALSE – сборка)</w:t>
            </w:r>
          </w:p>
        </w:tc>
      </w:tr>
      <w:tr w:rsidR="004872F5" w14:paraId="3B9EE697" w14:textId="77777777">
        <w:trPr>
          <w:trHeight w:val="454"/>
        </w:trPr>
        <w:tc>
          <w:tcPr>
            <w:tcW w:w="2026" w:type="dxa"/>
            <w:vAlign w:val="center"/>
          </w:tcPr>
          <w:p w14:paraId="192CA099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GetPart (int type)</w:t>
            </w:r>
          </w:p>
        </w:tc>
        <w:tc>
          <w:tcPr>
            <w:tcW w:w="1596" w:type="dxa"/>
            <w:vAlign w:val="center"/>
          </w:tcPr>
          <w:p w14:paraId="6019DF41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6232" w:type="dxa"/>
            <w:vAlign w:val="center"/>
          </w:tcPr>
          <w:p w14:paraId="5B969A00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5A00FA9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AFEA5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1.9 – Используемые методы интерфейса ksPart</w:t>
      </w:r>
    </w:p>
    <w:tbl>
      <w:tblPr>
        <w:tblStyle w:val="a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4"/>
        <w:gridCol w:w="2077"/>
        <w:gridCol w:w="4913"/>
      </w:tblGrid>
      <w:tr w:rsidR="004872F5" w14:paraId="50DD0146" w14:textId="77777777">
        <w:trPr>
          <w:trHeight w:val="454"/>
        </w:trPr>
        <w:tc>
          <w:tcPr>
            <w:tcW w:w="2864" w:type="dxa"/>
            <w:vAlign w:val="center"/>
          </w:tcPr>
          <w:p w14:paraId="3F28073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7DA8910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913" w:type="dxa"/>
            <w:vAlign w:val="center"/>
          </w:tcPr>
          <w:p w14:paraId="46D0BC8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6A99DA5D" w14:textId="77777777">
        <w:trPr>
          <w:trHeight w:val="454"/>
        </w:trPr>
        <w:tc>
          <w:tcPr>
            <w:tcW w:w="2864" w:type="dxa"/>
            <w:vAlign w:val="center"/>
          </w:tcPr>
          <w:p w14:paraId="4986B4C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GetDefaultEntity (short objType)</w:t>
            </w:r>
          </w:p>
        </w:tc>
        <w:tc>
          <w:tcPr>
            <w:tcW w:w="2077" w:type="dxa"/>
            <w:vAlign w:val="center"/>
          </w:tcPr>
          <w:p w14:paraId="4FD2ABD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</w:p>
        </w:tc>
        <w:tc>
          <w:tcPr>
            <w:tcW w:w="4913" w:type="dxa"/>
            <w:vAlign w:val="center"/>
          </w:tcPr>
          <w:p w14:paraId="6016ED4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872F5" w14:paraId="308BFC87" w14:textId="77777777">
        <w:trPr>
          <w:trHeight w:val="454"/>
        </w:trPr>
        <w:tc>
          <w:tcPr>
            <w:tcW w:w="2864" w:type="dxa"/>
            <w:vAlign w:val="center"/>
          </w:tcPr>
          <w:p w14:paraId="2B5B219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NewEntity (short objType)</w:t>
            </w:r>
          </w:p>
        </w:tc>
        <w:tc>
          <w:tcPr>
            <w:tcW w:w="2077" w:type="dxa"/>
            <w:vAlign w:val="center"/>
          </w:tcPr>
          <w:p w14:paraId="622559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</w:p>
        </w:tc>
        <w:tc>
          <w:tcPr>
            <w:tcW w:w="4913" w:type="dxa"/>
            <w:vAlign w:val="center"/>
          </w:tcPr>
          <w:p w14:paraId="4DDCF4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0563A468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6E9B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1.10 – Описание входных параметров, используемых методов интерфейса ksPart</w:t>
      </w:r>
    </w:p>
    <w:tbl>
      <w:tblPr>
        <w:tblStyle w:val="ab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7"/>
        <w:gridCol w:w="6957"/>
      </w:tblGrid>
      <w:tr w:rsidR="004872F5" w14:paraId="112D1F8D" w14:textId="77777777">
        <w:trPr>
          <w:trHeight w:val="454"/>
        </w:trPr>
        <w:tc>
          <w:tcPr>
            <w:tcW w:w="2897" w:type="dxa"/>
            <w:vAlign w:val="center"/>
          </w:tcPr>
          <w:p w14:paraId="5060292E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957" w:type="dxa"/>
            <w:vAlign w:val="center"/>
          </w:tcPr>
          <w:p w14:paraId="1418A98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параметра</w:t>
            </w:r>
          </w:p>
        </w:tc>
      </w:tr>
      <w:tr w:rsidR="004872F5" w14:paraId="74A2DD54" w14:textId="77777777">
        <w:trPr>
          <w:trHeight w:val="454"/>
        </w:trPr>
        <w:tc>
          <w:tcPr>
            <w:tcW w:w="2897" w:type="dxa"/>
            <w:vAlign w:val="center"/>
          </w:tcPr>
          <w:p w14:paraId="0B2026D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</w:p>
        </w:tc>
        <w:tc>
          <w:tcPr>
            <w:tcW w:w="6957" w:type="dxa"/>
            <w:vAlign w:val="center"/>
          </w:tcPr>
          <w:p w14:paraId="6B7EA5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объекта</w:t>
            </w:r>
          </w:p>
        </w:tc>
      </w:tr>
    </w:tbl>
    <w:p w14:paraId="2711D322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DD7D51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1.11 – Используемые типы объектов в методах интерфейса ksPart</w:t>
      </w:r>
    </w:p>
    <w:tbl>
      <w:tblPr>
        <w:tblStyle w:val="ac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3520"/>
        <w:gridCol w:w="3327"/>
      </w:tblGrid>
      <w:tr w:rsidR="004872F5" w14:paraId="5054F537" w14:textId="77777777">
        <w:trPr>
          <w:trHeight w:val="454"/>
        </w:trPr>
        <w:tc>
          <w:tcPr>
            <w:tcW w:w="3007" w:type="dxa"/>
            <w:vAlign w:val="center"/>
          </w:tcPr>
          <w:p w14:paraId="591D6E9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520" w:type="dxa"/>
            <w:vAlign w:val="center"/>
          </w:tcPr>
          <w:p w14:paraId="5928222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327" w:type="dxa"/>
            <w:vAlign w:val="center"/>
          </w:tcPr>
          <w:p w14:paraId="73B3B5D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4872F5" w14:paraId="472A57F6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66502AA7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GetDefaultEntity (short objType)</w:t>
            </w:r>
          </w:p>
        </w:tc>
        <w:tc>
          <w:tcPr>
            <w:tcW w:w="3520" w:type="dxa"/>
            <w:vAlign w:val="center"/>
          </w:tcPr>
          <w:p w14:paraId="2C81232F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3327" w:type="dxa"/>
            <w:vAlign w:val="center"/>
          </w:tcPr>
          <w:p w14:paraId="712F85B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4872F5" w14:paraId="505668BC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3E7D4A1D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67911AE4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3327" w:type="dxa"/>
            <w:vAlign w:val="center"/>
          </w:tcPr>
          <w:p w14:paraId="44C18D4C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4872F5" w14:paraId="13795310" w14:textId="77777777">
        <w:trPr>
          <w:trHeight w:val="454"/>
        </w:trPr>
        <w:tc>
          <w:tcPr>
            <w:tcW w:w="3007" w:type="dxa"/>
            <w:vAlign w:val="center"/>
          </w:tcPr>
          <w:p w14:paraId="1DFCE31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 (short objType)</w:t>
            </w:r>
          </w:p>
        </w:tc>
        <w:tc>
          <w:tcPr>
            <w:tcW w:w="3520" w:type="dxa"/>
            <w:vAlign w:val="center"/>
          </w:tcPr>
          <w:p w14:paraId="09A1C22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3327" w:type="dxa"/>
            <w:vAlign w:val="center"/>
          </w:tcPr>
          <w:p w14:paraId="1DA30EB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Эскиз</w:t>
            </w:r>
          </w:p>
        </w:tc>
      </w:tr>
    </w:tbl>
    <w:p w14:paraId="30743D98" w14:textId="5492A7DD" w:rsidR="004872F5" w:rsidRDefault="006736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1.11 – Используемые типы объектов в методах интерфейса ksPart</w:t>
      </w:r>
    </w:p>
    <w:tbl>
      <w:tblPr>
        <w:tblStyle w:val="ad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24BF27B3" w14:textId="77777777" w:rsidTr="00D93CCC">
        <w:trPr>
          <w:trHeight w:val="474"/>
        </w:trPr>
        <w:tc>
          <w:tcPr>
            <w:tcW w:w="3212" w:type="dxa"/>
            <w:vAlign w:val="center"/>
          </w:tcPr>
          <w:p w14:paraId="766BAD35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12" w:type="dxa"/>
            <w:vAlign w:val="center"/>
          </w:tcPr>
          <w:p w14:paraId="1BE0C4E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212" w:type="dxa"/>
            <w:vAlign w:val="center"/>
          </w:tcPr>
          <w:p w14:paraId="18EF05D3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4872F5" w14:paraId="2875953A" w14:textId="77777777" w:rsidTr="00D93CCC">
        <w:trPr>
          <w:trHeight w:val="1202"/>
        </w:trPr>
        <w:tc>
          <w:tcPr>
            <w:tcW w:w="3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D2C5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 (short objType)</w:t>
            </w:r>
          </w:p>
        </w:tc>
        <w:tc>
          <w:tcPr>
            <w:tcW w:w="3212" w:type="dxa"/>
            <w:vAlign w:val="center"/>
          </w:tcPr>
          <w:p w14:paraId="6E3CBA1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3212" w:type="dxa"/>
            <w:vAlign w:val="center"/>
          </w:tcPr>
          <w:p w14:paraId="2ABCCF9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4872F5" w14:paraId="5A204D37" w14:textId="77777777" w:rsidTr="00D93CCC">
        <w:trPr>
          <w:trHeight w:val="938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87B8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5D6579C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3212" w:type="dxa"/>
            <w:vAlign w:val="center"/>
          </w:tcPr>
          <w:p w14:paraId="18FDC2A1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4872F5" w14:paraId="5429ECA9" w14:textId="77777777" w:rsidTr="00D93CCC">
        <w:trPr>
          <w:trHeight w:val="831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0FB3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2249FBE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3212" w:type="dxa"/>
            <w:vAlign w:val="center"/>
          </w:tcPr>
          <w:p w14:paraId="0B519766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Операция копирования по концентрической сетке</w:t>
            </w:r>
          </w:p>
        </w:tc>
      </w:tr>
    </w:tbl>
    <w:p w14:paraId="6768E99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D6D3D3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1.12 – Используемые методы интерфейса ksBaseExtrusionDefinition</w:t>
      </w:r>
    </w:p>
    <w:tbl>
      <w:tblPr>
        <w:tblStyle w:val="ae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9"/>
        <w:gridCol w:w="2077"/>
        <w:gridCol w:w="5418"/>
      </w:tblGrid>
      <w:tr w:rsidR="004872F5" w14:paraId="518B4015" w14:textId="77777777">
        <w:trPr>
          <w:trHeight w:val="454"/>
        </w:trPr>
        <w:tc>
          <w:tcPr>
            <w:tcW w:w="2359" w:type="dxa"/>
            <w:vAlign w:val="center"/>
          </w:tcPr>
          <w:p w14:paraId="52890A7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6E623AC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18" w:type="dxa"/>
            <w:vAlign w:val="center"/>
          </w:tcPr>
          <w:p w14:paraId="4976118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78B2D559" w14:textId="77777777">
        <w:trPr>
          <w:trHeight w:val="454"/>
        </w:trPr>
        <w:tc>
          <w:tcPr>
            <w:tcW w:w="2359" w:type="dxa"/>
            <w:vAlign w:val="center"/>
          </w:tcPr>
          <w:p w14:paraId="66264FE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2077" w:type="dxa"/>
            <w:vAlign w:val="center"/>
          </w:tcPr>
          <w:p w14:paraId="66D333F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418" w:type="dxa"/>
            <w:vAlign w:val="center"/>
          </w:tcPr>
          <w:p w14:paraId="4F7C902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72F5" w14:paraId="0FA20C11" w14:textId="77777777">
        <w:trPr>
          <w:trHeight w:val="454"/>
        </w:trPr>
        <w:tc>
          <w:tcPr>
            <w:tcW w:w="2359" w:type="dxa"/>
            <w:vAlign w:val="center"/>
          </w:tcPr>
          <w:p w14:paraId="7FAFA57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SetSketch (LPDISPATCH sketch)</w:t>
            </w:r>
          </w:p>
        </w:tc>
        <w:tc>
          <w:tcPr>
            <w:tcW w:w="2077" w:type="dxa"/>
            <w:vAlign w:val="center"/>
          </w:tcPr>
          <w:p w14:paraId="106C13C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418" w:type="dxa"/>
            <w:vAlign w:val="center"/>
          </w:tcPr>
          <w:p w14:paraId="1D3EDC9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56B58EEA" w14:textId="77777777" w:rsidR="004872F5" w:rsidRDefault="0048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387D54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1.13 – Описание входных параметров, используемых методов интерфейса ksBaseExtrusionDefinition</w:t>
      </w:r>
    </w:p>
    <w:tbl>
      <w:tblPr>
        <w:tblStyle w:val="af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2501"/>
        <w:gridCol w:w="4346"/>
      </w:tblGrid>
      <w:tr w:rsidR="004872F5" w14:paraId="20654484" w14:textId="77777777">
        <w:trPr>
          <w:trHeight w:val="454"/>
        </w:trPr>
        <w:tc>
          <w:tcPr>
            <w:tcW w:w="3007" w:type="dxa"/>
            <w:vAlign w:val="center"/>
          </w:tcPr>
          <w:p w14:paraId="282CBC9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501" w:type="dxa"/>
            <w:vAlign w:val="center"/>
          </w:tcPr>
          <w:p w14:paraId="574B7B64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346" w:type="dxa"/>
            <w:vAlign w:val="center"/>
          </w:tcPr>
          <w:p w14:paraId="05C98E50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25ADB467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6802514B" w14:textId="77777777" w:rsidR="004872F5" w:rsidRPr="007678A6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2501" w:type="dxa"/>
            <w:vAlign w:val="center"/>
          </w:tcPr>
          <w:p w14:paraId="3BF5A62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4346" w:type="dxa"/>
            <w:vAlign w:val="center"/>
          </w:tcPr>
          <w:p w14:paraId="59F4F6D2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4872F5" w14:paraId="6B6E54AB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13EE8C4B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4188C78D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346" w:type="dxa"/>
            <w:vAlign w:val="center"/>
          </w:tcPr>
          <w:p w14:paraId="375C4FC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4872F5" w14:paraId="42510C8C" w14:textId="77777777">
        <w:trPr>
          <w:trHeight w:val="555"/>
        </w:trPr>
        <w:tc>
          <w:tcPr>
            <w:tcW w:w="3007" w:type="dxa"/>
            <w:vMerge/>
            <w:vAlign w:val="center"/>
          </w:tcPr>
          <w:p w14:paraId="02B3253A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2DA7D459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4346" w:type="dxa"/>
            <w:vAlign w:val="center"/>
          </w:tcPr>
          <w:p w14:paraId="1A8A2F9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</w:tbl>
    <w:p w14:paraId="3A5B3C63" w14:textId="4D8C4940" w:rsidR="004872F5" w:rsidRDefault="006736FA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1.13 – Описание входных параметров, используемых методов интерфейса ksBaseExtrusionDefinition</w:t>
      </w:r>
    </w:p>
    <w:tbl>
      <w:tblPr>
        <w:tblStyle w:val="af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37425367" w14:textId="77777777">
        <w:tc>
          <w:tcPr>
            <w:tcW w:w="3212" w:type="dxa"/>
            <w:vAlign w:val="center"/>
          </w:tcPr>
          <w:p w14:paraId="59288086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12" w:type="dxa"/>
            <w:vAlign w:val="center"/>
          </w:tcPr>
          <w:p w14:paraId="01D7775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212" w:type="dxa"/>
            <w:vAlign w:val="center"/>
          </w:tcPr>
          <w:p w14:paraId="420AE6B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7AD6A3C8" w14:textId="77777777">
        <w:trPr>
          <w:trHeight w:val="480"/>
        </w:trPr>
        <w:tc>
          <w:tcPr>
            <w:tcW w:w="3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B22" w14:textId="77777777" w:rsidR="004872F5" w:rsidRPr="007678A6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3212" w:type="dxa"/>
            <w:vAlign w:val="center"/>
          </w:tcPr>
          <w:p w14:paraId="6B62CA1E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3212" w:type="dxa"/>
            <w:vAlign w:val="center"/>
          </w:tcPr>
          <w:p w14:paraId="47F0C58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4872F5" w14:paraId="4684EFA8" w14:textId="77777777">
        <w:trPr>
          <w:trHeight w:val="480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2466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5EBF108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3212" w:type="dxa"/>
            <w:vAlign w:val="center"/>
          </w:tcPr>
          <w:p w14:paraId="62EA0314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уклона: FALSE – уклон наружу, TRUE – уклон внутрь</w:t>
            </w:r>
          </w:p>
        </w:tc>
      </w:tr>
      <w:tr w:rsidR="004872F5" w14:paraId="2095057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E41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3212" w:type="dxa"/>
            <w:vAlign w:val="center"/>
          </w:tcPr>
          <w:p w14:paraId="6EF785B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sketch</w:t>
            </w:r>
          </w:p>
        </w:tc>
        <w:tc>
          <w:tcPr>
            <w:tcW w:w="3212" w:type="dxa"/>
            <w:vAlign w:val="center"/>
          </w:tcPr>
          <w:p w14:paraId="28D222F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 на интерфейс эскиза ksEntity</w:t>
            </w:r>
          </w:p>
        </w:tc>
      </w:tr>
    </w:tbl>
    <w:p w14:paraId="0FFFCA54" w14:textId="77777777" w:rsidR="004872F5" w:rsidRDefault="0048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1A40C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1.14 – Используемые методы интерфейса ksCircularPartArrayDefinition</w:t>
      </w:r>
    </w:p>
    <w:tbl>
      <w:tblPr>
        <w:tblStyle w:val="af1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0"/>
        <w:gridCol w:w="2078"/>
        <w:gridCol w:w="4736"/>
      </w:tblGrid>
      <w:tr w:rsidR="004872F5" w14:paraId="310BBE1A" w14:textId="77777777">
        <w:trPr>
          <w:trHeight w:val="454"/>
        </w:trPr>
        <w:tc>
          <w:tcPr>
            <w:tcW w:w="3040" w:type="dxa"/>
            <w:vAlign w:val="center"/>
          </w:tcPr>
          <w:p w14:paraId="50FF4EA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8" w:type="dxa"/>
            <w:vAlign w:val="center"/>
          </w:tcPr>
          <w:p w14:paraId="6D7944E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736" w:type="dxa"/>
            <w:vAlign w:val="center"/>
          </w:tcPr>
          <w:p w14:paraId="6054D2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1F4EC756" w14:textId="77777777">
        <w:trPr>
          <w:trHeight w:val="454"/>
        </w:trPr>
        <w:tc>
          <w:tcPr>
            <w:tcW w:w="3040" w:type="dxa"/>
            <w:vAlign w:val="center"/>
          </w:tcPr>
          <w:p w14:paraId="2A88C2D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2078" w:type="dxa"/>
            <w:vAlign w:val="center"/>
          </w:tcPr>
          <w:p w14:paraId="5BA6777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736" w:type="dxa"/>
            <w:vAlign w:val="center"/>
          </w:tcPr>
          <w:p w14:paraId="1C41B1C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копирования</w:t>
            </w:r>
          </w:p>
        </w:tc>
      </w:tr>
      <w:tr w:rsidR="004872F5" w14:paraId="348498EF" w14:textId="77777777">
        <w:trPr>
          <w:trHeight w:val="454"/>
        </w:trPr>
        <w:tc>
          <w:tcPr>
            <w:tcW w:w="3040" w:type="dxa"/>
            <w:vAlign w:val="center"/>
          </w:tcPr>
          <w:p w14:paraId="2C41FB1F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SetAxis (LPDISPATCH axis)</w:t>
            </w:r>
          </w:p>
        </w:tc>
        <w:tc>
          <w:tcPr>
            <w:tcW w:w="2078" w:type="dxa"/>
            <w:vAlign w:val="center"/>
          </w:tcPr>
          <w:p w14:paraId="7A4B95AC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736" w:type="dxa"/>
            <w:vAlign w:val="center"/>
          </w:tcPr>
          <w:p w14:paraId="40B9D747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 указатель на ось копирования</w:t>
            </w:r>
          </w:p>
        </w:tc>
      </w:tr>
    </w:tbl>
    <w:p w14:paraId="5DEBD001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7A5A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1.15 – Описание входных параметров, используемых методов интерфейса ksCircularPartArrayDefinition</w:t>
      </w:r>
    </w:p>
    <w:tbl>
      <w:tblPr>
        <w:tblStyle w:val="af2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4872F5" w14:paraId="594690AF" w14:textId="77777777">
        <w:trPr>
          <w:trHeight w:val="454"/>
        </w:trPr>
        <w:tc>
          <w:tcPr>
            <w:tcW w:w="3039" w:type="dxa"/>
            <w:vAlign w:val="center"/>
          </w:tcPr>
          <w:p w14:paraId="66BA07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09C1766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5DE9469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4EE5264F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03296464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2759" w:type="dxa"/>
            <w:vAlign w:val="center"/>
          </w:tcPr>
          <w:p w14:paraId="65FD097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</w:t>
            </w:r>
          </w:p>
        </w:tc>
        <w:tc>
          <w:tcPr>
            <w:tcW w:w="4056" w:type="dxa"/>
            <w:vAlign w:val="center"/>
          </w:tcPr>
          <w:p w14:paraId="37623DA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копий</w:t>
            </w:r>
          </w:p>
        </w:tc>
      </w:tr>
      <w:tr w:rsidR="004872F5" w14:paraId="53B11962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47FB8655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75D385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4056" w:type="dxa"/>
            <w:vAlign w:val="center"/>
          </w:tcPr>
          <w:p w14:paraId="6E47CDD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</w:t>
            </w:r>
          </w:p>
        </w:tc>
      </w:tr>
      <w:tr w:rsidR="004872F5" w14:paraId="3AFC64BB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4C27A1BD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2774A10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factor</w:t>
            </w:r>
          </w:p>
        </w:tc>
        <w:tc>
          <w:tcPr>
            <w:tcW w:w="4056" w:type="dxa"/>
            <w:vAlign w:val="center"/>
          </w:tcPr>
          <w:p w14:paraId="405293C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полного шага</w:t>
            </w:r>
          </w:p>
        </w:tc>
      </w:tr>
      <w:tr w:rsidR="004872F5" w14:paraId="0B4C8409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7FB1242F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49C61F8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dir</w:t>
            </w:r>
          </w:p>
        </w:tc>
        <w:tc>
          <w:tcPr>
            <w:tcW w:w="4056" w:type="dxa"/>
            <w:vAlign w:val="center"/>
          </w:tcPr>
          <w:p w14:paraId="50B358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Направление</w:t>
            </w:r>
          </w:p>
        </w:tc>
      </w:tr>
      <w:tr w:rsidR="004872F5" w14:paraId="2F838C75" w14:textId="77777777">
        <w:trPr>
          <w:trHeight w:val="454"/>
        </w:trPr>
        <w:tc>
          <w:tcPr>
            <w:tcW w:w="3039" w:type="dxa"/>
            <w:vAlign w:val="center"/>
          </w:tcPr>
          <w:p w14:paraId="1172146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SetAxis (LPDISPATCH axis)</w:t>
            </w:r>
          </w:p>
        </w:tc>
        <w:tc>
          <w:tcPr>
            <w:tcW w:w="2759" w:type="dxa"/>
            <w:vAlign w:val="center"/>
          </w:tcPr>
          <w:p w14:paraId="60848F2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axis</w:t>
            </w:r>
          </w:p>
        </w:tc>
        <w:tc>
          <w:tcPr>
            <w:tcW w:w="4056" w:type="dxa"/>
            <w:vAlign w:val="center"/>
          </w:tcPr>
          <w:p w14:paraId="5875853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Указатель на интерфейс оси ksEntity</w:t>
            </w:r>
          </w:p>
        </w:tc>
      </w:tr>
    </w:tbl>
    <w:p w14:paraId="64B02E4E" w14:textId="77777777" w:rsidR="004872F5" w:rsidRDefault="004872F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  <w:bookmarkStart w:id="3" w:name="_heading=h.3znysh7" w:colFirst="0" w:colLast="0"/>
      <w:bookmarkEnd w:id="3"/>
    </w:p>
    <w:p w14:paraId="55ED6351" w14:textId="36CD2AAA" w:rsidR="004872F5" w:rsidRDefault="007B4C5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8al0qdnpl79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793250BC" w14:textId="77777777" w:rsidR="00FE3B52" w:rsidRDefault="00FE3B52" w:rsidP="00FE3B52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3DPiping – подключаемый модуль для Autodesk AutoCAD, который был разработан инженерами-трубопроводчиками для своих коллег. Данный подключаемый модуль содержит библиотеку САПР из более чем 3900 3D-блоков трубопроводов для моделирования даже сложных трубопроводных систем в 3D. Эта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плагина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основана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стандартах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ASME (American Society of Mechanical Engineers). </w:t>
      </w:r>
      <w:r>
        <w:rPr>
          <w:rFonts w:ascii="Times New Roman" w:eastAsia="Times New Roman" w:hAnsi="Times New Roman" w:cs="Times New Roman"/>
          <w:sz w:val="28"/>
          <w:szCs w:val="28"/>
        </w:rPr>
        <w:t>Это означает, что все 3D блоки в данном плагине были разработаны в соответствии со стандартами ASME.</w:t>
      </w:r>
    </w:p>
    <w:p w14:paraId="1A504019" w14:textId="77777777" w:rsidR="00FE3B52" w:rsidRDefault="00FE3B52" w:rsidP="00FE3B52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3DPiping содержит большое разнообразие различных труб, сварных и резьбовых фитингов, фланцов, прокладок, наборов болтов, крепежных элементов, клапанов с фланцами и резьбой, опор для труб, стальных профилей и других типов компонентов трубопроводов, что позволяет легко и с уверенностью создавать профессиональные чертежи трубопроводных систем. </w:t>
      </w:r>
    </w:p>
    <w:p w14:paraId="13B7C60B" w14:textId="77777777" w:rsidR="00FE3B52" w:rsidRDefault="00FE3B52" w:rsidP="00FE3B52">
      <w:pPr>
        <w:spacing w:before="240" w:after="0" w:line="360" w:lineRule="auto"/>
        <w:ind w:hanging="1559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mjpurandys30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976BFE" wp14:editId="4116EF7A">
            <wp:extent cx="6128539" cy="343918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539" cy="343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54800" w14:textId="77777777" w:rsidR="00FE3B52" w:rsidRDefault="00FE3B52" w:rsidP="00FE3B5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io96kdj2ow9s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Рисунок 1.1 – Интерфейс программы 3DPiping</w:t>
      </w:r>
    </w:p>
    <w:p w14:paraId="7317DDB9" w14:textId="77777777" w:rsidR="00FE3B52" w:rsidRDefault="00FE3B52" w:rsidP="00FE3B52">
      <w:pPr>
        <w:spacing w:before="240"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n63zphwnk54n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SOLIDWORKS 2022 можно создать гибридное твердое тело или тело поверхности, которое включает геометрию сетки BREP и стандартную геометрию SOLIDWORKS BREP.</w:t>
      </w:r>
    </w:p>
    <w:p w14:paraId="75A1E51C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многих случаях гибридное моделирование может помочь избежать преобразования стандартного тела BREP в сетку BREP, которая часто использовалась для сравнения стандартного тела BREP с телом сетки BREP. В гибридном моделировании можно добавить стандартную геометрию BREP непосредственно в тело сетки BREP. </w:t>
      </w:r>
    </w:p>
    <w:p w14:paraId="5EDF5A62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anu9bygqc53n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В прошлых версиях факт объединения сетки BREP и стандартные геометрии SOLIDWORKS BREP в одном теле отсутствовал.</w:t>
      </w:r>
    </w:p>
    <w:p w14:paraId="399B3B24" w14:textId="77777777" w:rsidR="00FE3B52" w:rsidRDefault="00FE3B52" w:rsidP="00FE3B52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8hmexi5oeill" w:colFirst="0" w:colLast="0"/>
      <w:bookmarkEnd w:id="10"/>
    </w:p>
    <w:p w14:paraId="1338B03E" w14:textId="77777777" w:rsidR="00FE3B52" w:rsidRDefault="00FE3B52" w:rsidP="00FE3B52">
      <w:pPr>
        <w:spacing w:before="240" w:after="0" w:line="360" w:lineRule="auto"/>
        <w:rPr>
          <w:rFonts w:ascii="Times New Roman" w:eastAsia="Times New Roman" w:hAnsi="Times New Roman" w:cs="Times New Roman"/>
          <w:color w:val="4A4A48"/>
          <w:sz w:val="21"/>
          <w:szCs w:val="21"/>
        </w:rPr>
      </w:pPr>
      <w:bookmarkStart w:id="11" w:name="_heading=h.f0d5ggdya2lp" w:colFirst="0" w:colLast="0"/>
      <w:bookmarkEnd w:id="11"/>
      <w:r>
        <w:rPr>
          <w:rFonts w:ascii="Times New Roman" w:eastAsia="Times New Roman" w:hAnsi="Times New Roman" w:cs="Times New Roman"/>
          <w:noProof/>
          <w:color w:val="4A4A48"/>
          <w:sz w:val="21"/>
          <w:szCs w:val="21"/>
        </w:rPr>
        <w:drawing>
          <wp:inline distT="114300" distB="114300" distL="114300" distR="114300" wp14:anchorId="27EDF89C" wp14:editId="6F67319D">
            <wp:extent cx="6076950" cy="32670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DFE0A" w14:textId="77777777" w:rsidR="00FE3B52" w:rsidRDefault="00FE3B52" w:rsidP="00FE3B52">
      <w:pPr>
        <w:spacing w:before="240" w:after="0" w:line="360" w:lineRule="auto"/>
        <w:ind w:hanging="15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ot7vbyo1o54d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Рисунок 1.2 - Пример готовой модели</w:t>
      </w:r>
    </w:p>
    <w:p w14:paraId="77EA99CA" w14:textId="39C68704" w:rsidR="00FE3B52" w:rsidRDefault="00FE3B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6778D" w14:textId="77777777" w:rsidR="00FE3B52" w:rsidRDefault="00FE3B5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39DF66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Описание предмета проектирования</w:t>
      </w:r>
    </w:p>
    <w:p w14:paraId="6DF091F6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3dy6vkm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автоматизации моделирования детали «Меч»</w:t>
      </w:r>
    </w:p>
    <w:p w14:paraId="411C7032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7B09024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23AA69D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правильно введенных значениях результатом работы программы будет созданная по ним модель меча. </w:t>
      </w:r>
    </w:p>
    <w:p w14:paraId="5BAC231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Измеряемые параметры для плагина:</w:t>
      </w:r>
    </w:p>
    <w:p w14:paraId="75CC1BF3" w14:textId="7DEBE785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– Ширина гарды (200 — 300 мм)</w:t>
      </w:r>
    </w:p>
    <w:p w14:paraId="32592241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– Длинна меча (1000 — 1500 мм)</w:t>
      </w:r>
    </w:p>
    <w:p w14:paraId="2083DD86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 – Толщина лезвия (5 – 15 мм) </w:t>
      </w:r>
    </w:p>
    <w:p w14:paraId="7DD62336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d1 – Длинна рукоятки вместе с гардой  (175 — 250 мм)</w:t>
      </w:r>
    </w:p>
    <w:p w14:paraId="1B11BE0A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d2 – Длинна лезвия (700 — 1000 мм)</w:t>
      </w:r>
    </w:p>
    <w:p w14:paraId="12B43D02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w1 – Диаметр рукоятки (10 — 30 мм)</w:t>
      </w:r>
    </w:p>
    <w:p w14:paraId="2795321F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Длинна рукоятки вместе с гардой (d1) не можешь быть меньше  1/4 от длины лезвия (d2)</w:t>
      </w:r>
    </w:p>
    <w:p w14:paraId="21B0922D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Толщина лезвия(H) не может быть больше половины диаметра рукоятки (w1)</w:t>
      </w:r>
    </w:p>
    <w:p w14:paraId="0DE483B2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2.1 представлен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9CF1C0" w14:textId="77777777" w:rsidR="00FE3B52" w:rsidRDefault="00FE3B52" w:rsidP="00FE3B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9966402" wp14:editId="4987A0B4">
            <wp:extent cx="2832353" cy="772800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353" cy="772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2FB10" w14:textId="77777777" w:rsidR="00FE3B52" w:rsidRDefault="00FE3B52" w:rsidP="00FE3B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2.1 –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</w:p>
    <w:p w14:paraId="65D93F2B" w14:textId="77777777" w:rsidR="00FE3B52" w:rsidRDefault="00FE3B5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1319DF5" w14:textId="5D38C48D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Проект программы</w:t>
      </w:r>
    </w:p>
    <w:p w14:paraId="77859CE9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1t3h5sf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Диаграмма классов</w:t>
      </w:r>
    </w:p>
    <w:p w14:paraId="5DBFBE0E" w14:textId="67662B5A" w:rsidR="00FE3B52" w:rsidRDefault="00FE3B52" w:rsidP="00AA12EE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15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 Целью создания диаграммы классов является графическое представление статической структуры декларативных элементов системы.</w:t>
      </w:r>
      <w:commentRangeEnd w:id="15"/>
      <w:r w:rsidR="00AA12EE">
        <w:rPr>
          <w:rStyle w:val="CommentReference"/>
        </w:rPr>
        <w:commentReference w:id="15"/>
      </w:r>
    </w:p>
    <w:p w14:paraId="1FEAFDDF" w14:textId="77777777" w:rsidR="00FE3B52" w:rsidRDefault="00FE3B52" w:rsidP="00FE3B5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heading=h.hda006msuc5w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плагина «Меч» представлена на рисунке 3.1.</w:t>
      </w:r>
    </w:p>
    <w:p w14:paraId="5A55B836" w14:textId="7A5D9A4A" w:rsidR="004872F5" w:rsidRDefault="00B6740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17"/>
      <w:r>
        <w:rPr>
          <w:noProof/>
        </w:rPr>
        <w:drawing>
          <wp:inline distT="0" distB="0" distL="0" distR="0" wp14:anchorId="1DD482F1" wp14:editId="609C4D10">
            <wp:extent cx="6120130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7"/>
      <w:r w:rsidR="00AA12EE">
        <w:rPr>
          <w:rStyle w:val="CommentReference"/>
        </w:rPr>
        <w:commentReference w:id="17"/>
      </w:r>
      <w:r w:rsidR="007B4C50">
        <w:rPr>
          <w:rFonts w:ascii="Times New Roman" w:eastAsia="Times New Roman" w:hAnsi="Times New Roman" w:cs="Times New Roman"/>
          <w:sz w:val="28"/>
          <w:szCs w:val="28"/>
        </w:rPr>
        <w:t>Рисунок 3.1 – Диаграмма классов UML</w:t>
      </w:r>
    </w:p>
    <w:p w14:paraId="2588C916" w14:textId="77777777" w:rsidR="004872F5" w:rsidRDefault="004872F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A501A1" w14:textId="77777777" w:rsidR="00F3488B" w:rsidRDefault="00F348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B970E36" w14:textId="699CC100" w:rsidR="004872F5" w:rsidRDefault="007B4C5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в таблицах 3.1 – 3.4 представлено описание классов</w:t>
      </w:r>
    </w:p>
    <w:p w14:paraId="1AFD6CE2" w14:textId="573622D8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3.1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r>
        <w:rPr>
          <w:rFonts w:ascii="Times New Roman" w:eastAsia="Times New Roman" w:hAnsi="Times New Roman" w:cs="Times New Roman"/>
          <w:sz w:val="28"/>
          <w:szCs w:val="28"/>
        </w:rPr>
        <w:t>Form»</w:t>
      </w:r>
    </w:p>
    <w:tbl>
      <w:tblPr>
        <w:tblStyle w:val="af3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3"/>
        <w:gridCol w:w="2270"/>
        <w:gridCol w:w="3085"/>
      </w:tblGrid>
      <w:tr w:rsidR="004872F5" w14:paraId="74158C0A" w14:textId="77777777">
        <w:tc>
          <w:tcPr>
            <w:tcW w:w="3993" w:type="dxa"/>
          </w:tcPr>
          <w:p w14:paraId="0746CC4F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метода/поля</w:t>
            </w:r>
          </w:p>
        </w:tc>
        <w:tc>
          <w:tcPr>
            <w:tcW w:w="2270" w:type="dxa"/>
          </w:tcPr>
          <w:p w14:paraId="42189AA3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085" w:type="dxa"/>
          </w:tcPr>
          <w:p w14:paraId="44F131F0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26207" w14:paraId="2AB4EE82" w14:textId="77777777" w:rsidTr="005219A5">
        <w:tc>
          <w:tcPr>
            <w:tcW w:w="3993" w:type="dxa"/>
          </w:tcPr>
          <w:p w14:paraId="79AA6340" w14:textId="4ACFCC6A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swordP</w:t>
            </w: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arameters</w:t>
            </w:r>
          </w:p>
        </w:tc>
        <w:tc>
          <w:tcPr>
            <w:tcW w:w="2270" w:type="dxa"/>
            <w:vAlign w:val="center"/>
          </w:tcPr>
          <w:p w14:paraId="18AE85C3" w14:textId="77777777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14:paraId="7A4E58E3" w14:textId="51C0F119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Хранит в себе набор методов для построения </w:t>
            </w:r>
            <w:r w:rsidR="00F3488B">
              <w:rPr>
                <w:rFonts w:ascii="Times New Roman" w:hAnsi="Times New Roman" w:cs="Times New Roman"/>
                <w:bCs/>
                <w:sz w:val="24"/>
                <w:szCs w:val="24"/>
              </w:rPr>
              <w:t>Меча</w:t>
            </w:r>
          </w:p>
        </w:tc>
      </w:tr>
      <w:tr w:rsidR="00C26207" w14:paraId="647EC2C8" w14:textId="77777777">
        <w:tc>
          <w:tcPr>
            <w:tcW w:w="3993" w:type="dxa"/>
          </w:tcPr>
          <w:p w14:paraId="7A2EB662" w14:textId="17991E55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_textBoxToParameter</w:t>
            </w:r>
          </w:p>
        </w:tc>
        <w:tc>
          <w:tcPr>
            <w:tcW w:w="2270" w:type="dxa"/>
            <w:vAlign w:val="center"/>
          </w:tcPr>
          <w:p w14:paraId="6D17C08A" w14:textId="77777777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14:paraId="4342608C" w14:textId="40A5B4E1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Хранит в себе набор </w:t>
            </w: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TextBox</w:t>
            </w: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соответствующий ему тип параметра из перечисления «</w:t>
            </w:r>
            <w:r w:rsidR="00F3488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Sword</w:t>
            </w: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ParametersType</w:t>
            </w: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C26207" w14:paraId="3C7AE314" w14:textId="77777777">
        <w:tc>
          <w:tcPr>
            <w:tcW w:w="3993" w:type="dxa"/>
          </w:tcPr>
          <w:p w14:paraId="6E037062" w14:textId="51328C51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SetParameter(object, EventArgs)</w:t>
            </w:r>
          </w:p>
        </w:tc>
        <w:tc>
          <w:tcPr>
            <w:tcW w:w="2270" w:type="dxa"/>
            <w:vAlign w:val="center"/>
          </w:tcPr>
          <w:p w14:paraId="14FB57DD" w14:textId="30BBE0BF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0966814B" w14:textId="34566D6A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C26207" w14:paraId="360B75E6" w14:textId="77777777">
        <w:tc>
          <w:tcPr>
            <w:tcW w:w="3993" w:type="dxa"/>
          </w:tcPr>
          <w:p w14:paraId="51663F05" w14:textId="6F4BC595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SetMinParameters()</w:t>
            </w:r>
          </w:p>
        </w:tc>
        <w:tc>
          <w:tcPr>
            <w:tcW w:w="2270" w:type="dxa"/>
            <w:vAlign w:val="center"/>
          </w:tcPr>
          <w:p w14:paraId="5A8C8AF7" w14:textId="01C9117A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5CBC1200" w14:textId="16114C2D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C26207" w14:paraId="209CD1E6" w14:textId="77777777">
        <w:tc>
          <w:tcPr>
            <w:tcW w:w="3993" w:type="dxa"/>
          </w:tcPr>
          <w:p w14:paraId="70B6C19B" w14:textId="202EEF47" w:rsidR="00C26207" w:rsidRPr="00C26207" w:rsidRDefault="00C26207" w:rsidP="00C26207">
            <w:pPr>
              <w:widowControl w:val="0"/>
              <w:numPr>
                <w:ilvl w:val="0"/>
                <w:numId w:val="1"/>
              </w:numPr>
              <w:spacing w:line="360" w:lineRule="auto"/>
              <w:ind w:left="24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SetMaxParameters()</w:t>
            </w:r>
          </w:p>
        </w:tc>
        <w:tc>
          <w:tcPr>
            <w:tcW w:w="2270" w:type="dxa"/>
            <w:vAlign w:val="center"/>
          </w:tcPr>
          <w:p w14:paraId="2E2E5B55" w14:textId="2560EF65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4372A7D1" w14:textId="556DAFA6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C26207" w14:paraId="4671D1BB" w14:textId="77777777">
        <w:tc>
          <w:tcPr>
            <w:tcW w:w="3993" w:type="dxa"/>
          </w:tcPr>
          <w:p w14:paraId="3B2D1748" w14:textId="2F585A41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SetAvgParameters()</w:t>
            </w:r>
          </w:p>
        </w:tc>
        <w:tc>
          <w:tcPr>
            <w:tcW w:w="2270" w:type="dxa"/>
            <w:vAlign w:val="center"/>
          </w:tcPr>
          <w:p w14:paraId="4BE2FDDF" w14:textId="56465E93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5E32303F" w14:textId="78DE8F65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  <w:tr w:rsidR="00C26207" w14:paraId="7C70DCD4" w14:textId="77777777">
        <w:tc>
          <w:tcPr>
            <w:tcW w:w="3993" w:type="dxa"/>
          </w:tcPr>
          <w:p w14:paraId="1787BB8B" w14:textId="0A0C7533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Build()</w:t>
            </w:r>
          </w:p>
        </w:tc>
        <w:tc>
          <w:tcPr>
            <w:tcW w:w="2270" w:type="dxa"/>
            <w:vAlign w:val="center"/>
          </w:tcPr>
          <w:p w14:paraId="4D327759" w14:textId="5739B214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24195F7C" w14:textId="2DC508B7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Строит кружку по заданным параметрам</w:t>
            </w:r>
          </w:p>
        </w:tc>
      </w:tr>
    </w:tbl>
    <w:p w14:paraId="10D4A77B" w14:textId="40168760" w:rsidR="00C26207" w:rsidRDefault="00C262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4531B" w14:textId="77777777" w:rsidR="00C26207" w:rsidRDefault="00C262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29D3E7" w14:textId="51FBA3BD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3.2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r>
        <w:rPr>
          <w:rFonts w:ascii="Times New Roman" w:eastAsia="Times New Roman" w:hAnsi="Times New Roman" w:cs="Times New Roman"/>
          <w:sz w:val="28"/>
          <w:szCs w:val="28"/>
        </w:rPr>
        <w:t>Parameters»</w:t>
      </w:r>
    </w:p>
    <w:tbl>
      <w:tblPr>
        <w:tblStyle w:val="af4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35"/>
        <w:gridCol w:w="2279"/>
        <w:gridCol w:w="3334"/>
      </w:tblGrid>
      <w:tr w:rsidR="004872F5" w14:paraId="132C0362" w14:textId="77777777">
        <w:tc>
          <w:tcPr>
            <w:tcW w:w="3735" w:type="dxa"/>
          </w:tcPr>
          <w:p w14:paraId="64B323ED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метода/поля</w:t>
            </w:r>
          </w:p>
        </w:tc>
        <w:tc>
          <w:tcPr>
            <w:tcW w:w="2279" w:type="dxa"/>
          </w:tcPr>
          <w:p w14:paraId="4776213A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19E577A7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26207" w14:paraId="11592D04" w14:textId="77777777">
        <w:tc>
          <w:tcPr>
            <w:tcW w:w="3735" w:type="dxa"/>
          </w:tcPr>
          <w:p w14:paraId="1A8A858B" w14:textId="0A8FAA9C" w:rsidR="00C26207" w:rsidRDefault="00C26207" w:rsidP="00C26207">
            <w:pPr>
              <w:widowControl w:val="0"/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279" w:type="dxa"/>
            <w:vAlign w:val="center"/>
          </w:tcPr>
          <w:p w14:paraId="4F31EF26" w14:textId="77777777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4" w:type="dxa"/>
          </w:tcPr>
          <w:p w14:paraId="49B073D9" w14:textId="195EFBF1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r w:rsidR="00F3488B">
              <w:rPr>
                <w:bCs/>
                <w:szCs w:val="28"/>
                <w:lang w:val="en-US"/>
              </w:rPr>
              <w:t>Sword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r w:rsidRPr="00424E14">
              <w:rPr>
                <w:bCs/>
                <w:szCs w:val="28"/>
              </w:rPr>
              <w:t>»</w:t>
            </w:r>
          </w:p>
        </w:tc>
      </w:tr>
      <w:tr w:rsidR="00C26207" w14:paraId="5D56B66E" w14:textId="77777777">
        <w:tc>
          <w:tcPr>
            <w:tcW w:w="3735" w:type="dxa"/>
          </w:tcPr>
          <w:p w14:paraId="2520BC7C" w14:textId="1F15B1DA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Cs/>
                <w:szCs w:val="28"/>
                <w:lang w:val="en-US"/>
              </w:rPr>
              <w:t>Sword</w:t>
            </w:r>
            <w:r w:rsidRPr="00424E14">
              <w:rPr>
                <w:bCs/>
                <w:szCs w:val="28"/>
                <w:lang w:val="en-US"/>
              </w:rPr>
              <w:t>Parameters()</w:t>
            </w:r>
          </w:p>
        </w:tc>
        <w:tc>
          <w:tcPr>
            <w:tcW w:w="2279" w:type="dxa"/>
            <w:vAlign w:val="center"/>
          </w:tcPr>
          <w:p w14:paraId="73EBA634" w14:textId="77777777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4" w:type="dxa"/>
          </w:tcPr>
          <w:p w14:paraId="32540BD5" w14:textId="49928F3B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C26207" w14:paraId="5C823C85" w14:textId="77777777">
        <w:tc>
          <w:tcPr>
            <w:tcW w:w="3735" w:type="dxa"/>
          </w:tcPr>
          <w:p w14:paraId="62A181CF" w14:textId="54CB1D38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SetParameterValue(ParameterType, double)</w:t>
            </w:r>
          </w:p>
        </w:tc>
        <w:tc>
          <w:tcPr>
            <w:tcW w:w="2279" w:type="dxa"/>
            <w:vAlign w:val="center"/>
          </w:tcPr>
          <w:p w14:paraId="68FDD8F5" w14:textId="43247048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3334" w:type="dxa"/>
          </w:tcPr>
          <w:p w14:paraId="6D792B62" w14:textId="23BA2A23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C26207" w14:paraId="374816E0" w14:textId="77777777">
        <w:tc>
          <w:tcPr>
            <w:tcW w:w="3735" w:type="dxa"/>
          </w:tcPr>
          <w:p w14:paraId="0B2B16F2" w14:textId="37EF4EB7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8"/>
            <w:r w:rsidRPr="00424E14">
              <w:rPr>
                <w:bCs/>
                <w:szCs w:val="28"/>
                <w:lang w:val="en-US"/>
              </w:rPr>
              <w:t>GetParameterValue(ParameterType)</w:t>
            </w:r>
          </w:p>
        </w:tc>
        <w:tc>
          <w:tcPr>
            <w:tcW w:w="2279" w:type="dxa"/>
            <w:vAlign w:val="center"/>
          </w:tcPr>
          <w:p w14:paraId="0F1BF252" w14:textId="72AB9FB0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3334" w:type="dxa"/>
          </w:tcPr>
          <w:p w14:paraId="3E2BF44E" w14:textId="3D1A21A4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  <w:commentRangeEnd w:id="18"/>
            <w:r w:rsidR="00AA12EE">
              <w:rPr>
                <w:rStyle w:val="CommentReference"/>
              </w:rPr>
              <w:commentReference w:id="18"/>
            </w:r>
          </w:p>
        </w:tc>
      </w:tr>
    </w:tbl>
    <w:p w14:paraId="0B58A624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A752A" w14:textId="6DE3328A" w:rsidR="004872F5" w:rsidRDefault="00F3488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>аблицы 3.</w:t>
      </w:r>
      <w:r w:rsidRPr="00F3488B">
        <w:rPr>
          <w:rFonts w:ascii="Times New Roman" w:eastAsia="Times New Roman" w:hAnsi="Times New Roman" w:cs="Times New Roman"/>
          <w:sz w:val="28"/>
          <w:szCs w:val="28"/>
        </w:rPr>
        <w:t>2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>Parameter»</w:t>
      </w:r>
    </w:p>
    <w:tbl>
      <w:tblPr>
        <w:tblStyle w:val="af5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26393795" w14:textId="77777777" w:rsidTr="00C26207">
        <w:trPr>
          <w:trHeight w:val="443"/>
        </w:trPr>
        <w:tc>
          <w:tcPr>
            <w:tcW w:w="3212" w:type="dxa"/>
          </w:tcPr>
          <w:p w14:paraId="579DAE0A" w14:textId="77777777" w:rsidR="004872F5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метода/поля</w:t>
            </w:r>
          </w:p>
        </w:tc>
        <w:tc>
          <w:tcPr>
            <w:tcW w:w="3213" w:type="dxa"/>
          </w:tcPr>
          <w:p w14:paraId="572A910B" w14:textId="77777777" w:rsidR="004872F5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3" w:type="dxa"/>
          </w:tcPr>
          <w:p w14:paraId="170B43EA" w14:textId="77777777" w:rsidR="004872F5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26207" w14:paraId="521E1E61" w14:textId="77777777" w:rsidTr="00C26207">
        <w:tc>
          <w:tcPr>
            <w:tcW w:w="3212" w:type="dxa"/>
          </w:tcPr>
          <w:p w14:paraId="7C162538" w14:textId="0D7162D5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9"/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  <w:commentRangeEnd w:id="19"/>
            <w:r w:rsidR="00AA12EE">
              <w:rPr>
                <w:rStyle w:val="CommentReference"/>
              </w:rPr>
              <w:commentReference w:id="19"/>
            </w:r>
          </w:p>
        </w:tc>
        <w:tc>
          <w:tcPr>
            <w:tcW w:w="3213" w:type="dxa"/>
            <w:vAlign w:val="center"/>
          </w:tcPr>
          <w:p w14:paraId="789ECA3B" w14:textId="51E95088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3" w:type="dxa"/>
          </w:tcPr>
          <w:p w14:paraId="7EC1210E" w14:textId="263B9546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C26207" w14:paraId="557C7A19" w14:textId="77777777" w:rsidTr="00C26207">
        <w:tc>
          <w:tcPr>
            <w:tcW w:w="3212" w:type="dxa"/>
          </w:tcPr>
          <w:p w14:paraId="6CF3E5F9" w14:textId="427EF7F2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Cs/>
                <w:szCs w:val="28"/>
                <w:lang w:val="en-US"/>
              </w:rPr>
              <w:t>Sword</w:t>
            </w:r>
            <w:r w:rsidRPr="00424E14">
              <w:rPr>
                <w:bCs/>
                <w:szCs w:val="28"/>
                <w:lang w:val="en-US"/>
              </w:rPr>
              <w:t>Parameter(double, double, double)</w:t>
            </w:r>
          </w:p>
        </w:tc>
        <w:tc>
          <w:tcPr>
            <w:tcW w:w="3213" w:type="dxa"/>
            <w:vAlign w:val="center"/>
          </w:tcPr>
          <w:p w14:paraId="63CA78E4" w14:textId="77777777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3" w:type="dxa"/>
          </w:tcPr>
          <w:p w14:paraId="698CB158" w14:textId="15088EF8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C26207" w14:paraId="0860DC60" w14:textId="77777777" w:rsidTr="00C26207">
        <w:tc>
          <w:tcPr>
            <w:tcW w:w="3212" w:type="dxa"/>
          </w:tcPr>
          <w:p w14:paraId="1AC91D8F" w14:textId="7F940A37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Max ()</w:t>
            </w:r>
          </w:p>
        </w:tc>
        <w:tc>
          <w:tcPr>
            <w:tcW w:w="3213" w:type="dxa"/>
            <w:vAlign w:val="center"/>
          </w:tcPr>
          <w:p w14:paraId="307FBE5B" w14:textId="287C06A5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3213" w:type="dxa"/>
          </w:tcPr>
          <w:p w14:paraId="2FB686DF" w14:textId="3917B771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C26207" w14:paraId="53C44EEF" w14:textId="77777777" w:rsidTr="00C26207">
        <w:tc>
          <w:tcPr>
            <w:tcW w:w="3212" w:type="dxa"/>
          </w:tcPr>
          <w:p w14:paraId="502E40BC" w14:textId="0563BF69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Min ()</w:t>
            </w:r>
          </w:p>
        </w:tc>
        <w:tc>
          <w:tcPr>
            <w:tcW w:w="3213" w:type="dxa"/>
            <w:vAlign w:val="center"/>
          </w:tcPr>
          <w:p w14:paraId="19764BE8" w14:textId="3DCF45FE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3213" w:type="dxa"/>
          </w:tcPr>
          <w:p w14:paraId="6A4AD46D" w14:textId="53BD0886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C26207" w14:paraId="08EBDF46" w14:textId="77777777" w:rsidTr="00C26207">
        <w:tc>
          <w:tcPr>
            <w:tcW w:w="3212" w:type="dxa"/>
          </w:tcPr>
          <w:p w14:paraId="28380368" w14:textId="15FCE210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3213" w:type="dxa"/>
            <w:vAlign w:val="center"/>
          </w:tcPr>
          <w:p w14:paraId="07E7788A" w14:textId="21792A13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3213" w:type="dxa"/>
          </w:tcPr>
          <w:p w14:paraId="5607EBBF" w14:textId="404FDF76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688058A9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F0831B" w14:textId="77777777" w:rsidR="00C26207" w:rsidRDefault="00C262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ED63B0A" w14:textId="05639B82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3.3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SwordBuilder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6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2"/>
        <w:gridCol w:w="2527"/>
        <w:gridCol w:w="3279"/>
      </w:tblGrid>
      <w:tr w:rsidR="004872F5" w14:paraId="6478A922" w14:textId="77777777">
        <w:tc>
          <w:tcPr>
            <w:tcW w:w="3542" w:type="dxa"/>
          </w:tcPr>
          <w:p w14:paraId="1BA3BAD6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метода/поля</w:t>
            </w:r>
          </w:p>
        </w:tc>
        <w:tc>
          <w:tcPr>
            <w:tcW w:w="2527" w:type="dxa"/>
          </w:tcPr>
          <w:p w14:paraId="7343732A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DA600C6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26207" w14:paraId="73852DE5" w14:textId="77777777">
        <w:tc>
          <w:tcPr>
            <w:tcW w:w="3542" w:type="dxa"/>
          </w:tcPr>
          <w:p w14:paraId="03FD6B46" w14:textId="3F4FE1C5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0"/>
            <w:r w:rsidRPr="00424E14">
              <w:rPr>
                <w:bCs/>
                <w:szCs w:val="28"/>
                <w:lang w:val="en-US"/>
              </w:rPr>
              <w:t>kompasConnector</w:t>
            </w:r>
            <w:commentRangeEnd w:id="20"/>
            <w:r w:rsidR="00AA12EE">
              <w:rPr>
                <w:rStyle w:val="CommentReference"/>
              </w:rPr>
              <w:commentReference w:id="20"/>
            </w:r>
          </w:p>
        </w:tc>
        <w:tc>
          <w:tcPr>
            <w:tcW w:w="2527" w:type="dxa"/>
            <w:vAlign w:val="center"/>
          </w:tcPr>
          <w:p w14:paraId="2C0921D1" w14:textId="77777777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9" w:type="dxa"/>
          </w:tcPr>
          <w:p w14:paraId="75630A0B" w14:textId="50A65C81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C26207" w14:paraId="4FCFE4B5" w14:textId="77777777">
        <w:tc>
          <w:tcPr>
            <w:tcW w:w="3542" w:type="dxa"/>
          </w:tcPr>
          <w:p w14:paraId="573EAB97" w14:textId="08221B71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527" w:type="dxa"/>
            <w:vAlign w:val="center"/>
          </w:tcPr>
          <w:p w14:paraId="1A49B45F" w14:textId="77777777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9" w:type="dxa"/>
          </w:tcPr>
          <w:p w14:paraId="1899654C" w14:textId="5A1FD6AD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r w:rsidR="00F3488B">
              <w:rPr>
                <w:bCs/>
                <w:szCs w:val="28"/>
                <w:lang w:val="en-US"/>
              </w:rPr>
              <w:t>Sword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r w:rsidRPr="00424E14">
              <w:rPr>
                <w:bCs/>
                <w:szCs w:val="28"/>
              </w:rPr>
              <w:t>»</w:t>
            </w:r>
          </w:p>
        </w:tc>
      </w:tr>
      <w:tr w:rsidR="00C26207" w14:paraId="643BC17C" w14:textId="77777777">
        <w:tc>
          <w:tcPr>
            <w:tcW w:w="3542" w:type="dxa"/>
          </w:tcPr>
          <w:p w14:paraId="7585D442" w14:textId="124FF92F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 xml:space="preserve"> </w:t>
            </w:r>
            <w:r w:rsidRPr="00424E14">
              <w:rPr>
                <w:bCs/>
                <w:szCs w:val="28"/>
                <w:lang w:val="en-US"/>
              </w:rPr>
              <w:t>Build</w:t>
            </w:r>
            <w:r>
              <w:rPr>
                <w:bCs/>
                <w:szCs w:val="28"/>
                <w:lang w:val="en-US"/>
              </w:rPr>
              <w:t>Sword</w:t>
            </w:r>
            <w:r w:rsidRPr="00424E14">
              <w:rPr>
                <w:bCs/>
                <w:szCs w:val="28"/>
                <w:lang w:val="en-US"/>
              </w:rPr>
              <w:t>(</w:t>
            </w:r>
            <w:r>
              <w:rPr>
                <w:bCs/>
                <w:szCs w:val="28"/>
                <w:lang w:val="en-US"/>
              </w:rPr>
              <w:t>Sword</w:t>
            </w:r>
            <w:r w:rsidRPr="00424E14">
              <w:rPr>
                <w:bCs/>
                <w:szCs w:val="28"/>
                <w:lang w:val="en-US"/>
              </w:rPr>
              <w:t xml:space="preserve">Parameters) </w:t>
            </w:r>
          </w:p>
        </w:tc>
        <w:tc>
          <w:tcPr>
            <w:tcW w:w="2527" w:type="dxa"/>
            <w:vAlign w:val="center"/>
          </w:tcPr>
          <w:p w14:paraId="2A2CE662" w14:textId="7E290A40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3279" w:type="dxa"/>
          </w:tcPr>
          <w:p w14:paraId="178F0190" w14:textId="2FFEC9B3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 w:rsidR="001B7809">
              <w:rPr>
                <w:bCs/>
                <w:szCs w:val="28"/>
              </w:rPr>
              <w:t>меча</w:t>
            </w:r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C26207" w14:paraId="046E7B68" w14:textId="77777777">
        <w:tc>
          <w:tcPr>
            <w:tcW w:w="3542" w:type="dxa"/>
          </w:tcPr>
          <w:p w14:paraId="11E4D50E" w14:textId="779A162A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Create</w:t>
            </w:r>
            <w:r>
              <w:rPr>
                <w:bCs/>
                <w:szCs w:val="28"/>
                <w:lang w:val="en-US"/>
              </w:rPr>
              <w:t>SwordBlade</w:t>
            </w:r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527" w:type="dxa"/>
            <w:vAlign w:val="center"/>
          </w:tcPr>
          <w:p w14:paraId="12CE2506" w14:textId="2EB89889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3279" w:type="dxa"/>
          </w:tcPr>
          <w:p w14:paraId="096F0DBB" w14:textId="610ACA01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>
              <w:rPr>
                <w:bCs/>
                <w:szCs w:val="28"/>
              </w:rPr>
              <w:t>лезвия меча</w:t>
            </w:r>
          </w:p>
        </w:tc>
      </w:tr>
      <w:tr w:rsidR="00C26207" w14:paraId="75D445CE" w14:textId="77777777">
        <w:tc>
          <w:tcPr>
            <w:tcW w:w="3542" w:type="dxa"/>
          </w:tcPr>
          <w:p w14:paraId="48480EAA" w14:textId="266C8FCD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CreateSwordHandleAndGuard</w:t>
            </w:r>
            <w:r>
              <w:rPr>
                <w:bCs/>
                <w:szCs w:val="28"/>
              </w:rPr>
              <w:t>()</w:t>
            </w:r>
          </w:p>
        </w:tc>
        <w:tc>
          <w:tcPr>
            <w:tcW w:w="2527" w:type="dxa"/>
            <w:vAlign w:val="center"/>
          </w:tcPr>
          <w:p w14:paraId="0F675CB6" w14:textId="77777777" w:rsidR="00C26207" w:rsidRPr="00424E14" w:rsidRDefault="00C26207" w:rsidP="00C26207">
            <w:pPr>
              <w:widowControl w:val="0"/>
              <w:spacing w:line="360" w:lineRule="auto"/>
              <w:jc w:val="center"/>
              <w:rPr>
                <w:bCs/>
                <w:szCs w:val="28"/>
                <w:lang w:val="en-US"/>
              </w:rPr>
            </w:pPr>
          </w:p>
        </w:tc>
        <w:tc>
          <w:tcPr>
            <w:tcW w:w="3279" w:type="dxa"/>
          </w:tcPr>
          <w:p w14:paraId="0B5C7A80" w14:textId="7774D5C1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Построение рукоятки вместе с гардой</w:t>
            </w:r>
          </w:p>
        </w:tc>
      </w:tr>
    </w:tbl>
    <w:p w14:paraId="1D80E84D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A7B2E9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heading=h.noe20clzjwo6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3.2 Макет пользовательского интерфейса</w:t>
      </w:r>
    </w:p>
    <w:p w14:paraId="15801B3A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heading=h.2s8eyo1" w:colFirst="0" w:colLast="0"/>
      <w:bookmarkEnd w:id="22"/>
      <w:commentRangeStart w:id="23"/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– интерфейс, обеспечивающий передачу информации между пользователем – человеком и программно-аппаратными компонентами компьютерной сети.</w:t>
      </w:r>
      <w:commentRangeEnd w:id="23"/>
      <w:r w:rsidR="00AA12EE">
        <w:rPr>
          <w:rStyle w:val="CommentReference"/>
        </w:rPr>
        <w:commentReference w:id="23"/>
      </w:r>
    </w:p>
    <w:p w14:paraId="2A5E5472" w14:textId="7FCEEA5C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Плагин представляет собой пользовательскую форму с полями для ввода соответствующих параметров (рисунок 3.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Посредством кнопки «Построить </w:t>
      </w:r>
      <w:r>
        <w:rPr>
          <w:rFonts w:ascii="Times New Roman" w:eastAsia="Times New Roman" w:hAnsi="Times New Roman" w:cs="Times New Roman"/>
          <w:sz w:val="28"/>
          <w:szCs w:val="28"/>
        </w:rPr>
        <w:t>форму для льда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осуществляется запуск САПР «Компас-3D», на рабочей области которой </w:t>
      </w:r>
      <w:r>
        <w:rPr>
          <w:rFonts w:ascii="Times New Roman" w:eastAsia="Times New Roman" w:hAnsi="Times New Roman" w:cs="Times New Roman"/>
          <w:sz w:val="28"/>
          <w:szCs w:val="28"/>
        </w:rPr>
        <w:t>строится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трехмерная модель по заданным параметрам. Если построение модели выполняется несколько раз, то плагин не запускает несколько копий программы «Компас-3D», а создает в ней новый документ. В случае ввода значений параметров, не входящих в допустимый диапазон, поле для ввода окрашивается в красный цвет и выводится окно, информирующее пользователя о </w:t>
      </w:r>
      <w:r w:rsidR="007678A6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введенного значения, например, со следующим текстом: «Значение параметра введено некорректно: </w:t>
      </w:r>
      <w:r>
        <w:rPr>
          <w:rFonts w:ascii="Times New Roman" w:eastAsia="Times New Roman" w:hAnsi="Times New Roman" w:cs="Times New Roman"/>
          <w:sz w:val="28"/>
          <w:szCs w:val="28"/>
        </w:rPr>
        <w:t>длина форма не должна быть менее 100мм и не более 150мм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Также, при изменении параметра “Длина формы” изменяться параметр “Ширина формы” и наоборот.</w:t>
      </w:r>
    </w:p>
    <w:p w14:paraId="7FDA513B" w14:textId="06EE622A" w:rsidR="004872F5" w:rsidRDefault="00FE3B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heading=h.ci6cvg9fwb5v" w:colFirst="0" w:colLast="0"/>
      <w:bookmarkEnd w:id="24"/>
      <w:commentRangeStart w:id="25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16C7C9E" wp14:editId="0238967D">
            <wp:extent cx="3943350" cy="263842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5"/>
      <w:r w:rsidR="00AA12EE">
        <w:rPr>
          <w:rStyle w:val="CommentReference"/>
        </w:rPr>
        <w:commentReference w:id="25"/>
      </w:r>
    </w:p>
    <w:p w14:paraId="756B50FF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3.1 - Окно пользовательского интерфейса</w:t>
      </w:r>
    </w:p>
    <w:p w14:paraId="310F3D8D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heading=h.qulhojtx590c" w:colFirst="0" w:colLast="0"/>
      <w:bookmarkEnd w:id="26"/>
    </w:p>
    <w:p w14:paraId="30B907E4" w14:textId="086C38B9" w:rsidR="004872F5" w:rsidRDefault="00FE3B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heading=h.6at19yfd9xsc" w:colFirst="0" w:colLast="0"/>
      <w:bookmarkEnd w:id="27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C8BAA5" wp14:editId="41AD1093">
            <wp:extent cx="3943350" cy="3933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07C1C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  <w:bookmarkStart w:id="28" w:name="_heading=h.al5k4t8nolfj" w:colFirst="0" w:colLast="0"/>
      <w:bookmarkEnd w:id="28"/>
      <w:r>
        <w:rPr>
          <w:rFonts w:ascii="Times New Roman" w:eastAsia="Times New Roman" w:hAnsi="Times New Roman" w:cs="Times New Roman"/>
          <w:sz w:val="28"/>
          <w:szCs w:val="28"/>
        </w:rPr>
        <w:t>Рисунок 3.2 - Окно пользовательского интерфейса в динамике с отображением ошибок</w:t>
      </w:r>
    </w:p>
    <w:p w14:paraId="0756268D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9" w:name="_heading=h.17dp8vu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3395FD49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Официальный сайт системы автоматизированного проектирования «Компас-3D» [Электронный ресурс] – Режим доступа: https://kompas.ru/kompas-3d/about (дата обращения: 07.10.2022)</w:t>
      </w:r>
    </w:p>
    <w:p w14:paraId="1C22A965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Компас (САПР) [Электронный ресурс] – Режим доступа: https://ru.wikipedia.org/wiki/Компас_(САПР) (дата обращения: 27.02.2020)</w:t>
      </w:r>
    </w:p>
    <w:p w14:paraId="78C9534A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Интерфейс прикладного программирования геометрического ядра C3D. Его применение и главное отличие от API системы КОМПАС-3D [Электронный ресурс] – Режим доступа: https://sapr.ru/article/25210 (дата обращения: 07.10.2022)</w:t>
      </w:r>
    </w:p>
    <w:p w14:paraId="5E8D48A6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Программа автоматического построения 3D моделей </w:t>
      </w:r>
      <w:r>
        <w:rPr>
          <w:rFonts w:ascii="Times New Roman" w:eastAsia="Times New Roman" w:hAnsi="Times New Roman" w:cs="Times New Roman"/>
          <w:sz w:val="28"/>
          <w:szCs w:val="28"/>
        </w:rPr>
        <w:t>труб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AutoCAD [Электронный ресурс] – Режим доступа: </w:t>
      </w:r>
      <w:r>
        <w:rPr>
          <w:rFonts w:ascii="Times New Roman" w:eastAsia="Times New Roman" w:hAnsi="Times New Roman" w:cs="Times New Roman"/>
          <w:sz w:val="28"/>
          <w:szCs w:val="28"/>
        </w:rPr>
        <w:t>https://apps.autodesk.com/ACD/ru/Detail/Index?id=6989112356543811151&amp;appLang=en&amp;os=Win32_64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.10.2022)</w:t>
      </w:r>
    </w:p>
    <w:p w14:paraId="6D28F16D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Обзор функционала SOLIDWORKS 2022 [Электронный ресурс] – Режим доступа: https://kb20.ru/articles/chto-novogo-v-solidworks-2022-beta/ (дата обращения: 17.10.2022)</w:t>
      </w:r>
    </w:p>
    <w:p w14:paraId="56C2DCBB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UML. Основы / Фаулер, М. – 3-е изд., пер. с англ. – СПб: Символ-Плюс, 2004. – 192 с.</w:t>
      </w:r>
    </w:p>
    <w:p w14:paraId="5BE38B3D" w14:textId="77777777" w:rsidR="004872F5" w:rsidRDefault="00487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618A1D" w14:textId="77777777" w:rsidR="004872F5" w:rsidRDefault="004872F5"/>
    <w:sectPr w:rsidR="004872F5">
      <w:pgSz w:w="11906" w:h="16838"/>
      <w:pgMar w:top="1134" w:right="567" w:bottom="1134" w:left="1701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Vladimir Shvoev" w:date="2022-11-18T18:36:00Z" w:initials="VS">
    <w:p w14:paraId="1988AA33" w14:textId="3EF38FDC" w:rsidR="00AA12EE" w:rsidRDefault="00AA12EE">
      <w:pPr>
        <w:pStyle w:val="CommentText"/>
      </w:pPr>
      <w:r>
        <w:rPr>
          <w:rStyle w:val="CommentReference"/>
        </w:rPr>
        <w:annotationRef/>
      </w:r>
      <w:r>
        <w:t>Ссылки на источники</w:t>
      </w:r>
    </w:p>
  </w:comment>
  <w:comment w:id="17" w:author="Vladimir Shvoev" w:date="2022-11-18T18:38:00Z" w:initials="VS">
    <w:p w14:paraId="559A0472" w14:textId="44B893B0" w:rsidR="00AA12EE" w:rsidRPr="00AA12EE" w:rsidRDefault="00AA12E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KompasConnector</w:t>
      </w:r>
      <w:r w:rsidRPr="00AA12EE">
        <w:t xml:space="preserve"> </w:t>
      </w:r>
      <w:r>
        <w:t>написать основные методы, которые будете использовать</w:t>
      </w:r>
    </w:p>
  </w:comment>
  <w:comment w:id="18" w:author="Vladimir Shvoev" w:date="2022-11-18T18:39:00Z" w:initials="VS">
    <w:p w14:paraId="572E0ECB" w14:textId="1CFA6B9F" w:rsidR="00AA12EE" w:rsidRDefault="00AA12EE">
      <w:pPr>
        <w:pStyle w:val="CommentText"/>
      </w:pPr>
      <w:r>
        <w:rPr>
          <w:rStyle w:val="CommentReference"/>
        </w:rPr>
        <w:annotationRef/>
      </w:r>
    </w:p>
  </w:comment>
  <w:comment w:id="19" w:author="Vladimir Shvoev" w:date="2022-11-18T18:40:00Z" w:initials="VS">
    <w:p w14:paraId="4DFF7F7D" w14:textId="5DCAB83F" w:rsidR="00AA12EE" w:rsidRDefault="00AA12EE">
      <w:pPr>
        <w:pStyle w:val="CommentText"/>
      </w:pPr>
      <w:r>
        <w:rPr>
          <w:rStyle w:val="CommentReference"/>
        </w:rPr>
        <w:annotationRef/>
      </w:r>
    </w:p>
  </w:comment>
  <w:comment w:id="20" w:author="Vladimir Shvoev" w:date="2022-11-18T18:40:00Z" w:initials="VS">
    <w:p w14:paraId="450B40EC" w14:textId="5BC6771F" w:rsidR="00AA12EE" w:rsidRDefault="00AA12EE">
      <w:pPr>
        <w:pStyle w:val="CommentText"/>
      </w:pPr>
      <w:r>
        <w:rPr>
          <w:rStyle w:val="CommentReference"/>
        </w:rPr>
        <w:annotationRef/>
      </w:r>
    </w:p>
  </w:comment>
  <w:comment w:id="23" w:author="Vladimir Shvoev" w:date="2022-11-18T18:40:00Z" w:initials="VS">
    <w:p w14:paraId="67D4D4D9" w14:textId="56F2A8C9" w:rsidR="00AA12EE" w:rsidRDefault="00AA12EE">
      <w:pPr>
        <w:pStyle w:val="CommentText"/>
      </w:pPr>
      <w:r>
        <w:rPr>
          <w:rStyle w:val="CommentReference"/>
        </w:rPr>
        <w:annotationRef/>
      </w:r>
      <w:r>
        <w:t>Ссылки на источники</w:t>
      </w:r>
    </w:p>
  </w:comment>
  <w:comment w:id="25" w:author="Vladimir Shvoev" w:date="2022-11-18T18:41:00Z" w:initials="VS">
    <w:p w14:paraId="36421384" w14:textId="3C4D7D51" w:rsidR="00AA12EE" w:rsidRPr="00AA12EE" w:rsidRDefault="00AA12E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Нет кнопок </w:t>
      </w:r>
      <w:r>
        <w:rPr>
          <w:lang w:val="en-US"/>
        </w:rPr>
        <w:t>AVG Max Min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88AA33" w15:done="0"/>
  <w15:commentEx w15:paraId="559A0472" w15:done="0"/>
  <w15:commentEx w15:paraId="572E0ECB" w15:done="0"/>
  <w15:commentEx w15:paraId="4DFF7F7D" w15:done="0"/>
  <w15:commentEx w15:paraId="450B40EC" w15:done="0"/>
  <w15:commentEx w15:paraId="67D4D4D9" w15:done="0"/>
  <w15:commentEx w15:paraId="364213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24F43" w16cex:dateUtc="2022-11-18T11:36:00Z"/>
  <w16cex:commentExtensible w16cex:durableId="27224FB3" w16cex:dateUtc="2022-11-18T11:38:00Z"/>
  <w16cex:commentExtensible w16cex:durableId="27224FFB" w16cex:dateUtc="2022-11-18T11:39:00Z"/>
  <w16cex:commentExtensible w16cex:durableId="27225007" w16cex:dateUtc="2022-11-18T11:40:00Z"/>
  <w16cex:commentExtensible w16cex:durableId="2722500D" w16cex:dateUtc="2022-11-18T11:40:00Z"/>
  <w16cex:commentExtensible w16cex:durableId="27225015" w16cex:dateUtc="2022-11-18T11:40:00Z"/>
  <w16cex:commentExtensible w16cex:durableId="27225051" w16cex:dateUtc="2022-11-18T1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88AA33" w16cid:durableId="27224F43"/>
  <w16cid:commentId w16cid:paraId="559A0472" w16cid:durableId="27224FB3"/>
  <w16cid:commentId w16cid:paraId="572E0ECB" w16cid:durableId="27224FFB"/>
  <w16cid:commentId w16cid:paraId="4DFF7F7D" w16cid:durableId="27225007"/>
  <w16cid:commentId w16cid:paraId="450B40EC" w16cid:durableId="2722500D"/>
  <w16cid:commentId w16cid:paraId="67D4D4D9" w16cid:durableId="27225015"/>
  <w16cid:commentId w16cid:paraId="36421384" w16cid:durableId="272250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5302" w14:textId="77777777" w:rsidR="00E5540D" w:rsidRDefault="00E5540D">
      <w:pPr>
        <w:spacing w:after="0" w:line="240" w:lineRule="auto"/>
      </w:pPr>
      <w:r>
        <w:separator/>
      </w:r>
    </w:p>
  </w:endnote>
  <w:endnote w:type="continuationSeparator" w:id="0">
    <w:p w14:paraId="04644C39" w14:textId="77777777" w:rsidR="00E5540D" w:rsidRDefault="00E5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24DC6" w14:textId="77777777" w:rsidR="004872F5" w:rsidRDefault="007B4C50">
    <w:pPr>
      <w:jc w:val="center"/>
      <w:rPr>
        <w:rFonts w:ascii="Times New Roman" w:eastAsia="Times New Roman" w:hAnsi="Times New Roman" w:cs="Times New Roman"/>
        <w:sz w:val="34"/>
        <w:szCs w:val="34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7678A6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4691" w14:textId="6D845EAA" w:rsidR="004872F5" w:rsidRDefault="004872F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16A98" w14:textId="77777777" w:rsidR="00E5540D" w:rsidRDefault="00E5540D">
      <w:pPr>
        <w:spacing w:after="0" w:line="240" w:lineRule="auto"/>
      </w:pPr>
      <w:r>
        <w:separator/>
      </w:r>
    </w:p>
  </w:footnote>
  <w:footnote w:type="continuationSeparator" w:id="0">
    <w:p w14:paraId="3F8DD38F" w14:textId="77777777" w:rsidR="00E5540D" w:rsidRDefault="00E55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3D4"/>
    <w:multiLevelType w:val="multilevel"/>
    <w:tmpl w:val="A16E8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833EAB"/>
    <w:multiLevelType w:val="multilevel"/>
    <w:tmpl w:val="E14EEC8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C7A4D"/>
    <w:multiLevelType w:val="multilevel"/>
    <w:tmpl w:val="4A2AC5B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C660B7"/>
    <w:multiLevelType w:val="multilevel"/>
    <w:tmpl w:val="43EACA3C"/>
    <w:lvl w:ilvl="0">
      <w:start w:val="1"/>
      <w:numFmt w:val="bullet"/>
      <w:lvlText w:val="−"/>
      <w:lvlJc w:val="left"/>
      <w:pPr>
        <w:ind w:left="54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E6D75F2"/>
    <w:multiLevelType w:val="multilevel"/>
    <w:tmpl w:val="336AC4F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2136293362">
    <w:abstractNumId w:val="2"/>
  </w:num>
  <w:num w:numId="2" w16cid:durableId="910577508">
    <w:abstractNumId w:val="1"/>
  </w:num>
  <w:num w:numId="3" w16cid:durableId="191264719">
    <w:abstractNumId w:val="4"/>
  </w:num>
  <w:num w:numId="4" w16cid:durableId="1713269676">
    <w:abstractNumId w:val="0"/>
  </w:num>
  <w:num w:numId="5" w16cid:durableId="160827585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F5"/>
    <w:rsid w:val="000820AB"/>
    <w:rsid w:val="001B7809"/>
    <w:rsid w:val="004872F5"/>
    <w:rsid w:val="006736FA"/>
    <w:rsid w:val="007678A6"/>
    <w:rsid w:val="007B4C50"/>
    <w:rsid w:val="00885669"/>
    <w:rsid w:val="009A47DB"/>
    <w:rsid w:val="009D7AF7"/>
    <w:rsid w:val="00AA12EE"/>
    <w:rsid w:val="00B6740E"/>
    <w:rsid w:val="00C26207"/>
    <w:rsid w:val="00D93CCC"/>
    <w:rsid w:val="00E5540D"/>
    <w:rsid w:val="00F3488B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CD6E"/>
  <w15:docId w15:val="{9A56D33B-D87F-42E0-94A8-59870A60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678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8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8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8A6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AB"/>
  </w:style>
  <w:style w:type="paragraph" w:styleId="BalloonText">
    <w:name w:val="Balloon Text"/>
    <w:basedOn w:val="Normal"/>
    <w:link w:val="BalloonTextChar"/>
    <w:uiPriority w:val="99"/>
    <w:semiHidden/>
    <w:unhideWhenUsed/>
    <w:rsid w:val="00D93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ABM2wChy73/AuJiPf7hb1lDkQ==">AMUW2mU3qt0oUru3w5W/HfH0S3iD9UJtvqzwYIrP2SSrjTXn+XnSiZ6hisoipmpfahlZTzcvaGXBc1JJLJd/Llyyo1yfJ8nLsGcq37BPHBfIVi61NDZf3to+oI2nXIUZG7L5QhEVAd88vbmXWBur9/QqvhRx897bqCLnt2YgkbBuhS0ztOvFYzn0Q1l0l0wd2l2/27SVVOJw19gh12Rvzxb+gwwSY3x+8yMJMG4cf29rp4V1w7IIssmbpFWxt4Q8K0Jx762Ay3kgazRiWEfdEma20/of7X9XeGy2mB1X2Ujp1NzYXZD1ptgyPPn7rXsAdFT//crZou/a/g7FApOn9blCgXOl7i53JVRf9v5uoDhapAxg56vCt32yn+pdrmtSIaGPT1Q2scSZ38CaZkGCXS6ZADmZEoTFJg8sqR5i9HQ5hOLR5nxKY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2595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Вишняков</dc:creator>
  <cp:lastModifiedBy>Vladimir Shvoev</cp:lastModifiedBy>
  <cp:revision>3</cp:revision>
  <dcterms:created xsi:type="dcterms:W3CDTF">2022-11-18T06:51:00Z</dcterms:created>
  <dcterms:modified xsi:type="dcterms:W3CDTF">2022-11-18T11:41:00Z</dcterms:modified>
</cp:coreProperties>
</file>