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177" w:rsidRPr="009F022D" w:rsidRDefault="00510488" w:rsidP="009F022D">
      <w:pPr>
        <w:jc w:val="center"/>
        <w:rPr>
          <w:rFonts w:ascii="华文中宋" w:eastAsia="华文中宋" w:hAnsi="华文中宋" w:cs="仿宋"/>
          <w:b/>
          <w:bCs/>
          <w:sz w:val="32"/>
          <w:szCs w:val="40"/>
        </w:rPr>
      </w:pPr>
      <w:r w:rsidRPr="009F022D">
        <w:rPr>
          <w:rFonts w:ascii="华文中宋" w:eastAsia="华文中宋" w:hAnsi="华文中宋" w:cs="仿宋" w:hint="eastAsia"/>
          <w:b/>
          <w:bCs/>
          <w:sz w:val="32"/>
          <w:szCs w:val="40"/>
        </w:rPr>
        <w:t>回校信息</w:t>
      </w:r>
    </w:p>
    <w:p w:rsidR="00940177" w:rsidRDefault="00940177">
      <w:pPr>
        <w:rPr>
          <w:rFonts w:ascii="仿宋" w:eastAsia="仿宋" w:hAnsi="仿宋" w:cs="仿宋"/>
          <w:sz w:val="22"/>
          <w:szCs w:val="28"/>
        </w:rPr>
      </w:pPr>
    </w:p>
    <w:p w:rsidR="00940177" w:rsidRPr="009F022D" w:rsidRDefault="00510488" w:rsidP="00816773">
      <w:pPr>
        <w:numPr>
          <w:ilvl w:val="0"/>
          <w:numId w:val="1"/>
        </w:numPr>
        <w:spacing w:line="360" w:lineRule="auto"/>
        <w:rPr>
          <w:rFonts w:asciiTheme="minorEastAsia" w:hAnsiTheme="minorEastAsia" w:cs="仿宋"/>
          <w:b/>
          <w:bCs/>
          <w:sz w:val="28"/>
          <w:szCs w:val="36"/>
        </w:rPr>
      </w:pPr>
      <w:r w:rsidRPr="009F022D">
        <w:rPr>
          <w:rFonts w:asciiTheme="minorEastAsia" w:hAnsiTheme="minorEastAsia" w:cs="仿宋" w:hint="eastAsia"/>
          <w:b/>
          <w:bCs/>
          <w:sz w:val="28"/>
          <w:szCs w:val="36"/>
        </w:rPr>
        <w:t>预约到校</w:t>
      </w:r>
      <w:r w:rsidRPr="009F022D">
        <w:rPr>
          <w:rFonts w:asciiTheme="minorEastAsia" w:hAnsiTheme="minorEastAsia" w:cs="仿宋" w:hint="eastAsia"/>
          <w:b/>
          <w:bCs/>
          <w:sz w:val="28"/>
          <w:szCs w:val="36"/>
        </w:rPr>
        <w:t xml:space="preserve"> </w:t>
      </w:r>
    </w:p>
    <w:p w:rsidR="009A77DC" w:rsidRDefault="00510488" w:rsidP="00816773">
      <w:pPr>
        <w:spacing w:line="360" w:lineRule="auto"/>
        <w:rPr>
          <w:rFonts w:asciiTheme="majorEastAsia" w:eastAsiaTheme="majorEastAsia" w:hAnsiTheme="majorEastAsia" w:cs="仿宋"/>
          <w:sz w:val="24"/>
          <w:shd w:val="clear" w:color="auto" w:fill="FFFFFF"/>
        </w:rPr>
      </w:pPr>
      <w:r>
        <w:rPr>
          <w:rFonts w:ascii="仿宋" w:eastAsia="仿宋" w:hAnsi="仿宋" w:cs="仿宋" w:hint="eastAsia"/>
          <w:sz w:val="22"/>
          <w:szCs w:val="28"/>
        </w:rPr>
        <w:t xml:space="preserve">  </w:t>
      </w:r>
      <w:r>
        <w:rPr>
          <w:rFonts w:ascii="仿宋" w:eastAsia="仿宋" w:hAnsi="仿宋" w:cs="仿宋" w:hint="eastAsia"/>
          <w:sz w:val="24"/>
          <w:shd w:val="clear" w:color="auto" w:fill="FFFFFF"/>
        </w:rPr>
        <w:t>“</w:t>
      </w:r>
      <w:r w:rsidRPr="009A77DC">
        <w:rPr>
          <w:rFonts w:asciiTheme="majorEastAsia" w:eastAsiaTheme="majorEastAsia" w:hAnsiTheme="majorEastAsia" w:cs="仿宋" w:hint="eastAsia"/>
          <w:sz w:val="24"/>
          <w:shd w:val="clear" w:color="auto" w:fill="FFFFFF"/>
        </w:rPr>
        <w:t>预约”正在越来越多的出现在我们的生活中。预约系统实现了</w:t>
      </w:r>
      <w:r w:rsidRPr="009A77DC">
        <w:rPr>
          <w:rFonts w:asciiTheme="majorEastAsia" w:eastAsiaTheme="majorEastAsia" w:hAnsiTheme="majorEastAsia" w:cs="仿宋" w:hint="eastAsia"/>
          <w:sz w:val="24"/>
          <w:shd w:val="clear" w:color="auto" w:fill="FFFFFF"/>
        </w:rPr>
        <w:t>用户</w:t>
      </w:r>
      <w:r w:rsidRPr="009A77DC">
        <w:rPr>
          <w:rFonts w:asciiTheme="majorEastAsia" w:eastAsiaTheme="majorEastAsia" w:hAnsiTheme="majorEastAsia" w:cs="仿宋" w:hint="eastAsia"/>
          <w:sz w:val="24"/>
          <w:shd w:val="clear" w:color="auto" w:fill="FFFFFF"/>
        </w:rPr>
        <w:t>的时间</w:t>
      </w:r>
      <w:r w:rsidRPr="009A77DC">
        <w:rPr>
          <w:rFonts w:asciiTheme="majorEastAsia" w:eastAsiaTheme="majorEastAsia" w:hAnsiTheme="majorEastAsia" w:cs="仿宋" w:hint="eastAsia"/>
          <w:sz w:val="24"/>
          <w:shd w:val="clear" w:color="auto" w:fill="FFFFFF"/>
        </w:rPr>
        <w:t>与使用</w:t>
      </w:r>
      <w:r w:rsidRPr="009A77DC">
        <w:rPr>
          <w:rFonts w:asciiTheme="majorEastAsia" w:eastAsiaTheme="majorEastAsia" w:hAnsiTheme="majorEastAsia" w:cs="仿宋" w:hint="eastAsia"/>
          <w:sz w:val="24"/>
          <w:shd w:val="clear" w:color="auto" w:fill="FFFFFF"/>
        </w:rPr>
        <w:t>资源</w:t>
      </w:r>
      <w:r w:rsidRPr="009A77DC">
        <w:rPr>
          <w:rFonts w:asciiTheme="majorEastAsia" w:eastAsiaTheme="majorEastAsia" w:hAnsiTheme="majorEastAsia" w:cs="仿宋" w:hint="eastAsia"/>
          <w:sz w:val="24"/>
          <w:shd w:val="clear" w:color="auto" w:fill="FFFFFF"/>
        </w:rPr>
        <w:t>的</w:t>
      </w:r>
      <w:r w:rsidRPr="009A77DC">
        <w:rPr>
          <w:rFonts w:asciiTheme="majorEastAsia" w:eastAsiaTheme="majorEastAsia" w:hAnsiTheme="majorEastAsia" w:cs="仿宋" w:hint="eastAsia"/>
          <w:sz w:val="24"/>
          <w:shd w:val="clear" w:color="auto" w:fill="FFFFFF"/>
        </w:rPr>
        <w:t>精准匹配，为我们的生活带来了很多的便捷。</w:t>
      </w:r>
      <w:r w:rsidRPr="009A77DC">
        <w:rPr>
          <w:rFonts w:asciiTheme="majorEastAsia" w:eastAsiaTheme="majorEastAsia" w:hAnsiTheme="majorEastAsia" w:cs="仿宋" w:hint="eastAsia"/>
          <w:sz w:val="24"/>
          <w:shd w:val="clear" w:color="auto" w:fill="FFFFFF"/>
        </w:rPr>
        <w:t>而疫情期间，也能有效的防止人员聚集可能带来的具体的问题。</w:t>
      </w:r>
      <w:r w:rsidR="009A77DC">
        <w:rPr>
          <w:rFonts w:asciiTheme="majorEastAsia" w:eastAsiaTheme="majorEastAsia" w:hAnsiTheme="majorEastAsia" w:cs="仿宋" w:hint="eastAsia"/>
          <w:sz w:val="24"/>
          <w:shd w:val="clear" w:color="auto" w:fill="FFFFFF"/>
        </w:rPr>
        <w:t>具体功能模块如下。</w:t>
      </w:r>
    </w:p>
    <w:p w:rsidR="00940177" w:rsidRPr="009A77DC" w:rsidRDefault="00510488" w:rsidP="00816773">
      <w:pPr>
        <w:spacing w:line="360" w:lineRule="auto"/>
        <w:rPr>
          <w:rFonts w:asciiTheme="majorEastAsia" w:eastAsiaTheme="majorEastAsia" w:hAnsiTheme="majorEastAsia" w:cs="仿宋"/>
          <w:sz w:val="24"/>
          <w:shd w:val="clear" w:color="auto" w:fill="FFFFFF"/>
        </w:rPr>
      </w:pPr>
      <w:r w:rsidRPr="009A77DC">
        <w:rPr>
          <w:rFonts w:asciiTheme="minorEastAsia" w:hAnsiTheme="minorEastAsia" w:cs="仿宋" w:hint="eastAsia"/>
          <w:b/>
          <w:bCs/>
          <w:sz w:val="28"/>
          <w:szCs w:val="36"/>
        </w:rPr>
        <w:t>（</w:t>
      </w:r>
      <w:r w:rsidR="009A77DC">
        <w:rPr>
          <w:rFonts w:asciiTheme="minorEastAsia" w:hAnsiTheme="minorEastAsia" w:cs="仿宋" w:hint="eastAsia"/>
          <w:b/>
          <w:bCs/>
          <w:sz w:val="28"/>
          <w:szCs w:val="36"/>
        </w:rPr>
        <w:t>一</w:t>
      </w:r>
      <w:r w:rsidRPr="009A77DC">
        <w:rPr>
          <w:rFonts w:asciiTheme="minorEastAsia" w:hAnsiTheme="minorEastAsia" w:cs="仿宋" w:hint="eastAsia"/>
          <w:b/>
          <w:bCs/>
          <w:sz w:val="28"/>
          <w:szCs w:val="36"/>
        </w:rPr>
        <w:t>）</w:t>
      </w:r>
      <w:r w:rsidR="009A77DC">
        <w:rPr>
          <w:rFonts w:asciiTheme="minorEastAsia" w:hAnsiTheme="minorEastAsia" w:cs="仿宋" w:hint="eastAsia"/>
          <w:b/>
          <w:bCs/>
          <w:sz w:val="28"/>
          <w:szCs w:val="36"/>
        </w:rPr>
        <w:t>预约到校</w:t>
      </w:r>
    </w:p>
    <w:p w:rsidR="009A77DC" w:rsidRPr="009A77DC" w:rsidRDefault="009A77DC" w:rsidP="00816773">
      <w:pPr>
        <w:spacing w:line="360" w:lineRule="auto"/>
        <w:rPr>
          <w:rFonts w:asciiTheme="majorEastAsia" w:eastAsiaTheme="majorEastAsia" w:hAnsiTheme="majorEastAsia" w:cs="仿宋"/>
          <w:b/>
          <w:bCs/>
          <w:sz w:val="24"/>
          <w:shd w:val="clear" w:color="auto" w:fill="FFFFFF"/>
        </w:rPr>
      </w:pPr>
      <w:r w:rsidRPr="009A77DC">
        <w:rPr>
          <w:rFonts w:asciiTheme="majorEastAsia" w:eastAsiaTheme="majorEastAsia" w:hAnsiTheme="majorEastAsia" w:cs="仿宋" w:hint="eastAsia"/>
          <w:b/>
          <w:bCs/>
          <w:sz w:val="24"/>
          <w:shd w:val="clear" w:color="auto" w:fill="FFFFFF"/>
        </w:rPr>
        <w:t>1</w:t>
      </w:r>
      <w:r w:rsidRPr="009A77DC">
        <w:rPr>
          <w:rFonts w:asciiTheme="majorEastAsia" w:eastAsiaTheme="majorEastAsia" w:hAnsiTheme="majorEastAsia" w:cs="仿宋"/>
          <w:b/>
          <w:bCs/>
          <w:sz w:val="24"/>
          <w:shd w:val="clear" w:color="auto" w:fill="FFFFFF"/>
        </w:rPr>
        <w:t>.</w:t>
      </w:r>
      <w:r w:rsidR="00816773">
        <w:rPr>
          <w:rFonts w:asciiTheme="majorEastAsia" w:eastAsiaTheme="majorEastAsia" w:hAnsiTheme="majorEastAsia" w:cs="仿宋" w:hint="eastAsia"/>
          <w:b/>
          <w:bCs/>
          <w:sz w:val="24"/>
          <w:shd w:val="clear" w:color="auto" w:fill="FFFFFF"/>
        </w:rPr>
        <w:t>基本</w:t>
      </w:r>
      <w:r w:rsidRPr="009A77DC">
        <w:rPr>
          <w:rFonts w:asciiTheme="majorEastAsia" w:eastAsiaTheme="majorEastAsia" w:hAnsiTheme="majorEastAsia" w:cs="仿宋" w:hint="eastAsia"/>
          <w:b/>
          <w:bCs/>
          <w:sz w:val="24"/>
          <w:shd w:val="clear" w:color="auto" w:fill="FFFFFF"/>
        </w:rPr>
        <w:t>信息填写</w:t>
      </w:r>
    </w:p>
    <w:p w:rsidR="00940177" w:rsidRPr="009A77DC" w:rsidRDefault="00510488" w:rsidP="00816773">
      <w:pPr>
        <w:spacing w:line="360" w:lineRule="auto"/>
        <w:ind w:firstLineChars="200" w:firstLine="480"/>
        <w:rPr>
          <w:rFonts w:asciiTheme="majorEastAsia" w:eastAsiaTheme="majorEastAsia" w:hAnsiTheme="majorEastAsia" w:cs="仿宋"/>
          <w:sz w:val="24"/>
          <w:shd w:val="clear" w:color="auto" w:fill="FFFFFF"/>
        </w:rPr>
      </w:pPr>
      <w:r w:rsidRPr="009A77DC">
        <w:rPr>
          <w:rFonts w:asciiTheme="majorEastAsia" w:eastAsiaTheme="majorEastAsia" w:hAnsiTheme="majorEastAsia" w:cs="仿宋" w:hint="eastAsia"/>
          <w:sz w:val="24"/>
          <w:shd w:val="clear" w:color="auto" w:fill="FFFFFF"/>
        </w:rPr>
        <w:t>学生授权登录小程序，</w:t>
      </w:r>
      <w:r w:rsidR="009A77DC" w:rsidRPr="009A77DC">
        <w:rPr>
          <w:rFonts w:asciiTheme="majorEastAsia" w:eastAsiaTheme="majorEastAsia" w:hAnsiTheme="majorEastAsia" w:cs="仿宋" w:hint="eastAsia"/>
          <w:sz w:val="24"/>
          <w:shd w:val="clear" w:color="auto" w:fill="FFFFFF"/>
        </w:rPr>
        <w:t>预约返校时，需填写出发地址，交通方式及具体班次，到校时间，到校报到地点</w:t>
      </w:r>
      <w:r w:rsidR="00816773">
        <w:rPr>
          <w:rFonts w:asciiTheme="majorEastAsia" w:eastAsiaTheme="majorEastAsia" w:hAnsiTheme="majorEastAsia" w:cs="仿宋" w:hint="eastAsia"/>
          <w:sz w:val="24"/>
          <w:shd w:val="clear" w:color="auto" w:fill="FFFFFF"/>
        </w:rPr>
        <w:t>，电话号</w:t>
      </w:r>
      <w:r w:rsidR="009A77DC" w:rsidRPr="009A77DC">
        <w:rPr>
          <w:rFonts w:asciiTheme="majorEastAsia" w:eastAsiaTheme="majorEastAsia" w:hAnsiTheme="majorEastAsia" w:cs="仿宋" w:hint="eastAsia"/>
          <w:sz w:val="24"/>
          <w:shd w:val="clear" w:color="auto" w:fill="FFFFFF"/>
        </w:rPr>
        <w:t>等信息，进行返校预约功能。</w:t>
      </w:r>
    </w:p>
    <w:p w:rsidR="009A77DC" w:rsidRPr="009A77DC" w:rsidRDefault="009A77DC" w:rsidP="00816773">
      <w:pPr>
        <w:spacing w:line="360" w:lineRule="auto"/>
        <w:rPr>
          <w:rFonts w:asciiTheme="majorEastAsia" w:eastAsiaTheme="majorEastAsia" w:hAnsiTheme="majorEastAsia" w:cs="仿宋"/>
          <w:b/>
          <w:bCs/>
          <w:sz w:val="24"/>
          <w:shd w:val="clear" w:color="auto" w:fill="FFFFFF"/>
        </w:rPr>
      </w:pPr>
      <w:r w:rsidRPr="009A77DC">
        <w:rPr>
          <w:rFonts w:asciiTheme="majorEastAsia" w:eastAsiaTheme="majorEastAsia" w:hAnsiTheme="majorEastAsia" w:cs="仿宋" w:hint="eastAsia"/>
          <w:b/>
          <w:bCs/>
          <w:sz w:val="24"/>
          <w:shd w:val="clear" w:color="auto" w:fill="FFFFFF"/>
        </w:rPr>
        <w:t>2</w:t>
      </w:r>
      <w:r w:rsidRPr="009A77DC">
        <w:rPr>
          <w:rFonts w:asciiTheme="majorEastAsia" w:eastAsiaTheme="majorEastAsia" w:hAnsiTheme="majorEastAsia" w:cs="仿宋"/>
          <w:b/>
          <w:bCs/>
          <w:sz w:val="24"/>
          <w:shd w:val="clear" w:color="auto" w:fill="FFFFFF"/>
        </w:rPr>
        <w:t>.</w:t>
      </w:r>
      <w:r w:rsidRPr="009A77DC">
        <w:rPr>
          <w:rFonts w:asciiTheme="majorEastAsia" w:eastAsiaTheme="majorEastAsia" w:hAnsiTheme="majorEastAsia" w:cs="仿宋" w:hint="eastAsia"/>
          <w:b/>
          <w:bCs/>
          <w:sz w:val="24"/>
          <w:shd w:val="clear" w:color="auto" w:fill="FFFFFF"/>
        </w:rPr>
        <w:t>预约到校时间选择</w:t>
      </w:r>
    </w:p>
    <w:p w:rsidR="009A77DC" w:rsidRDefault="009A77DC" w:rsidP="00816773">
      <w:pPr>
        <w:spacing w:line="360" w:lineRule="auto"/>
        <w:ind w:firstLineChars="200" w:firstLine="480"/>
        <w:rPr>
          <w:rFonts w:asciiTheme="majorEastAsia" w:eastAsiaTheme="majorEastAsia" w:hAnsiTheme="majorEastAsia" w:cs="仿宋"/>
          <w:sz w:val="24"/>
          <w:shd w:val="clear" w:color="auto" w:fill="FFFFFF"/>
        </w:rPr>
      </w:pPr>
      <w:r>
        <w:rPr>
          <w:rFonts w:asciiTheme="majorEastAsia" w:eastAsiaTheme="majorEastAsia" w:hAnsiTheme="majorEastAsia" w:cs="仿宋" w:hint="eastAsia"/>
          <w:sz w:val="24"/>
          <w:shd w:val="clear" w:color="auto" w:fill="FFFFFF"/>
        </w:rPr>
        <w:t>为进行错峰返校，同时集中时间段进行到校检查与登记，推出预约到校时间选择</w:t>
      </w:r>
      <w:r w:rsidR="00816773">
        <w:rPr>
          <w:rFonts w:asciiTheme="majorEastAsia" w:eastAsiaTheme="majorEastAsia" w:hAnsiTheme="majorEastAsia" w:cs="仿宋" w:hint="eastAsia"/>
          <w:sz w:val="24"/>
          <w:shd w:val="clear" w:color="auto" w:fill="FFFFFF"/>
        </w:rPr>
        <w:t>和校车预约</w:t>
      </w:r>
      <w:r>
        <w:rPr>
          <w:rFonts w:asciiTheme="majorEastAsia" w:eastAsiaTheme="majorEastAsia" w:hAnsiTheme="majorEastAsia" w:cs="仿宋" w:hint="eastAsia"/>
          <w:sz w:val="24"/>
          <w:shd w:val="clear" w:color="auto" w:fill="FFFFFF"/>
        </w:rPr>
        <w:t>功能。初步计划，每天</w:t>
      </w:r>
      <w:r w:rsidRPr="009A77DC">
        <w:rPr>
          <w:rFonts w:asciiTheme="majorEastAsia" w:eastAsiaTheme="majorEastAsia" w:hAnsiTheme="majorEastAsia" w:cs="仿宋" w:hint="eastAsia"/>
          <w:sz w:val="24"/>
          <w:shd w:val="clear" w:color="auto" w:fill="FFFFFF"/>
        </w:rPr>
        <w:t>限制人数在</w:t>
      </w:r>
      <w:r>
        <w:rPr>
          <w:rFonts w:asciiTheme="majorEastAsia" w:eastAsiaTheme="majorEastAsia" w:hAnsiTheme="majorEastAsia" w:cs="仿宋"/>
          <w:sz w:val="24"/>
          <w:shd w:val="clear" w:color="auto" w:fill="FFFFFF"/>
        </w:rPr>
        <w:t>50</w:t>
      </w:r>
      <w:r w:rsidRPr="009A77DC">
        <w:rPr>
          <w:rFonts w:asciiTheme="majorEastAsia" w:eastAsiaTheme="majorEastAsia" w:hAnsiTheme="majorEastAsia" w:cs="仿宋" w:hint="eastAsia"/>
          <w:sz w:val="24"/>
          <w:shd w:val="clear" w:color="auto" w:fill="FFFFFF"/>
        </w:rPr>
        <w:t>人之内，防止造成疫情期间的人员聚集</w:t>
      </w:r>
      <w:r>
        <w:rPr>
          <w:rFonts w:asciiTheme="majorEastAsia" w:eastAsiaTheme="majorEastAsia" w:hAnsiTheme="majorEastAsia" w:cs="仿宋" w:hint="eastAsia"/>
          <w:sz w:val="24"/>
          <w:shd w:val="clear" w:color="auto" w:fill="FFFFFF"/>
        </w:rPr>
        <w:t>。界面效果如下，学生只能选择时间还空闲的日期进行返校。</w:t>
      </w:r>
      <w:r w:rsidR="00510488">
        <w:rPr>
          <w:rFonts w:asciiTheme="majorEastAsia" w:eastAsiaTheme="majorEastAsia" w:hAnsiTheme="majorEastAsia" w:cs="仿宋" w:hint="eastAsia"/>
          <w:sz w:val="24"/>
          <w:shd w:val="clear" w:color="auto" w:fill="FFFFFF"/>
        </w:rPr>
        <w:t>正确选择后预约成功。</w:t>
      </w:r>
    </w:p>
    <w:p w:rsidR="009A77DC" w:rsidRDefault="009A77DC" w:rsidP="00816773">
      <w:pPr>
        <w:spacing w:line="360" w:lineRule="auto"/>
        <w:jc w:val="center"/>
        <w:rPr>
          <w:rFonts w:asciiTheme="majorEastAsia" w:eastAsiaTheme="majorEastAsia" w:hAnsiTheme="majorEastAsia" w:cs="仿宋"/>
          <w:sz w:val="24"/>
          <w:shd w:val="clear" w:color="auto" w:fill="FFFFFF"/>
        </w:rPr>
      </w:pPr>
      <w:r w:rsidRPr="009A77DC">
        <w:rPr>
          <w:rFonts w:asciiTheme="majorEastAsia" w:eastAsiaTheme="majorEastAsia" w:hAnsiTheme="majorEastAsia" w:cs="仿宋" w:hint="eastAsia"/>
          <w:noProof/>
          <w:sz w:val="28"/>
          <w:szCs w:val="28"/>
          <w:shd w:val="clear" w:color="auto" w:fill="FFFFFF"/>
        </w:rPr>
        <w:drawing>
          <wp:inline distT="0" distB="0" distL="114300" distR="114300" wp14:anchorId="262274F8" wp14:editId="12EE1401">
            <wp:extent cx="2543175" cy="3406775"/>
            <wp:effectExtent l="0" t="0" r="952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543175" cy="3406775"/>
                    </a:xfrm>
                    <a:prstGeom prst="rect">
                      <a:avLst/>
                    </a:prstGeom>
                    <a:noFill/>
                    <a:ln>
                      <a:noFill/>
                    </a:ln>
                  </pic:spPr>
                </pic:pic>
              </a:graphicData>
            </a:graphic>
          </wp:inline>
        </w:drawing>
      </w:r>
    </w:p>
    <w:p w:rsidR="009A77DC" w:rsidRDefault="009A77DC" w:rsidP="00816773">
      <w:pPr>
        <w:spacing w:line="360" w:lineRule="auto"/>
        <w:rPr>
          <w:rFonts w:asciiTheme="majorEastAsia" w:eastAsiaTheme="majorEastAsia" w:hAnsiTheme="majorEastAsia" w:cs="仿宋"/>
          <w:b/>
          <w:bCs/>
          <w:sz w:val="24"/>
          <w:shd w:val="clear" w:color="auto" w:fill="FFFFFF"/>
        </w:rPr>
      </w:pPr>
      <w:r w:rsidRPr="009A77DC">
        <w:rPr>
          <w:rFonts w:asciiTheme="majorEastAsia" w:eastAsiaTheme="majorEastAsia" w:hAnsiTheme="majorEastAsia" w:cs="仿宋" w:hint="eastAsia"/>
          <w:b/>
          <w:bCs/>
          <w:sz w:val="24"/>
          <w:shd w:val="clear" w:color="auto" w:fill="FFFFFF"/>
        </w:rPr>
        <w:t>3</w:t>
      </w:r>
      <w:r w:rsidRPr="009A77DC">
        <w:rPr>
          <w:rFonts w:asciiTheme="majorEastAsia" w:eastAsiaTheme="majorEastAsia" w:hAnsiTheme="majorEastAsia" w:cs="仿宋"/>
          <w:b/>
          <w:bCs/>
          <w:sz w:val="24"/>
          <w:shd w:val="clear" w:color="auto" w:fill="FFFFFF"/>
        </w:rPr>
        <w:t>.</w:t>
      </w:r>
      <w:r w:rsidRPr="009A77DC">
        <w:rPr>
          <w:rFonts w:asciiTheme="majorEastAsia" w:eastAsiaTheme="majorEastAsia" w:hAnsiTheme="majorEastAsia" w:cs="仿宋" w:hint="eastAsia"/>
          <w:b/>
          <w:bCs/>
          <w:sz w:val="24"/>
          <w:shd w:val="clear" w:color="auto" w:fill="FFFFFF"/>
        </w:rPr>
        <w:t>返校检查</w:t>
      </w:r>
    </w:p>
    <w:p w:rsidR="009A77DC" w:rsidRPr="00816773" w:rsidRDefault="009A77DC" w:rsidP="00816773">
      <w:pPr>
        <w:spacing w:line="360" w:lineRule="auto"/>
        <w:ind w:firstLineChars="200" w:firstLine="480"/>
        <w:rPr>
          <w:rFonts w:asciiTheme="majorEastAsia" w:eastAsiaTheme="majorEastAsia" w:hAnsiTheme="majorEastAsia" w:cs="仿宋" w:hint="eastAsia"/>
          <w:sz w:val="24"/>
          <w:shd w:val="clear" w:color="auto" w:fill="FFFFFF"/>
        </w:rPr>
      </w:pPr>
      <w:r w:rsidRPr="00816773">
        <w:rPr>
          <w:rFonts w:asciiTheme="majorEastAsia" w:eastAsiaTheme="majorEastAsia" w:hAnsiTheme="majorEastAsia" w:cs="仿宋" w:hint="eastAsia"/>
          <w:sz w:val="24"/>
          <w:shd w:val="clear" w:color="auto" w:fill="FFFFFF"/>
        </w:rPr>
        <w:t>返校时，学生进行温度检测</w:t>
      </w:r>
      <w:r w:rsidR="00816773" w:rsidRPr="00816773">
        <w:rPr>
          <w:rFonts w:asciiTheme="majorEastAsia" w:eastAsiaTheme="majorEastAsia" w:hAnsiTheme="majorEastAsia" w:cs="仿宋" w:hint="eastAsia"/>
          <w:sz w:val="24"/>
          <w:shd w:val="clear" w:color="auto" w:fill="FFFFFF"/>
        </w:rPr>
        <w:t>，如果系统获取到返校确认的信息和预定信息一</w:t>
      </w:r>
      <w:r w:rsidR="00816773" w:rsidRPr="00816773">
        <w:rPr>
          <w:rFonts w:asciiTheme="majorEastAsia" w:eastAsiaTheme="majorEastAsia" w:hAnsiTheme="majorEastAsia" w:cs="仿宋" w:hint="eastAsia"/>
          <w:sz w:val="24"/>
          <w:shd w:val="clear" w:color="auto" w:fill="FFFFFF"/>
        </w:rPr>
        <w:lastRenderedPageBreak/>
        <w:t>致，且无发热症状，系统自动生成绿码，才可以进出宿舍、食堂等地。</w:t>
      </w:r>
      <w:r w:rsidR="00816773" w:rsidRPr="00816773">
        <w:rPr>
          <w:rFonts w:asciiTheme="majorEastAsia" w:eastAsiaTheme="majorEastAsia" w:hAnsiTheme="majorEastAsia" w:cs="仿宋" w:hint="eastAsia"/>
          <w:sz w:val="24"/>
          <w:shd w:val="clear" w:color="auto" w:fill="FFFFFF"/>
        </w:rPr>
        <w:t>结合小程序的认证功能可以有效的防止疫情期间校外人员随意出入的问题，防止一人多卡、校园卡外借等稳定因素。</w:t>
      </w:r>
    </w:p>
    <w:p w:rsidR="00940177" w:rsidRPr="00816773" w:rsidRDefault="00816773" w:rsidP="00816773">
      <w:pPr>
        <w:spacing w:line="360" w:lineRule="auto"/>
        <w:rPr>
          <w:rFonts w:asciiTheme="majorEastAsia" w:eastAsiaTheme="majorEastAsia" w:hAnsiTheme="majorEastAsia" w:cs="仿宋"/>
          <w:b/>
          <w:bCs/>
          <w:sz w:val="24"/>
          <w:shd w:val="clear" w:color="auto" w:fill="FFFFFF"/>
        </w:rPr>
      </w:pPr>
      <w:r w:rsidRPr="00816773">
        <w:rPr>
          <w:rFonts w:asciiTheme="majorEastAsia" w:eastAsiaTheme="majorEastAsia" w:hAnsiTheme="majorEastAsia" w:cs="仿宋"/>
          <w:b/>
          <w:bCs/>
          <w:sz w:val="24"/>
          <w:shd w:val="clear" w:color="auto" w:fill="FFFFFF"/>
        </w:rPr>
        <w:t>4.</w:t>
      </w:r>
      <w:r w:rsidRPr="00816773">
        <w:rPr>
          <w:rFonts w:asciiTheme="majorEastAsia" w:eastAsiaTheme="majorEastAsia" w:hAnsiTheme="majorEastAsia" w:cs="仿宋" w:hint="eastAsia"/>
          <w:b/>
          <w:bCs/>
          <w:sz w:val="24"/>
          <w:shd w:val="clear" w:color="auto" w:fill="FFFFFF"/>
        </w:rPr>
        <w:t>信息查询</w:t>
      </w:r>
    </w:p>
    <w:p w:rsidR="00816773" w:rsidRPr="009A77DC" w:rsidRDefault="00816773" w:rsidP="00816773">
      <w:pPr>
        <w:spacing w:line="360" w:lineRule="auto"/>
        <w:ind w:firstLineChars="200" w:firstLine="480"/>
        <w:rPr>
          <w:rFonts w:asciiTheme="majorEastAsia" w:eastAsiaTheme="majorEastAsia" w:hAnsiTheme="majorEastAsia" w:cs="仿宋"/>
          <w:sz w:val="28"/>
          <w:szCs w:val="28"/>
          <w:shd w:val="clear" w:color="auto" w:fill="FFFFFF"/>
        </w:rPr>
      </w:pPr>
      <w:r w:rsidRPr="00816773">
        <w:rPr>
          <w:rFonts w:asciiTheme="majorEastAsia" w:eastAsiaTheme="majorEastAsia" w:hAnsiTheme="majorEastAsia" w:cs="仿宋" w:hint="eastAsia"/>
          <w:sz w:val="24"/>
          <w:shd w:val="clear" w:color="auto" w:fill="FFFFFF"/>
        </w:rPr>
        <w:t>在个人页面可</w:t>
      </w:r>
      <w:r w:rsidRPr="00816773">
        <w:rPr>
          <w:rFonts w:asciiTheme="majorEastAsia" w:eastAsiaTheme="majorEastAsia" w:hAnsiTheme="majorEastAsia" w:cs="仿宋" w:hint="eastAsia"/>
          <w:sz w:val="24"/>
          <w:shd w:val="clear" w:color="auto" w:fill="FFFFFF"/>
        </w:rPr>
        <w:t>查看我的预约（我的界面）</w:t>
      </w:r>
      <w:r>
        <w:rPr>
          <w:rFonts w:asciiTheme="majorEastAsia" w:eastAsiaTheme="majorEastAsia" w:hAnsiTheme="majorEastAsia" w:cs="仿宋" w:hint="eastAsia"/>
          <w:sz w:val="24"/>
          <w:shd w:val="clear" w:color="auto" w:fill="FFFFFF"/>
        </w:rPr>
        <w:t>。</w:t>
      </w:r>
    </w:p>
    <w:p w:rsidR="00940177" w:rsidRPr="009A77DC" w:rsidRDefault="00940177" w:rsidP="00816773">
      <w:pPr>
        <w:spacing w:line="360" w:lineRule="auto"/>
        <w:rPr>
          <w:rFonts w:asciiTheme="majorEastAsia" w:eastAsiaTheme="majorEastAsia" w:hAnsiTheme="majorEastAsia" w:cs="仿宋"/>
          <w:sz w:val="28"/>
          <w:szCs w:val="28"/>
          <w:shd w:val="clear" w:color="auto" w:fill="FFFFFF"/>
        </w:rPr>
      </w:pPr>
    </w:p>
    <w:p w:rsidR="00940177" w:rsidRPr="00816773" w:rsidRDefault="00510488" w:rsidP="00816773">
      <w:pPr>
        <w:spacing w:line="360" w:lineRule="auto"/>
        <w:rPr>
          <w:rFonts w:asciiTheme="majorEastAsia" w:eastAsiaTheme="majorEastAsia" w:hAnsiTheme="majorEastAsia" w:cs="仿宋" w:hint="eastAsia"/>
          <w:sz w:val="28"/>
          <w:szCs w:val="28"/>
          <w:highlight w:val="yellow"/>
          <w:shd w:val="clear" w:color="auto" w:fill="FFFFFF"/>
        </w:rPr>
      </w:pPr>
      <w:r w:rsidRPr="00816773">
        <w:rPr>
          <w:rFonts w:asciiTheme="majorEastAsia" w:eastAsiaTheme="majorEastAsia" w:hAnsiTheme="majorEastAsia" w:cs="仿宋" w:hint="eastAsia"/>
          <w:sz w:val="28"/>
          <w:szCs w:val="28"/>
          <w:shd w:val="clear" w:color="auto" w:fill="FFFFFF"/>
        </w:rPr>
        <w:t>二、</w:t>
      </w:r>
      <w:r>
        <w:rPr>
          <w:rFonts w:asciiTheme="minorEastAsia" w:hAnsiTheme="minorEastAsia" w:cs="仿宋" w:hint="eastAsia"/>
          <w:b/>
          <w:bCs/>
          <w:sz w:val="28"/>
          <w:szCs w:val="36"/>
        </w:rPr>
        <w:t>隔离期间</w:t>
      </w:r>
      <w:r w:rsidRPr="00816773">
        <w:rPr>
          <w:rFonts w:asciiTheme="minorEastAsia" w:hAnsiTheme="minorEastAsia" w:cs="仿宋" w:hint="eastAsia"/>
          <w:b/>
          <w:bCs/>
          <w:sz w:val="28"/>
          <w:szCs w:val="36"/>
        </w:rPr>
        <w:t>信息统计</w:t>
      </w:r>
    </w:p>
    <w:p w:rsidR="00940177" w:rsidRPr="00816773" w:rsidRDefault="00510488" w:rsidP="00816773">
      <w:pPr>
        <w:spacing w:line="360" w:lineRule="auto"/>
        <w:ind w:firstLineChars="200" w:firstLine="480"/>
        <w:rPr>
          <w:rFonts w:asciiTheme="majorEastAsia" w:eastAsiaTheme="majorEastAsia" w:hAnsiTheme="majorEastAsia" w:cs="仿宋" w:hint="eastAsia"/>
          <w:sz w:val="24"/>
          <w:shd w:val="clear" w:color="auto" w:fill="FFFFFF"/>
        </w:rPr>
      </w:pPr>
      <w:r w:rsidRPr="00816773">
        <w:rPr>
          <w:rFonts w:asciiTheme="majorEastAsia" w:eastAsiaTheme="majorEastAsia" w:hAnsiTheme="majorEastAsia" w:cs="仿宋" w:hint="eastAsia"/>
          <w:sz w:val="24"/>
          <w:shd w:val="clear" w:color="auto" w:fill="FFFFFF"/>
        </w:rPr>
        <w:t>返校后，学生需在隔离期内每日提交个人相关信息如有无发热情况、接触人员等</w:t>
      </w:r>
      <w:r w:rsidR="00816773" w:rsidRPr="00816773">
        <w:rPr>
          <w:rFonts w:asciiTheme="majorEastAsia" w:eastAsiaTheme="majorEastAsia" w:hAnsiTheme="majorEastAsia" w:cs="仿宋" w:hint="eastAsia"/>
          <w:sz w:val="24"/>
          <w:shd w:val="clear" w:color="auto" w:fill="FFFFFF"/>
        </w:rPr>
        <w:t>，</w:t>
      </w:r>
      <w:r w:rsidRPr="00816773">
        <w:rPr>
          <w:rFonts w:asciiTheme="majorEastAsia" w:eastAsiaTheme="majorEastAsia" w:hAnsiTheme="majorEastAsia" w:cs="仿宋" w:hint="eastAsia"/>
          <w:sz w:val="24"/>
          <w:shd w:val="clear" w:color="auto" w:fill="FFFFFF"/>
        </w:rPr>
        <w:t>系统在后台收集信息并汇总留存</w:t>
      </w:r>
      <w:r w:rsidR="00816773" w:rsidRPr="00816773">
        <w:rPr>
          <w:rFonts w:asciiTheme="majorEastAsia" w:eastAsiaTheme="majorEastAsia" w:hAnsiTheme="majorEastAsia" w:cs="仿宋" w:hint="eastAsia"/>
          <w:sz w:val="24"/>
          <w:shd w:val="clear" w:color="auto" w:fill="FFFFFF"/>
        </w:rPr>
        <w:t>。</w:t>
      </w:r>
      <w:r w:rsidR="00816773">
        <w:rPr>
          <w:rFonts w:asciiTheme="majorEastAsia" w:eastAsiaTheme="majorEastAsia" w:hAnsiTheme="majorEastAsia" w:cs="仿宋" w:hint="eastAsia"/>
          <w:sz w:val="24"/>
          <w:shd w:val="clear" w:color="auto" w:fill="FFFFFF"/>
        </w:rPr>
        <w:t>在固定模块</w:t>
      </w:r>
      <w:r w:rsidRPr="00816773">
        <w:rPr>
          <w:rFonts w:asciiTheme="majorEastAsia" w:eastAsiaTheme="majorEastAsia" w:hAnsiTheme="majorEastAsia" w:cs="仿宋" w:hint="eastAsia"/>
          <w:sz w:val="24"/>
          <w:shd w:val="clear" w:color="auto" w:fill="FFFFFF"/>
        </w:rPr>
        <w:t>设置每日信息上报功能，进入后为调查问卷类似形式，后台生成数据分析，并进行</w:t>
      </w:r>
      <w:r w:rsidRPr="00816773">
        <w:rPr>
          <w:rFonts w:asciiTheme="majorEastAsia" w:eastAsiaTheme="majorEastAsia" w:hAnsiTheme="majorEastAsia" w:cs="仿宋" w:hint="eastAsia"/>
          <w:sz w:val="24"/>
          <w:shd w:val="clear" w:color="auto" w:fill="FFFFFF"/>
        </w:rPr>
        <w:t>筛选，方便排查返校学生具体情况</w:t>
      </w:r>
      <w:r w:rsidR="00816773">
        <w:rPr>
          <w:rFonts w:asciiTheme="majorEastAsia" w:eastAsiaTheme="majorEastAsia" w:hAnsiTheme="majorEastAsia" w:cs="仿宋" w:hint="eastAsia"/>
          <w:sz w:val="24"/>
          <w:shd w:val="clear" w:color="auto" w:fill="FFFFFF"/>
        </w:rPr>
        <w:t>。</w:t>
      </w:r>
    </w:p>
    <w:p w:rsidR="00940177" w:rsidRPr="009A77DC" w:rsidRDefault="00510488" w:rsidP="00816773">
      <w:pPr>
        <w:spacing w:line="360" w:lineRule="auto"/>
        <w:rPr>
          <w:rFonts w:asciiTheme="majorEastAsia" w:eastAsiaTheme="majorEastAsia" w:hAnsiTheme="majorEastAsia" w:cs="仿宋" w:hint="eastAsia"/>
          <w:sz w:val="28"/>
          <w:szCs w:val="28"/>
          <w:shd w:val="clear" w:color="auto" w:fill="FFFFFF"/>
        </w:rPr>
      </w:pPr>
      <w:r w:rsidRPr="009A77DC">
        <w:rPr>
          <w:rFonts w:asciiTheme="majorEastAsia" w:eastAsiaTheme="majorEastAsia" w:hAnsiTheme="majorEastAsia" w:cs="仿宋" w:hint="eastAsia"/>
          <w:sz w:val="28"/>
          <w:szCs w:val="28"/>
          <w:shd w:val="clear" w:color="auto" w:fill="FFFFFF"/>
        </w:rPr>
        <w:t>三、</w:t>
      </w:r>
      <w:r w:rsidRPr="00816773">
        <w:rPr>
          <w:rFonts w:asciiTheme="minorEastAsia" w:hAnsiTheme="minorEastAsia" w:cs="仿宋" w:hint="eastAsia"/>
          <w:b/>
          <w:bCs/>
          <w:sz w:val="28"/>
          <w:szCs w:val="36"/>
        </w:rPr>
        <w:t>拼单（和医疗物资）</w:t>
      </w:r>
    </w:p>
    <w:p w:rsidR="00940177" w:rsidRPr="00816773" w:rsidRDefault="00510488" w:rsidP="00816773">
      <w:pPr>
        <w:spacing w:line="360" w:lineRule="auto"/>
        <w:ind w:firstLineChars="200" w:firstLine="480"/>
        <w:rPr>
          <w:rFonts w:asciiTheme="majorEastAsia" w:eastAsiaTheme="majorEastAsia" w:hAnsiTheme="majorEastAsia" w:cs="仿宋"/>
          <w:sz w:val="24"/>
          <w:shd w:val="clear" w:color="auto" w:fill="FFFFFF"/>
        </w:rPr>
      </w:pPr>
      <w:r w:rsidRPr="00816773">
        <w:rPr>
          <w:rFonts w:asciiTheme="majorEastAsia" w:eastAsiaTheme="majorEastAsia" w:hAnsiTheme="majorEastAsia" w:cs="仿宋" w:hint="eastAsia"/>
          <w:sz w:val="24"/>
          <w:shd w:val="clear" w:color="auto" w:fill="FFFFFF"/>
        </w:rPr>
        <w:t>由于地域原因，学院位于安盛超市配送范围外，而一些产品又不适合点外卖（疫情期间点外卖也存在风险）</w:t>
      </w:r>
    </w:p>
    <w:p w:rsidR="00940177" w:rsidRPr="00816773" w:rsidRDefault="00510488" w:rsidP="00816773">
      <w:pPr>
        <w:spacing w:line="360" w:lineRule="auto"/>
        <w:ind w:firstLineChars="200" w:firstLine="480"/>
        <w:rPr>
          <w:rFonts w:asciiTheme="majorEastAsia" w:eastAsiaTheme="majorEastAsia" w:hAnsiTheme="majorEastAsia" w:cs="仿宋"/>
          <w:sz w:val="24"/>
          <w:shd w:val="clear" w:color="auto" w:fill="FFFFFF"/>
        </w:rPr>
      </w:pPr>
      <w:r w:rsidRPr="00816773">
        <w:rPr>
          <w:rFonts w:asciiTheme="majorEastAsia" w:eastAsiaTheme="majorEastAsia" w:hAnsiTheme="majorEastAsia" w:cs="仿宋" w:hint="eastAsia"/>
          <w:sz w:val="24"/>
          <w:shd w:val="clear" w:color="auto" w:fill="FFFFFF"/>
        </w:rPr>
        <w:t>学生返校会有购买物品等方面的需求，而疫情期间，应尽可能减少返校学生的外出，所以考虑手机学生的需求去进行</w:t>
      </w:r>
      <w:r w:rsidRPr="00816773">
        <w:rPr>
          <w:rFonts w:asciiTheme="majorEastAsia" w:eastAsiaTheme="majorEastAsia" w:hAnsiTheme="majorEastAsia" w:cs="仿宋" w:hint="eastAsia"/>
          <w:sz w:val="24"/>
          <w:shd w:val="clear" w:color="auto" w:fill="FFFFFF"/>
        </w:rPr>
        <w:t>统一采购</w:t>
      </w:r>
      <w:r w:rsidRPr="00816773">
        <w:rPr>
          <w:rFonts w:asciiTheme="majorEastAsia" w:eastAsiaTheme="majorEastAsia" w:hAnsiTheme="majorEastAsia" w:cs="仿宋" w:hint="eastAsia"/>
          <w:sz w:val="24"/>
          <w:shd w:val="clear" w:color="auto" w:fill="FFFFFF"/>
        </w:rPr>
        <w:t>，减少外出给学生带来的潜在风险</w:t>
      </w:r>
    </w:p>
    <w:p w:rsidR="00510488" w:rsidRDefault="00510488" w:rsidP="00510488">
      <w:pPr>
        <w:spacing w:line="360" w:lineRule="auto"/>
        <w:ind w:firstLineChars="200" w:firstLine="480"/>
        <w:rPr>
          <w:rFonts w:asciiTheme="majorEastAsia" w:eastAsiaTheme="majorEastAsia" w:hAnsiTheme="majorEastAsia" w:cs="仿宋" w:hint="eastAsia"/>
          <w:sz w:val="24"/>
          <w:shd w:val="clear" w:color="auto" w:fill="FFFFFF"/>
        </w:rPr>
      </w:pPr>
      <w:r w:rsidRPr="00816773">
        <w:rPr>
          <w:rFonts w:asciiTheme="majorEastAsia" w:eastAsiaTheme="majorEastAsia" w:hAnsiTheme="majorEastAsia" w:cs="仿宋" w:hint="eastAsia"/>
          <w:sz w:val="24"/>
          <w:shd w:val="clear" w:color="auto" w:fill="FFFFFF"/>
        </w:rPr>
        <w:t>发起拼单和参与拼单，可以针对生活必须品、水果，达到一定需求就组织采买等等</w:t>
      </w:r>
      <w:r w:rsidR="00816773">
        <w:rPr>
          <w:rFonts w:asciiTheme="majorEastAsia" w:eastAsiaTheme="majorEastAsia" w:hAnsiTheme="majorEastAsia" w:cs="仿宋" w:hint="eastAsia"/>
          <w:sz w:val="24"/>
          <w:shd w:val="clear" w:color="auto" w:fill="FFFFFF"/>
        </w:rPr>
        <w:t>。</w:t>
      </w:r>
    </w:p>
    <w:p w:rsidR="00510488" w:rsidRPr="00510488" w:rsidRDefault="00510488" w:rsidP="00510488">
      <w:pPr>
        <w:spacing w:line="360" w:lineRule="auto"/>
        <w:jc w:val="center"/>
        <w:rPr>
          <w:rFonts w:asciiTheme="majorEastAsia" w:eastAsiaTheme="majorEastAsia" w:hAnsiTheme="majorEastAsia" w:cs="仿宋" w:hint="eastAsia"/>
          <w:b/>
          <w:bCs/>
          <w:sz w:val="24"/>
          <w:shd w:val="clear" w:color="auto" w:fill="FFFFFF"/>
        </w:rPr>
      </w:pPr>
      <w:r w:rsidRPr="00510488">
        <w:rPr>
          <w:rFonts w:asciiTheme="majorEastAsia" w:eastAsiaTheme="majorEastAsia" w:hAnsiTheme="majorEastAsia" w:cs="仿宋" w:hint="eastAsia"/>
          <w:b/>
          <w:bCs/>
          <w:sz w:val="24"/>
          <w:shd w:val="clear" w:color="auto" w:fill="FFFFFF"/>
        </w:rPr>
        <w:t>功能流程图</w:t>
      </w:r>
    </w:p>
    <w:p w:rsidR="00510488" w:rsidRPr="00816773" w:rsidRDefault="00510488" w:rsidP="00510488">
      <w:pPr>
        <w:spacing w:line="360" w:lineRule="auto"/>
        <w:jc w:val="center"/>
        <w:rPr>
          <w:rFonts w:asciiTheme="majorEastAsia" w:eastAsiaTheme="majorEastAsia" w:hAnsiTheme="majorEastAsia" w:cs="仿宋" w:hint="eastAsia"/>
          <w:sz w:val="24"/>
          <w:shd w:val="clear" w:color="auto" w:fill="FFFFFF"/>
        </w:rPr>
      </w:pPr>
      <w:r>
        <w:rPr>
          <w:rFonts w:asciiTheme="majorEastAsia" w:eastAsiaTheme="majorEastAsia" w:hAnsiTheme="majorEastAsia" w:cs="仿宋" w:hint="eastAsia"/>
          <w:noProof/>
          <w:sz w:val="24"/>
          <w:shd w:val="clear" w:color="auto" w:fill="FFFFFF"/>
        </w:rPr>
        <w:drawing>
          <wp:inline distT="0" distB="0" distL="0" distR="0">
            <wp:extent cx="4102662" cy="244006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53453" cy="2470271"/>
                    </a:xfrm>
                    <a:prstGeom prst="rect">
                      <a:avLst/>
                    </a:prstGeom>
                  </pic:spPr>
                </pic:pic>
              </a:graphicData>
            </a:graphic>
          </wp:inline>
        </w:drawing>
      </w:r>
    </w:p>
    <w:sectPr w:rsidR="00510488" w:rsidRPr="008167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E0B6ED"/>
    <w:multiLevelType w:val="singleLevel"/>
    <w:tmpl w:val="94E0B6ED"/>
    <w:lvl w:ilvl="0">
      <w:start w:val="2"/>
      <w:numFmt w:val="chineseCounting"/>
      <w:suff w:val="nothing"/>
      <w:lvlText w:val="（%1）"/>
      <w:lvlJc w:val="left"/>
      <w:rPr>
        <w:rFonts w:hint="eastAsia"/>
      </w:rPr>
    </w:lvl>
  </w:abstractNum>
  <w:abstractNum w:abstractNumId="1" w15:restartNumberingAfterBreak="0">
    <w:nsid w:val="AA1DB2CA"/>
    <w:multiLevelType w:val="singleLevel"/>
    <w:tmpl w:val="AA1DB2CA"/>
    <w:lvl w:ilvl="0">
      <w:start w:val="1"/>
      <w:numFmt w:val="chineseCounting"/>
      <w:suff w:val="nothing"/>
      <w:lvlText w:val="%1、"/>
      <w:lvlJc w:val="left"/>
      <w:rPr>
        <w:rFonts w:hint="eastAsia"/>
      </w:rPr>
    </w:lvl>
  </w:abstractNum>
  <w:abstractNum w:abstractNumId="2" w15:restartNumberingAfterBreak="0">
    <w:nsid w:val="10F81D8E"/>
    <w:multiLevelType w:val="hybridMultilevel"/>
    <w:tmpl w:val="8D685120"/>
    <w:lvl w:ilvl="0" w:tplc="36B04982">
      <w:start w:val="1"/>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8A597C"/>
    <w:multiLevelType w:val="singleLevel"/>
    <w:tmpl w:val="298A597C"/>
    <w:lvl w:ilvl="0">
      <w:start w:val="1"/>
      <w:numFmt w:val="decimal"/>
      <w:lvlText w:val="%1."/>
      <w:lvlJc w:val="left"/>
      <w:pPr>
        <w:tabs>
          <w:tab w:val="left" w:pos="312"/>
        </w:tabs>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89A1123"/>
    <w:rsid w:val="00510488"/>
    <w:rsid w:val="00816773"/>
    <w:rsid w:val="00940177"/>
    <w:rsid w:val="009A77DC"/>
    <w:rsid w:val="009F022D"/>
    <w:rsid w:val="0790083C"/>
    <w:rsid w:val="13C843E8"/>
    <w:rsid w:val="146A0DC6"/>
    <w:rsid w:val="1DC67964"/>
    <w:rsid w:val="24B40227"/>
    <w:rsid w:val="25626039"/>
    <w:rsid w:val="289A1123"/>
    <w:rsid w:val="298B6EB4"/>
    <w:rsid w:val="30970874"/>
    <w:rsid w:val="33806F0B"/>
    <w:rsid w:val="39AC7B4F"/>
    <w:rsid w:val="39AF4384"/>
    <w:rsid w:val="42586A63"/>
    <w:rsid w:val="4B0F7A7E"/>
    <w:rsid w:val="4E9278C0"/>
    <w:rsid w:val="548E5730"/>
    <w:rsid w:val="6E69158F"/>
    <w:rsid w:val="7B033B12"/>
    <w:rsid w:val="7B570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47191A"/>
  <w15:docId w15:val="{942E7862-2129-344E-AC2F-456AC42DE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List Paragraph"/>
    <w:basedOn w:val="a"/>
    <w:uiPriority w:val="99"/>
    <w:rsid w:val="009A77D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114</Words>
  <Characters>650</Characters>
  <Application>Microsoft Office Word</Application>
  <DocSecurity>0</DocSecurity>
  <Lines>5</Lines>
  <Paragraphs>1</Paragraphs>
  <ScaleCrop>false</ScaleCrop>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伊</dc:creator>
  <cp:lastModifiedBy>Microsoft Office User</cp:lastModifiedBy>
  <cp:revision>2</cp:revision>
  <dcterms:created xsi:type="dcterms:W3CDTF">2020-05-10T13:15:00Z</dcterms:created>
  <dcterms:modified xsi:type="dcterms:W3CDTF">2020-05-12T06:14:00Z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