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480"/>
      </w:pPr>
      <w:r>
        <w:rPr>
          <w:b/>
          <w:bCs/>
          <w:color w:val="2F8C78"/>
          <w:sz w:val="22"/>
          <w:szCs w:val="22"/>
        </w:rPr>
        <w:t xml:space="preserve">HEGONGZUO / INTERNAL HANDOVER</w:t>
      </w:r>
    </w:p>
    <w:p>
      <w:pPr>
        <w:spacing w:after="200"/>
      </w:pPr>
      <w:r>
        <w:rPr>
          <w:b/>
          <w:bCs/>
          <w:color w:val="163F3A"/>
          <w:sz w:val="58"/>
          <w:szCs w:val="58"/>
        </w:rPr>
        <w:t xml:space="preserve">和工作平台</w:t>
      </w:r>
    </w:p>
    <w:p>
      <w:pPr>
        <w:spacing w:after="360"/>
      </w:pPr>
      <w:r>
        <w:rPr>
          <w:b/>
          <w:bCs/>
          <w:color w:val="163F3A"/>
          <w:sz w:val="38"/>
          <w:szCs w:val="38"/>
        </w:rPr>
        <w:t xml:space="preserve">开发与运维交接文档</w:t>
      </w:r>
    </w:p>
    <w:p>
      <w:pPr>
        <w:widowControl/>
        <w:spacing w:after="520"/>
      </w:pPr>
      <w:r>
        <w:t xml:space="preserve">架构 · 业务规则 · 接口 · 部署 · 风险 · 接手清单</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4819"/>
        <w:gridCol w:w="4819"/>
      </w:tblGrid>
      <w:tr>
        <w:trPr>
          <w:cantSplit/>
          <w:tblHeader/>
        </w:trPr>
        <w:tc>
          <w:tcPr>
            <w:tcW w:type="dxa" w:w="4819"/>
            <w:shd w:fill="EDF7F4" w:val="clear"/>
            <w:tcMar>
              <w:top w:type="dxa" w:w="100"/>
              <w:left w:type="dxa" w:w="115"/>
              <w:bottom w:type="dxa" w:w="100"/>
              <w:right w:type="dxa" w:w="115"/>
            </w:tcMar>
          </w:tcPr>
          <w:p>
            <w:pPr>
              <w:widowControl/>
              <w:spacing w:after="0" w:line="260"/>
            </w:pPr>
            <w:r>
              <w:rPr>
                <w:b/>
                <w:bCs/>
                <w:color w:val="163F3A"/>
                <w:sz w:val="18"/>
                <w:szCs w:val="18"/>
              </w:rPr>
              <w:t xml:space="preserve">项目基线</w:t>
            </w:r>
          </w:p>
        </w:tc>
        <w:tc>
          <w:tcPr>
            <w:tcW w:type="dxa" w:w="4819"/>
            <w:shd w:fill="EDF7F4" w:val="clear"/>
            <w:tcMar>
              <w:top w:type="dxa" w:w="100"/>
              <w:left w:type="dxa" w:w="115"/>
              <w:bottom w:type="dxa" w:w="100"/>
              <w:right w:type="dxa" w:w="115"/>
            </w:tcMar>
          </w:tcPr>
          <w:p>
            <w:pPr>
              <w:widowControl/>
              <w:spacing w:after="0" w:line="260"/>
            </w:pPr>
            <w:r>
              <w:rPr>
                <w:b/>
                <w:bCs/>
                <w:color w:val="163F3A"/>
                <w:sz w:val="18"/>
                <w:szCs w:val="18"/>
              </w:rPr>
              <w:t xml:space="preserve">交接说明</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编制日期</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2026 年 9 月 16 日（北京时间）</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业务版本</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v5.91 / b90f7f5</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适用对象</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继任开发、运维及业务负责人</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正式网站</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https://hgzuo.com</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保密要求</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仅内部流转；秘密值另行安全移交</w:t>
            </w:r>
          </w:p>
        </w:tc>
      </w:tr>
    </w:tbl>
    <w:p>
      <w:pPr>
        <w:widowControl/>
        <w:spacing w:before="400" w:after="180"/>
      </w:pPr>
      <w:r>
        <w:t xml:space="preserve">本文件以实际代码与只读部署核对为依据。已实现、待确认与建议改进分别说明，不将规划当作完成结果。</w:t>
      </w:r>
    </w:p>
    <w:p>
      <w:pPr>
        <w:pStyle w:val="Heading1"/>
        <w:pageBreakBefore/>
        <w:spacing w:after="240"/>
      </w:pPr>
      <w:r>
        <w:t xml:space="preserve">阅读导航</w:t>
      </w:r>
    </w:p>
    <w:p>
      <w:pPr>
        <w:widowControl/>
        <w:spacing w:after="120" w:line="300"/>
      </w:pPr>
      <w:r>
        <w:t xml:space="preserve">点击下列章节可跳转；也可使用 Word / WPS 的导航窗格按标题浏览。</w:t>
      </w:r>
    </w:p>
    <w:p>
      <w:pPr>
        <w:spacing w:after="120" w:line="270"/>
      </w:pPr>
      <w:hyperlink w:history="1" w:anchor="chapter_1">
        <w:r>
          <w:rPr>
            <w:color w:val="2F8C78"/>
            <w:sz w:val="22"/>
            <w:szCs w:val="22"/>
          </w:rPr>
          <w:t xml:space="preserve">1. 交接摘要与阅读指南</w:t>
        </w:r>
      </w:hyperlink>
    </w:p>
    <w:p>
      <w:pPr>
        <w:spacing w:after="120" w:line="270"/>
      </w:pPr>
      <w:hyperlink w:history="1" w:anchor="chapter_2">
        <w:r>
          <w:rPr>
            <w:color w:val="2F8C78"/>
            <w:sz w:val="22"/>
            <w:szCs w:val="22"/>
          </w:rPr>
          <w:t xml:space="preserve">2. 总体架构与技术选型</w:t>
        </w:r>
      </w:hyperlink>
    </w:p>
    <w:p>
      <w:pPr>
        <w:spacing w:after="120" w:line="270"/>
      </w:pPr>
      <w:hyperlink w:history="1" w:anchor="chapter_3">
        <w:r>
          <w:rPr>
            <w:color w:val="2F8C78"/>
            <w:sz w:val="22"/>
            <w:szCs w:val="22"/>
          </w:rPr>
          <w:t xml:space="preserve">3. 项目目录与关键文件导航</w:t>
        </w:r>
      </w:hyperlink>
    </w:p>
    <w:p>
      <w:pPr>
        <w:spacing w:after="120" w:line="270"/>
      </w:pPr>
      <w:hyperlink w:history="1" w:anchor="chapter_4">
        <w:r>
          <w:rPr>
            <w:color w:val="2F8C78"/>
            <w:sz w:val="22"/>
            <w:szCs w:val="22"/>
          </w:rPr>
          <w:t xml:space="preserve">4. 模块现状与完成边界</w:t>
        </w:r>
      </w:hyperlink>
    </w:p>
    <w:p>
      <w:pPr>
        <w:spacing w:after="120" w:line="270"/>
      </w:pPr>
      <w:hyperlink w:history="1" w:anchor="chapter_5">
        <w:r>
          <w:rPr>
            <w:color w:val="2F8C78"/>
            <w:sz w:val="22"/>
            <w:szCs w:val="22"/>
          </w:rPr>
          <w:t xml:space="preserve">5. 数据模型、身份与保存位置</w:t>
        </w:r>
      </w:hyperlink>
    </w:p>
    <w:p>
      <w:pPr>
        <w:spacing w:after="120" w:line="270"/>
      </w:pPr>
      <w:hyperlink w:history="1" w:anchor="chapter_6">
        <w:r>
          <w:rPr>
            <w:color w:val="2F8C78"/>
            <w:sz w:val="22"/>
            <w:szCs w:val="22"/>
          </w:rPr>
          <w:t xml:space="preserve">6. 核心业务规则</w:t>
        </w:r>
      </w:hyperlink>
    </w:p>
    <w:p>
      <w:pPr>
        <w:spacing w:after="120" w:line="270"/>
      </w:pPr>
      <w:hyperlink w:history="1" w:anchor="chapter_7">
        <w:r>
          <w:rPr>
            <w:color w:val="2F8C78"/>
            <w:sz w:val="22"/>
            <w:szCs w:val="22"/>
          </w:rPr>
          <w:t xml:space="preserve">7. 企业微信与模型集成</w:t>
        </w:r>
      </w:hyperlink>
    </w:p>
    <w:p>
      <w:pPr>
        <w:spacing w:after="120" w:line="270"/>
      </w:pPr>
      <w:hyperlink w:history="1" w:anchor="chapter_8">
        <w:r>
          <w:rPr>
            <w:color w:val="2F8C78"/>
            <w:sz w:val="22"/>
            <w:szCs w:val="22"/>
          </w:rPr>
          <w:t xml:space="preserve">8. 对话能力、运行空间与安全边界</w:t>
        </w:r>
      </w:hyperlink>
    </w:p>
    <w:p>
      <w:pPr>
        <w:spacing w:after="120" w:line="270"/>
      </w:pPr>
      <w:hyperlink w:history="1" w:anchor="chapter_9">
        <w:r>
          <w:rPr>
            <w:color w:val="2F8C78"/>
            <w:sz w:val="22"/>
            <w:szCs w:val="22"/>
          </w:rPr>
          <w:t xml:space="preserve">9. API 接口交接</w:t>
        </w:r>
      </w:hyperlink>
    </w:p>
    <w:p>
      <w:pPr>
        <w:spacing w:after="120" w:line="270"/>
      </w:pPr>
      <w:hyperlink w:history="1" w:anchor="chapter_10">
        <w:r>
          <w:rPr>
            <w:color w:val="2F8C78"/>
            <w:sz w:val="22"/>
            <w:szCs w:val="22"/>
          </w:rPr>
          <w:t xml:space="preserve">10. 开发环境接手步骤</w:t>
        </w:r>
      </w:hyperlink>
    </w:p>
    <w:p>
      <w:pPr>
        <w:spacing w:after="120" w:line="270"/>
      </w:pPr>
      <w:hyperlink w:history="1" w:anchor="chapter_11">
        <w:r>
          <w:rPr>
            <w:color w:val="2F8C78"/>
            <w:sz w:val="22"/>
            <w:szCs w:val="22"/>
          </w:rPr>
          <w:t xml:space="preserve">11. 生产部署现状与只读运维</w:t>
        </w:r>
      </w:hyperlink>
    </w:p>
    <w:p>
      <w:pPr>
        <w:spacing w:after="120" w:line="270"/>
      </w:pPr>
      <w:hyperlink w:history="1" w:anchor="chapter_12">
        <w:r>
          <w:rPr>
            <w:color w:val="2F8C78"/>
            <w:sz w:val="22"/>
            <w:szCs w:val="22"/>
          </w:rPr>
          <w:t xml:space="preserve">12. 发布、数据库迁移、备份与恢复</w:t>
        </w:r>
      </w:hyperlink>
    </w:p>
    <w:p>
      <w:pPr>
        <w:spacing w:after="120" w:line="270"/>
      </w:pPr>
      <w:hyperlink w:history="1" w:anchor="chapter_13">
        <w:r>
          <w:rPr>
            <w:color w:val="2F8C78"/>
            <w:sz w:val="22"/>
            <w:szCs w:val="22"/>
          </w:rPr>
          <w:t xml:space="preserve">13. 开发规范与扩展范式</w:t>
        </w:r>
      </w:hyperlink>
    </w:p>
    <w:p>
      <w:pPr>
        <w:spacing w:after="120" w:line="270"/>
      </w:pPr>
      <w:hyperlink w:history="1" w:anchor="chapter_14">
        <w:r>
          <w:rPr>
            <w:color w:val="2F8C78"/>
            <w:sz w:val="22"/>
            <w:szCs w:val="22"/>
          </w:rPr>
          <w:t xml:space="preserve">14. 测试与验收策略</w:t>
        </w:r>
      </w:hyperlink>
    </w:p>
    <w:p>
      <w:pPr>
        <w:spacing w:after="120" w:line="270"/>
      </w:pPr>
      <w:hyperlink w:history="1" w:anchor="chapter_15">
        <w:r>
          <w:rPr>
            <w:color w:val="2F8C78"/>
            <w:sz w:val="22"/>
            <w:szCs w:val="22"/>
          </w:rPr>
          <w:t xml:space="preserve">15. 常见故障定位手册</w:t>
        </w:r>
      </w:hyperlink>
    </w:p>
    <w:p>
      <w:pPr>
        <w:spacing w:after="120" w:line="270"/>
      </w:pPr>
      <w:hyperlink w:history="1" w:anchor="chapter_16">
        <w:r>
          <w:rPr>
            <w:color w:val="2F8C78"/>
            <w:sz w:val="22"/>
            <w:szCs w:val="22"/>
          </w:rPr>
          <w:t xml:space="preserve">16. 已知风险与后续优先级</w:t>
        </w:r>
      </w:hyperlink>
    </w:p>
    <w:p>
      <w:pPr>
        <w:spacing w:after="120" w:line="270"/>
      </w:pPr>
      <w:hyperlink w:history="1" w:anchor="chapter_17">
        <w:r>
          <w:rPr>
            <w:color w:val="2F8C78"/>
            <w:sz w:val="22"/>
            <w:szCs w:val="22"/>
          </w:rPr>
          <w:t xml:space="preserve">17. 继任者接手计划与签收清单</w:t>
        </w:r>
      </w:hyperlink>
    </w:p>
    <w:p>
      <w:pPr>
        <w:spacing w:after="120" w:line="270"/>
      </w:pPr>
      <w:hyperlink w:history="1" w:anchor="chapter_18">
        <w:r>
          <w:rPr>
            <w:color w:val="2F8C78"/>
            <w:sz w:val="22"/>
            <w:szCs w:val="22"/>
          </w:rPr>
          <w:t xml:space="preserve">18. 本次编制范围与后续维护</w:t>
        </w:r>
      </w:hyperlink>
    </w:p>
    <w:p>
      <w:pPr>
        <w:pStyle w:val="Heading1"/>
        <w:keepNext/>
        <w:pageBreakBefore/>
        <w:spacing w:before="0" w:after="160"/>
      </w:pPr>
      <w:bookmarkStart w:name="chapter_1" w:id="1"/>
      <w:r>
        <w:t xml:space="preserve">1. 交接摘要与阅读指南</w:t>
      </w:r>
      <w:bookmarkEnd w:id="1"/>
    </w:p>
    <w:p>
      <w:pPr>
        <w:pStyle w:val="Heading2"/>
        <w:keepNext/>
        <w:spacing w:before="240" w:after="160"/>
      </w:pPr>
      <w:r>
        <w:t xml:space="preserve">1.1 这个项目是什么</w:t>
      </w:r>
    </w:p>
    <w:p>
      <w:pPr>
        <w:widowControl/>
        <w:spacing w:after="120" w:line="300"/>
      </w:pPr>
      <w:r>
        <w:t xml:space="preserve">“和工作”是公司内部办公管理平台，将员工档案、组织架构、企业微信日报、考勤与请假、会议记录、招聘筛选、站内通知和平台管理集中到同一网站。部分场景使用大模型或对话式工具，但员工状态、权限、考勤统计、数据同步等关键规则由业务代码和数据库控制，不交给模型自行决定。</w:t>
      </w:r>
    </w:p>
    <w:p>
      <w:pPr>
        <w:widowControl/>
        <w:spacing w:after="120" w:line="300"/>
      </w:pPr>
      <w:r>
        <w:t xml:space="preserve">项目已经投入实际使用，不是只有演示数据的原型。开发时首先考虑保留既有数据与操作习惯，其次才是界面整理和技术重构。员工档案、平台登录账号、企业微信成员是三个不同概念，不能把它们的数量或 ID 当成一回事。</w:t>
      </w:r>
    </w:p>
    <w:p>
      <w:pPr>
        <w:pStyle w:val="Heading2"/>
        <w:keepNext/>
        <w:spacing w:before="240" w:after="160"/>
      </w:pPr>
      <w:r>
        <w:t xml:space="preserve">1.2 第一时间需要知道的事实</w:t>
      </w:r>
    </w:p>
    <w:p>
      <w:pPr>
        <w:pStyle w:val="ListParagraph"/>
        <w:widowControl/>
        <w:numPr>
          <w:ilvl w:val="0"/>
          <w:numId w:val="2"/>
        </w:numPr>
        <w:spacing w:after="100" w:line="290"/>
      </w:pPr>
      <w:r>
        <w:t xml:space="preserve">正式网站：https://hgzuo.com；当前部署目录：新服务器 </w:t>
      </w:r>
      <w:r>
        <w:rPr>
          <w:rFonts w:ascii="Consolas" w:hAnsi="Consolas" w:eastAsia="Microsoft YaHei" w:cs="Consolas"/>
          <w:color w:val="163F3A"/>
          <w:sz w:val="18"/>
          <w:szCs w:val="18"/>
        </w:rPr>
        <w:t xml:space="preserve">/opt/hegongzuo</w:t>
      </w:r>
      <w:r>
        <w:t xml:space="preserve">。</w:t>
      </w:r>
    </w:p>
    <w:p>
      <w:pPr>
        <w:pStyle w:val="ListParagraph"/>
        <w:widowControl/>
        <w:numPr>
          <w:ilvl w:val="0"/>
          <w:numId w:val="2"/>
        </w:numPr>
        <w:spacing w:after="100" w:line="290"/>
      </w:pPr>
      <w:r>
        <w:t xml:space="preserve">当前正式公网 IP：</w:t>
      </w:r>
      <w:r>
        <w:rPr>
          <w:rFonts w:ascii="Consolas" w:hAnsi="Consolas" w:eastAsia="Microsoft YaHei" w:cs="Consolas"/>
          <w:color w:val="163F3A"/>
          <w:sz w:val="18"/>
          <w:szCs w:val="18"/>
        </w:rPr>
        <w:t xml:space="preserve">8.148.78.89</w:t>
      </w:r>
      <w:r>
        <w:t xml:space="preserve">；私网 IP：</w:t>
      </w:r>
      <w:r>
        <w:rPr>
          <w:rFonts w:ascii="Consolas" w:hAnsi="Consolas" w:eastAsia="Microsoft YaHei" w:cs="Consolas"/>
          <w:color w:val="163F3A"/>
          <w:sz w:val="18"/>
          <w:szCs w:val="18"/>
        </w:rPr>
        <w:t xml:space="preserve">172.18.63.147</w:t>
      </w:r>
      <w:r>
        <w:t xml:space="preserve">。旧香港服务器 </w:t>
      </w:r>
      <w:r>
        <w:rPr>
          <w:rFonts w:ascii="Consolas" w:hAnsi="Consolas" w:eastAsia="Microsoft YaHei" w:cs="Consolas"/>
          <w:color w:val="163F3A"/>
          <w:sz w:val="18"/>
          <w:szCs w:val="18"/>
        </w:rPr>
        <w:t xml:space="preserve">8.217.247.94</w:t>
      </w:r>
      <w:r>
        <w:t xml:space="preserve"> 不是后续默认发布目标。</w:t>
      </w:r>
    </w:p>
    <w:p>
      <w:pPr>
        <w:pStyle w:val="ListParagraph"/>
        <w:widowControl/>
        <w:numPr>
          <w:ilvl w:val="0"/>
          <w:numId w:val="2"/>
        </w:numPr>
        <w:spacing w:after="100" w:line="290"/>
      </w:pPr>
      <w:r>
        <w:t xml:space="preserve">代码仓库：</w:t>
      </w:r>
      <w:r>
        <w:rPr>
          <w:rFonts w:ascii="Consolas" w:hAnsi="Consolas" w:eastAsia="Microsoft YaHei" w:cs="Consolas"/>
          <w:color w:val="163F3A"/>
          <w:sz w:val="18"/>
          <w:szCs w:val="18"/>
        </w:rPr>
        <w:t xml:space="preserve">git@github.com:Aoppp/DSH_HeGongZuo.git</w:t>
      </w:r>
      <w:r>
        <w:t xml:space="preserve">。Git 只能恢复代码，不能恢复数据库、上传文件、会话或企业微信授权状态。</w:t>
      </w:r>
    </w:p>
    <w:p>
      <w:pPr>
        <w:pStyle w:val="ListParagraph"/>
        <w:widowControl/>
        <w:numPr>
          <w:ilvl w:val="0"/>
          <w:numId w:val="2"/>
        </w:numPr>
        <w:spacing w:after="100" w:line="290"/>
      </w:pPr>
      <w:r>
        <w:t xml:space="preserve">前端是 React + TypeScript + Vite；后端是 Node.js 原生 HTTP + PostgreSQL，不是 Express / NestJS，也没有 ORM。</w:t>
      </w:r>
    </w:p>
    <w:p>
      <w:pPr>
        <w:pStyle w:val="ListParagraph"/>
        <w:widowControl/>
        <w:numPr>
          <w:ilvl w:val="0"/>
          <w:numId w:val="2"/>
        </w:numPr>
        <w:spacing w:after="100" w:line="290"/>
      </w:pPr>
      <w:r>
        <w:t xml:space="preserve">当前注册的对话能力为 </w:t>
      </w:r>
      <w:r>
        <w:rPr>
          <w:rFonts w:ascii="Consolas" w:hAnsi="Consolas" w:eastAsia="Microsoft YaHei" w:cs="Consolas"/>
          <w:color w:val="163F3A"/>
          <w:sz w:val="18"/>
          <w:szCs w:val="18"/>
        </w:rPr>
        <w:t xml:space="preserve">main-assistant</w:t>
      </w:r>
      <w:r>
        <w:t xml:space="preserve">（和工作助手）与 </w:t>
      </w:r>
      <w:r>
        <w:rPr>
          <w:rFonts w:ascii="Consolas" w:hAnsi="Consolas" w:eastAsia="Microsoft YaHei" w:cs="Consolas"/>
          <w:color w:val="163F3A"/>
          <w:sz w:val="18"/>
          <w:szCs w:val="18"/>
        </w:rPr>
        <w:t xml:space="preserve">employee-query</w:t>
      </w:r>
      <w:r>
        <w:t xml:space="preserve">（员工查询）。</w:t>
      </w:r>
      <w:r>
        <w:rPr>
          <w:rFonts w:ascii="Consolas" w:hAnsi="Consolas" w:eastAsia="Microsoft YaHei" w:cs="Consolas"/>
          <w:color w:val="163F3A"/>
          <w:sz w:val="18"/>
          <w:szCs w:val="18"/>
        </w:rPr>
        <w:t xml:space="preserve">work-assistant</w:t>
      </w:r>
      <w:r>
        <w:t xml:space="preserve"> 包仍被复用，但已不是独立的导航模块或注册实例。</w:t>
      </w:r>
    </w:p>
    <w:p>
      <w:pPr>
        <w:pStyle w:val="ListParagraph"/>
        <w:widowControl/>
        <w:numPr>
          <w:ilvl w:val="0"/>
          <w:numId w:val="2"/>
        </w:numPr>
        <w:spacing w:after="100" w:line="290"/>
      </w:pPr>
      <w:r>
        <w:t xml:space="preserve">日报当前由 </w:t>
      </w:r>
      <w:r>
        <w:rPr>
          <w:rFonts w:ascii="Consolas" w:hAnsi="Consolas" w:eastAsia="Microsoft YaHei" w:cs="Consolas"/>
          <w:color w:val="163F3A"/>
          <w:sz w:val="18"/>
          <w:szCs w:val="18"/>
        </w:rPr>
        <w:t xml:space="preserve">wecom-cli</w:t>
      </w:r>
      <w:r>
        <w:t xml:space="preserve"> 读取企业微信智能表格；考勤、排班和请假由企业微信接口同步。不能仅凭“企业微信日报”这个业务名称，假设使用了某个原生日报 Open API。</w:t>
      </w:r>
    </w:p>
    <w:p>
      <w:pPr>
        <w:pStyle w:val="ListParagraph"/>
        <w:widowControl/>
        <w:numPr>
          <w:ilvl w:val="0"/>
          <w:numId w:val="2"/>
        </w:numPr>
        <w:spacing w:after="100" w:line="290"/>
      </w:pPr>
      <w:r>
        <w:t xml:space="preserve">正式环境采用 API 与各账号运行实例独立的 systemd 服务，并按需启动对话实例。休眠实例不等于故障。</w:t>
      </w:r>
    </w:p>
    <w:p>
      <w:pPr>
        <w:pStyle w:val="ListParagraph"/>
        <w:widowControl/>
        <w:numPr>
          <w:ilvl w:val="0"/>
          <w:numId w:val="2"/>
        </w:numPr>
        <w:spacing w:after="100" w:line="290"/>
      </w:pPr>
      <w:r>
        <w:t xml:space="preserve">本文已核对仓库实现和服务器只读状态；没有在编写文档时重新进行所有业务场景的端到端验收。</w:t>
      </w:r>
    </w:p>
    <w:p>
      <w:pPr>
        <w:pStyle w:val="Heading2"/>
        <w:keepNext/>
        <w:spacing w:before="240" w:after="160"/>
      </w:pPr>
      <w:r>
        <w:t xml:space="preserve">1.3 建议阅读顺序</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接手角色</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优先阅读</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要达到的结果</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全栈开发</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第 2–9、13–15 章</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能定位模块、理解数据与权限、完成一次小改动</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运维或部署负责人</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第 3、10–12、16–17 章</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能查健康状态、识别任务失败、安全发布与恢复</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HR 或业务负责人</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第 4、6、7、16 章</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能确认统计口径、知道哪些能力已实现</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新接手项目负责人</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第 1、4、16–18 章</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明确责任人、遗留风险和下一阶段优先级</w:t>
            </w:r>
          </w:p>
        </w:tc>
      </w:tr>
    </w:tbl>
    <w:p>
      <w:pPr>
        <w:widowControl/>
        <w:spacing w:after="120" w:line="300"/>
      </w:pPr>
    </w:p>
    <w:p>
      <w:pPr>
        <w:widowControl/>
        <w:spacing w:after="120" w:line="300"/>
      </w:pPr>
      <w:r>
        <w:t xml:space="preserve">章节中的“已实现”指存在对应业务实现；“本次核对”指 2026-09-16 的读代码或只读线上检查；“建议”不是已完成事项。历史聊天、旧需求或旧文档与代码不一致时，应先确认业务意图，不能默默恢复旧行为。</w:t>
      </w:r>
    </w:p>
    <w:p>
      <w:pPr>
        <w:pStyle w:val="Heading1"/>
        <w:keepNext/>
        <w:pageBreakBefore/>
        <w:spacing w:before="0" w:after="160"/>
      </w:pPr>
      <w:bookmarkStart w:name="chapter_2" w:id="1"/>
      <w:r>
        <w:t xml:space="preserve">2. 总体架构与技术选型</w:t>
      </w:r>
      <w:bookmarkEnd w:id="1"/>
    </w:p>
    <w:p>
      <w:pPr>
        <w:pStyle w:val="Heading2"/>
        <w:keepNext/>
        <w:spacing w:before="240" w:after="160"/>
      </w:pPr>
      <w:r>
        <w:t xml:space="preserve">2.1 请求与数据流</w:t>
      </w:r>
    </w:p>
    <w:p>
      <w:pPr>
        <w:widowControl/>
        <w:shd w:fill="F3F6F5" w:val="clear"/>
        <w:spacing w:after="0" w:before="0" w:line="240"/>
        <w:ind w:left="120" w:right="120"/>
      </w:pPr>
      <w:r>
        <w:rPr>
          <w:rFonts w:ascii="Consolas" w:hAnsi="Consolas" w:eastAsia="Microsoft YaHei" w:cs="Consolas"/>
          <w:color w:val="163F3A"/>
          <w:sz w:val="17"/>
          <w:szCs w:val="17"/>
        </w:rPr>
        <w:t xml:space="preserve">浏览器（React 单页应用）</w:t>
      </w:r>
    </w:p>
    <w:p>
      <w:pPr>
        <w:widowControl/>
        <w:shd w:fill="F3F6F5" w:val="clear"/>
        <w:spacing w:after="0" w:before="0" w:line="240"/>
        <w:ind w:left="120" w:right="120"/>
      </w:pPr>
      <w:r>
        <w:rPr>
          <w:rFonts w:ascii="Consolas" w:hAnsi="Consolas" w:eastAsia="Microsoft YaHei" w:cs="Consolas"/>
          <w:color w:val="163F3A"/>
          <w:sz w:val="17"/>
          <w:szCs w:val="17"/>
        </w:rPr>
        <w:t xml:space="preserve">  └─ HTTPS / Nginx</w:t>
      </w:r>
    </w:p>
    <w:p>
      <w:pPr>
        <w:widowControl/>
        <w:shd w:fill="F3F6F5" w:val="clear"/>
        <w:spacing w:after="0" w:before="0" w:line="240"/>
        <w:ind w:left="120" w:right="120"/>
      </w:pPr>
      <w:r>
        <w:rPr>
          <w:rFonts w:ascii="Consolas" w:hAnsi="Consolas" w:eastAsia="Microsoft YaHei" w:cs="Consolas"/>
          <w:color w:val="163F3A"/>
          <w:sz w:val="17"/>
          <w:szCs w:val="17"/>
        </w:rPr>
        <w:t xml:space="preserve">      ├─ 静态资源 → apps/web/dist</w:t>
      </w:r>
    </w:p>
    <w:p>
      <w:pPr>
        <w:widowControl/>
        <w:shd w:fill="F3F6F5" w:val="clear"/>
        <w:spacing w:after="0" w:before="0" w:line="240"/>
        <w:ind w:left="120" w:right="120"/>
      </w:pPr>
      <w:r>
        <w:rPr>
          <w:rFonts w:ascii="Consolas" w:hAnsi="Consolas" w:eastAsia="Microsoft YaHei" w:cs="Consolas"/>
          <w:color w:val="163F3A"/>
          <w:sz w:val="17"/>
          <w:szCs w:val="17"/>
        </w:rPr>
        <w:t xml:space="preserve">      └─ /api/* → Node API（127.0.0.1:4174）</w:t>
      </w:r>
    </w:p>
    <w:p>
      <w:pPr>
        <w:widowControl/>
        <w:shd w:fill="F3F6F5" w:val="clear"/>
        <w:spacing w:after="0" w:before="0" w:line="240"/>
        <w:ind w:left="120" w:right="120"/>
      </w:pPr>
      <w:r>
        <w:rPr>
          <w:rFonts w:ascii="Consolas" w:hAnsi="Consolas" w:eastAsia="Microsoft YaHei" w:cs="Consolas"/>
          <w:color w:val="163F3A"/>
          <w:sz w:val="17"/>
          <w:szCs w:val="17"/>
        </w:rPr>
        <w:t xml:space="preserve">          ├─ 登录、权限、校验、业务服务 → PostgreSQL</w:t>
      </w:r>
    </w:p>
    <w:p>
      <w:pPr>
        <w:widowControl/>
        <w:shd w:fill="F3F6F5" w:val="clear"/>
        <w:spacing w:after="0" w:before="0" w:line="240"/>
        <w:ind w:left="120" w:right="120"/>
      </w:pPr>
      <w:r>
        <w:rPr>
          <w:rFonts w:ascii="Consolas" w:hAnsi="Consolas" w:eastAsia="Microsoft YaHei" w:cs="Consolas"/>
          <w:color w:val="163F3A"/>
          <w:sz w:val="17"/>
          <w:szCs w:val="17"/>
        </w:rPr>
        <w:t xml:space="preserve">          ├─ 对话代理 → 当前账号 + 当前能力的独立运行实例</w:t>
      </w:r>
    </w:p>
    <w:p>
      <w:pPr>
        <w:widowControl/>
        <w:shd w:fill="F3F6F5" w:val="clear"/>
        <w:spacing w:after="0" w:before="0" w:line="240"/>
        <w:ind w:left="120" w:right="120"/>
      </w:pPr>
      <w:r>
        <w:rPr>
          <w:rFonts w:ascii="Consolas" w:hAnsi="Consolas" w:eastAsia="Microsoft YaHei" w:cs="Consolas"/>
          <w:color w:val="163F3A"/>
          <w:sz w:val="17"/>
          <w:szCs w:val="17"/>
        </w:rPr>
        <w:t xml:space="preserve">          │   ├─ 当前账号文件工作区 / 会话</w:t>
      </w:r>
    </w:p>
    <w:p>
      <w:pPr>
        <w:widowControl/>
        <w:shd w:fill="F3F6F5" w:val="clear"/>
        <w:spacing w:after="0" w:before="0" w:line="240"/>
        <w:ind w:left="120" w:right="120"/>
      </w:pPr>
      <w:r>
        <w:rPr>
          <w:rFonts w:ascii="Consolas" w:hAnsi="Consolas" w:eastAsia="Microsoft YaHei" w:cs="Consolas"/>
          <w:color w:val="163F3A"/>
          <w:sz w:val="17"/>
          <w:szCs w:val="17"/>
        </w:rPr>
        <w:t xml:space="preserve">          │   └─ 受控员工只读接口 → 再次检查账号权限</w:t>
      </w:r>
    </w:p>
    <w:p>
      <w:pPr>
        <w:widowControl/>
        <w:shd w:fill="F3F6F5" w:val="clear"/>
        <w:spacing w:after="0" w:before="0" w:line="240"/>
        <w:ind w:left="120" w:right="120"/>
      </w:pPr>
      <w:r>
        <w:rPr>
          <w:rFonts w:ascii="Consolas" w:hAnsi="Consolas" w:eastAsia="Microsoft YaHei" w:cs="Consolas"/>
          <w:color w:val="163F3A"/>
          <w:sz w:val="17"/>
          <w:szCs w:val="17"/>
        </w:rPr>
        <w:t xml:space="preserve">          └─ 日报汇总服务 → DeepSeek → 汇总快照入库</w:t>
      </w:r>
    </w:p>
    <w:p>
      <w:pPr>
        <w:widowControl/>
        <w:shd w:fill="F3F6F5" w:val="clear"/>
        <w:spacing w:after="0" w:before="0" w:line="240"/>
        <w:ind w:left="120" w:right="120"/>
      </w:pPr>
      <w:r>
        <w:rPr>
          <w:rFonts w:ascii="Consolas" w:hAnsi="Consolas" w:eastAsia="Microsoft YaHei" w:cs="Consolas"/>
          <w:color w:val="163F3A"/>
          <w:sz w:val="17"/>
          <w:szCs w:val="17"/>
        </w:rPr>
        <w:t xml:space="preserve"> </w:t>
      </w:r>
    </w:p>
    <w:p>
      <w:pPr>
        <w:widowControl/>
        <w:shd w:fill="F3F6F5" w:val="clear"/>
        <w:spacing w:after="0" w:before="0" w:line="240"/>
        <w:ind w:left="120" w:right="120"/>
      </w:pPr>
      <w:r>
        <w:rPr>
          <w:rFonts w:ascii="Consolas" w:hAnsi="Consolas" w:eastAsia="Microsoft YaHei" w:cs="Consolas"/>
          <w:color w:val="163F3A"/>
          <w:sz w:val="17"/>
          <w:szCs w:val="17"/>
        </w:rPr>
        <w:t xml:space="preserve">systemd 定时任务</w:t>
      </w:r>
    </w:p>
    <w:p>
      <w:pPr>
        <w:widowControl/>
        <w:shd w:fill="F3F6F5" w:val="clear"/>
        <w:spacing w:after="0" w:before="0" w:line="240"/>
        <w:ind w:left="120" w:right="120"/>
      </w:pPr>
      <w:r>
        <w:rPr>
          <w:rFonts w:ascii="Consolas" w:hAnsi="Consolas" w:eastAsia="Microsoft YaHei" w:cs="Consolas"/>
          <w:color w:val="163F3A"/>
          <w:sz w:val="17"/>
          <w:szCs w:val="17"/>
        </w:rPr>
        <w:t xml:space="preserve">  ├─ 企业微信智能表格 → 日报表 / 同步日志</w:t>
      </w:r>
    </w:p>
    <w:p>
      <w:pPr>
        <w:widowControl/>
        <w:shd w:fill="F3F6F5" w:val="clear"/>
        <w:spacing w:after="0" w:before="0" w:line="240"/>
        <w:ind w:left="120" w:right="120"/>
      </w:pPr>
      <w:r>
        <w:rPr>
          <w:rFonts w:ascii="Consolas" w:hAnsi="Consolas" w:eastAsia="Microsoft YaHei" w:cs="Consolas"/>
          <w:color w:val="163F3A"/>
          <w:sz w:val="17"/>
          <w:szCs w:val="17"/>
        </w:rPr>
        <w:t xml:space="preserve">  ├─ 企业微信通讯录、打卡、排班、审批 → 本地业务表</w:t>
      </w:r>
    </w:p>
    <w:p>
      <w:pPr>
        <w:widowControl/>
        <w:shd w:fill="F3F6F5" w:val="clear"/>
        <w:spacing w:after="0" w:before="0" w:line="240"/>
        <w:ind w:left="120" w:right="120"/>
      </w:pPr>
      <w:r>
        <w:rPr>
          <w:rFonts w:ascii="Consolas" w:hAnsi="Consolas" w:eastAsia="Microsoft YaHei" w:cs="Consolas"/>
          <w:color w:val="163F3A"/>
          <w:sz w:val="17"/>
          <w:szCs w:val="17"/>
        </w:rPr>
        <w:t xml:space="preserve">  ├─ 站内通知 → 指定平台账号的通知记录</w:t>
      </w:r>
    </w:p>
    <w:p>
      <w:pPr>
        <w:widowControl/>
        <w:shd w:fill="F3F6F5" w:val="clear"/>
        <w:spacing w:after="0" w:before="0" w:line="240"/>
        <w:ind w:left="120" w:right="120"/>
      </w:pPr>
      <w:r>
        <w:rPr>
          <w:rFonts w:ascii="Consolas" w:hAnsi="Consolas" w:eastAsia="Microsoft YaHei" w:cs="Consolas"/>
          <w:color w:val="163F3A"/>
          <w:sz w:val="17"/>
          <w:szCs w:val="17"/>
        </w:rPr>
        <w:t xml:space="preserve">  └─ 健康检查 / 实例协调 / 故障告警</w:t>
      </w:r>
    </w:p>
    <w:p>
      <w:pPr>
        <w:widowControl/>
        <w:spacing w:after="120" w:line="300"/>
      </w:pPr>
    </w:p>
    <w:p>
      <w:pPr>
        <w:widowControl/>
        <w:spacing w:after="120" w:line="300"/>
      </w:pPr>
      <w:r>
        <w:t xml:space="preserve">业务页面主要读取本地 PostgreSQL 中已经同步的数据，不是每次打开页面都实时请求企业微信。手动同步是触发服务器任务，再刷新同步状态和页面数据，并不代表瞬间拿到源系统最新结果。</w:t>
      </w:r>
    </w:p>
    <w:p>
      <w:pPr>
        <w:pStyle w:val="Heading2"/>
        <w:keepNext/>
        <w:spacing w:before="240" w:after="160"/>
      </w:pPr>
      <w:r>
        <w:t xml:space="preserve">2.2 技术栈与用途</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层次</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当前技术</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维护重点</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工作区与构建</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pnpm workspace、ES modules、TypeScript</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按锁文件安装，先构建被引用的 packages</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前端</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React 18、Vite 8、TypeScript</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模块注册、状态隔离、请求竞态、长列表与 Markdown 渲染</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UI 工具</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lucide-react、共享 Skeleton、Pagination</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复用组件；不重复实现分页或加载占位</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文档与表格</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ExcelJS、docx；PDF / DOCX 文本提取库</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区分下载、文本解析和原始文件保存三个环节</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API</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Node.js 原生 HTTP、pg</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手工路由、参数校验、模块权限与 SQL 事务</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数据库</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PostgreSQL、编号 SQL 迁移</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员工、账号、同步数据、审计、会议、招聘等分表</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对话能力</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DSH / Cordis 插件与适配层</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固定依赖版本，防止框架协议升级影响会话与隔离</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汇总模型</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独立 DeepSeek HTTP 调用</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完整输入、分批处理、超时、并发限制与来源引用</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部署</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Ubuntu、Nginx、systemd</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API / 实例隔离、资源上限、日志、定时任务、证书</w:t>
            </w:r>
          </w:p>
        </w:tc>
      </w:tr>
    </w:tbl>
    <w:p>
      <w:pPr>
        <w:widowControl/>
        <w:spacing w:after="120" w:line="300"/>
      </w:pPr>
    </w:p>
    <w:p>
      <w:pPr>
        <w:widowControl/>
        <w:spacing w:after="120" w:line="300"/>
      </w:pPr>
      <w:r>
        <w:t xml:space="preserve">准确依赖版本以 </w:t>
      </w:r>
      <w:r>
        <w:rPr>
          <w:rFonts w:ascii="Consolas" w:hAnsi="Consolas" w:eastAsia="Microsoft YaHei" w:cs="Consolas"/>
          <w:color w:val="163F3A"/>
          <w:sz w:val="18"/>
          <w:szCs w:val="18"/>
        </w:rPr>
        <w:t xml:space="preserve">pnpm-lock.yaml</w:t>
      </w:r>
      <w:r>
        <w:t xml:space="preserve"> 为准；不要因为本文列了主版本就升级依赖。根包和子包中的 </w:t>
      </w:r>
      <w:r>
        <w:rPr>
          <w:rFonts w:ascii="Consolas" w:hAnsi="Consolas" w:eastAsia="Microsoft YaHei" w:cs="Consolas"/>
          <w:color w:val="163F3A"/>
          <w:sz w:val="18"/>
          <w:szCs w:val="18"/>
        </w:rPr>
        <w:t xml:space="preserve">version: 0.0.0</w:t>
      </w:r>
      <w:r>
        <w:t xml:space="preserve"> 不是业务发布版本；当前发布版本记录在 Git 提交信息中。</w:t>
      </w:r>
    </w:p>
    <w:p>
      <w:pPr>
        <w:pStyle w:val="Heading2"/>
        <w:keepNext/>
        <w:spacing w:before="240" w:after="160"/>
      </w:pPr>
      <w:r>
        <w:t xml:space="preserve">2.3 设计思想</w:t>
      </w:r>
    </w:p>
    <w:p>
      <w:pPr>
        <w:pStyle w:val="ListParagraph"/>
        <w:widowControl/>
        <w:numPr>
          <w:ilvl w:val="0"/>
          <w:numId w:val="2"/>
        </w:numPr>
        <w:spacing w:after="100" w:line="290"/>
      </w:pPr>
      <w:r>
        <w:t xml:space="preserve">数据真实来源明确：员工部门以员工档案为准；排班和请假来自企业微信；不以页面展示名称作为数据库关联键。</w:t>
      </w:r>
    </w:p>
    <w:p>
      <w:pPr>
        <w:pStyle w:val="ListParagraph"/>
        <w:widowControl/>
        <w:numPr>
          <w:ilvl w:val="0"/>
          <w:numId w:val="2"/>
        </w:numPr>
        <w:spacing w:after="100" w:line="290"/>
      </w:pPr>
      <w:r>
        <w:t xml:space="preserve">模块拥有自己的界面、数据访问、状态和规则；公共层只负责通用能力。</w:t>
      </w:r>
    </w:p>
    <w:p>
      <w:pPr>
        <w:pStyle w:val="ListParagraph"/>
        <w:widowControl/>
        <w:numPr>
          <w:ilvl w:val="0"/>
          <w:numId w:val="2"/>
        </w:numPr>
        <w:spacing w:after="100" w:line="290"/>
      </w:pPr>
      <w:r>
        <w:t xml:space="preserve">前端权限负责显示入口，服务端权限负责阻止访问。二者缺一不可。</w:t>
      </w:r>
    </w:p>
    <w:p>
      <w:pPr>
        <w:pStyle w:val="ListParagraph"/>
        <w:widowControl/>
        <w:numPr>
          <w:ilvl w:val="0"/>
          <w:numId w:val="2"/>
        </w:numPr>
        <w:spacing w:after="100" w:line="290"/>
      </w:pPr>
      <w:r>
        <w:t xml:space="preserve">所有重要统计都应能解释：统计日期、人员范围、排班、请假、离职和排除规则。</w:t>
      </w:r>
    </w:p>
    <w:p>
      <w:pPr>
        <w:pStyle w:val="ListParagraph"/>
        <w:widowControl/>
        <w:numPr>
          <w:ilvl w:val="0"/>
          <w:numId w:val="2"/>
        </w:numPr>
        <w:spacing w:after="100" w:line="290"/>
      </w:pPr>
      <w:r>
        <w:t xml:space="preserve">对话输出不能直接成为员工考核或招聘决定；保留来源与人工确认。</w:t>
      </w:r>
    </w:p>
    <w:p>
      <w:pPr>
        <w:pStyle w:val="ListParagraph"/>
        <w:widowControl/>
        <w:numPr>
          <w:ilvl w:val="0"/>
          <w:numId w:val="2"/>
        </w:numPr>
        <w:spacing w:after="100" w:line="290"/>
      </w:pPr>
      <w:r>
        <w:t xml:space="preserve">失败应可观察、可重试：同步日志、初始化状态、运行实例健康和审计分别负责不同问题。</w:t>
      </w:r>
    </w:p>
    <w:p>
      <w:pPr>
        <w:pStyle w:val="ListParagraph"/>
        <w:widowControl/>
        <w:numPr>
          <w:ilvl w:val="0"/>
          <w:numId w:val="2"/>
        </w:numPr>
        <w:spacing w:after="100" w:line="290"/>
      </w:pPr>
      <w:r>
        <w:t xml:space="preserve">不以删除会话、清空缓存或重启全部服务作为会话异常的默认处理方式。</w:t>
      </w:r>
    </w:p>
    <w:p>
      <w:pPr>
        <w:pStyle w:val="Heading1"/>
        <w:keepNext/>
        <w:pageBreakBefore/>
        <w:spacing w:before="0" w:after="160"/>
      </w:pPr>
      <w:bookmarkStart w:name="chapter_3" w:id="1"/>
      <w:r>
        <w:t xml:space="preserve">3. 项目目录与关键文件导航</w:t>
      </w:r>
      <w:bookmarkEnd w:id="1"/>
    </w:p>
    <w:p>
      <w:pPr>
        <w:pStyle w:val="Heading2"/>
        <w:keepNext/>
        <w:spacing w:before="240" w:after="160"/>
      </w:pPr>
      <w:r>
        <w:t xml:space="preserve">3.1 顶层结构</w:t>
      </w:r>
    </w:p>
    <w:p>
      <w:pPr>
        <w:widowControl/>
        <w:shd w:fill="F3F6F5" w:val="clear"/>
        <w:spacing w:after="0" w:before="0" w:line="240"/>
        <w:ind w:left="120" w:right="120"/>
      </w:pPr>
      <w:r>
        <w:rPr>
          <w:rFonts w:ascii="Consolas" w:hAnsi="Consolas" w:eastAsia="Microsoft YaHei" w:cs="Consolas"/>
          <w:color w:val="163F3A"/>
          <w:sz w:val="17"/>
          <w:szCs w:val="17"/>
        </w:rPr>
        <w:t xml:space="preserve">apps/</w:t>
      </w:r>
    </w:p>
    <w:p>
      <w:pPr>
        <w:widowControl/>
        <w:shd w:fill="F3F6F5" w:val="clear"/>
        <w:spacing w:after="0" w:before="0" w:line="240"/>
        <w:ind w:left="120" w:right="120"/>
      </w:pPr>
      <w:r>
        <w:rPr>
          <w:rFonts w:ascii="Consolas" w:hAnsi="Consolas" w:eastAsia="Microsoft YaHei" w:cs="Consolas"/>
          <w:color w:val="163F3A"/>
          <w:sz w:val="17"/>
          <w:szCs w:val="17"/>
        </w:rPr>
        <w:t xml:space="preserve">  api/                  后端源代码、测试、SQL 迁移、数据库脚本</w:t>
      </w:r>
    </w:p>
    <w:p>
      <w:pPr>
        <w:widowControl/>
        <w:shd w:fill="F3F6F5" w:val="clear"/>
        <w:spacing w:after="0" w:before="0" w:line="240"/>
        <w:ind w:left="120" w:right="120"/>
      </w:pPr>
      <w:r>
        <w:rPr>
          <w:rFonts w:ascii="Consolas" w:hAnsi="Consolas" w:eastAsia="Microsoft YaHei" w:cs="Consolas"/>
          <w:color w:val="163F3A"/>
          <w:sz w:val="17"/>
          <w:szCs w:val="17"/>
        </w:rPr>
        <w:t xml:space="preserve">  web/                  前端页面、模块、共享组件、前端测试</w:t>
      </w:r>
    </w:p>
    <w:p>
      <w:pPr>
        <w:widowControl/>
        <w:shd w:fill="F3F6F5" w:val="clear"/>
        <w:spacing w:after="0" w:before="0" w:line="240"/>
        <w:ind w:left="120" w:right="120"/>
      </w:pPr>
      <w:r>
        <w:rPr>
          <w:rFonts w:ascii="Consolas" w:hAnsi="Consolas" w:eastAsia="Microsoft YaHei" w:cs="Consolas"/>
          <w:color w:val="163F3A"/>
          <w:sz w:val="17"/>
          <w:szCs w:val="17"/>
        </w:rPr>
        <w:t xml:space="preserve">packages/</w:t>
      </w:r>
    </w:p>
    <w:p>
      <w:pPr>
        <w:widowControl/>
        <w:shd w:fill="F3F6F5" w:val="clear"/>
        <w:spacing w:after="0" w:before="0" w:line="240"/>
        <w:ind w:left="120" w:right="120"/>
      </w:pPr>
      <w:r>
        <w:rPr>
          <w:rFonts w:ascii="Consolas" w:hAnsi="Consolas" w:eastAsia="Microsoft YaHei" w:cs="Consolas"/>
          <w:color w:val="163F3A"/>
          <w:sz w:val="17"/>
          <w:szCs w:val="17"/>
        </w:rPr>
        <w:t xml:space="preserve">  employee-domain/      员工类型、校验与公共计算规则</w:t>
      </w:r>
    </w:p>
    <w:p>
      <w:pPr>
        <w:widowControl/>
        <w:shd w:fill="F3F6F5" w:val="clear"/>
        <w:spacing w:after="0" w:before="0" w:line="240"/>
        <w:ind w:left="120" w:right="120"/>
      </w:pPr>
      <w:r>
        <w:rPr>
          <w:rFonts w:ascii="Consolas" w:hAnsi="Consolas" w:eastAsia="Microsoft YaHei" w:cs="Consolas"/>
          <w:color w:val="163F3A"/>
          <w:sz w:val="17"/>
          <w:szCs w:val="17"/>
        </w:rPr>
        <w:t xml:space="preserve">  employee-agent/       员工只读查询工具与对话插件</w:t>
      </w:r>
    </w:p>
    <w:p>
      <w:pPr>
        <w:widowControl/>
        <w:shd w:fill="F3F6F5" w:val="clear"/>
        <w:spacing w:after="0" w:before="0" w:line="240"/>
        <w:ind w:left="120" w:right="120"/>
      </w:pPr>
      <w:r>
        <w:rPr>
          <w:rFonts w:ascii="Consolas" w:hAnsi="Consolas" w:eastAsia="Microsoft YaHei" w:cs="Consolas"/>
          <w:color w:val="163F3A"/>
          <w:sz w:val="17"/>
          <w:szCs w:val="17"/>
        </w:rPr>
        <w:t xml:space="preserve">  agent-runtime-contract/  运行实例身份和就绪状态契约</w:t>
      </w:r>
    </w:p>
    <w:p>
      <w:pPr>
        <w:widowControl/>
        <w:shd w:fill="F3F6F5" w:val="clear"/>
        <w:spacing w:after="0" w:before="0" w:line="240"/>
        <w:ind w:left="120" w:right="120"/>
      </w:pPr>
      <w:r>
        <w:rPr>
          <w:rFonts w:ascii="Consolas" w:hAnsi="Consolas" w:eastAsia="Microsoft YaHei" w:cs="Consolas"/>
          <w:color w:val="163F3A"/>
          <w:sz w:val="17"/>
          <w:szCs w:val="17"/>
        </w:rPr>
        <w:t xml:space="preserve">  work-assistant/       复用的文件处理与会话底层能力</w:t>
      </w:r>
    </w:p>
    <w:p>
      <w:pPr>
        <w:widowControl/>
        <w:shd w:fill="F3F6F5" w:val="clear"/>
        <w:spacing w:after="0" w:before="0" w:line="240"/>
        <w:ind w:left="120" w:right="120"/>
      </w:pPr>
      <w:r>
        <w:rPr>
          <w:rFonts w:ascii="Consolas" w:hAnsi="Consolas" w:eastAsia="Microsoft YaHei" w:cs="Consolas"/>
          <w:color w:val="163F3A"/>
          <w:sz w:val="17"/>
          <w:szCs w:val="17"/>
        </w:rPr>
        <w:t xml:space="preserve">  main-assistant/       当前统一助手插件及注册清单</w:t>
      </w:r>
    </w:p>
    <w:p>
      <w:pPr>
        <w:widowControl/>
        <w:shd w:fill="F3F6F5" w:val="clear"/>
        <w:spacing w:after="0" w:before="0" w:line="240"/>
        <w:ind w:left="120" w:right="120"/>
      </w:pPr>
      <w:r>
        <w:rPr>
          <w:rFonts w:ascii="Consolas" w:hAnsi="Consolas" w:eastAsia="Microsoft YaHei" w:cs="Consolas"/>
          <w:color w:val="163F3A"/>
          <w:sz w:val="17"/>
          <w:szCs w:val="17"/>
        </w:rPr>
        <w:t xml:space="preserve">scripts/                构建辅助、运行空间同步、隔离与健康检查</w:t>
      </w:r>
    </w:p>
    <w:p>
      <w:pPr>
        <w:widowControl/>
        <w:shd w:fill="F3F6F5" w:val="clear"/>
        <w:spacing w:after="0" w:before="0" w:line="240"/>
        <w:ind w:left="120" w:right="120"/>
      </w:pPr>
      <w:r>
        <w:rPr>
          <w:rFonts w:ascii="Consolas" w:hAnsi="Consolas" w:eastAsia="Microsoft YaHei" w:cs="Consolas"/>
          <w:color w:val="163F3A"/>
          <w:sz w:val="17"/>
          <w:szCs w:val="17"/>
        </w:rPr>
        <w:t xml:space="preserve">deploy/</w:t>
      </w:r>
    </w:p>
    <w:p>
      <w:pPr>
        <w:widowControl/>
        <w:shd w:fill="F3F6F5" w:val="clear"/>
        <w:spacing w:after="0" w:before="0" w:line="240"/>
        <w:ind w:left="120" w:right="120"/>
      </w:pPr>
      <w:r>
        <w:rPr>
          <w:rFonts w:ascii="Consolas" w:hAnsi="Consolas" w:eastAsia="Microsoft YaHei" w:cs="Consolas"/>
          <w:color w:val="163F3A"/>
          <w:sz w:val="17"/>
          <w:szCs w:val="17"/>
        </w:rPr>
        <w:t xml:space="preserve">  nginx/                Nginx 配置与模板</w:t>
      </w:r>
    </w:p>
    <w:p>
      <w:pPr>
        <w:widowControl/>
        <w:shd w:fill="F3F6F5" w:val="clear"/>
        <w:spacing w:after="0" w:before="0" w:line="240"/>
        <w:ind w:left="120" w:right="120"/>
      </w:pPr>
      <w:r>
        <w:rPr>
          <w:rFonts w:ascii="Consolas" w:hAnsi="Consolas" w:eastAsia="Microsoft YaHei" w:cs="Consolas"/>
          <w:color w:val="163F3A"/>
          <w:sz w:val="17"/>
          <w:szCs w:val="17"/>
        </w:rPr>
        <w:t xml:space="preserve">  systemd/              服务、定时器、path 单元及日志模板</w:t>
      </w:r>
    </w:p>
    <w:p>
      <w:pPr>
        <w:widowControl/>
        <w:shd w:fill="F3F6F5" w:val="clear"/>
        <w:spacing w:after="0" w:before="0" w:line="240"/>
        <w:ind w:left="120" w:right="120"/>
      </w:pPr>
      <w:r>
        <w:rPr>
          <w:rFonts w:ascii="Consolas" w:hAnsi="Consolas" w:eastAsia="Microsoft YaHei" w:cs="Consolas"/>
          <w:color w:val="163F3A"/>
          <w:sz w:val="17"/>
          <w:szCs w:val="17"/>
        </w:rPr>
        <w:t xml:space="preserve">docs/                   技术说明；handover/ 为本交接文档可编辑源</w:t>
      </w:r>
    </w:p>
    <w:p>
      <w:pPr>
        <w:widowControl/>
        <w:shd w:fill="F3F6F5" w:val="clear"/>
        <w:spacing w:after="0" w:before="0" w:line="240"/>
        <w:ind w:left="120" w:right="120"/>
      </w:pPr>
      <w:r>
        <w:rPr>
          <w:rFonts w:ascii="Consolas" w:hAnsi="Consolas" w:eastAsia="Microsoft YaHei" w:cs="Consolas"/>
          <w:color w:val="163F3A"/>
          <w:sz w:val="17"/>
          <w:szCs w:val="17"/>
        </w:rPr>
        <w:t xml:space="preserve">DEVELOPMENT_LOG.md       开发日志，按时间升序追加</w:t>
      </w:r>
    </w:p>
    <w:p>
      <w:pPr>
        <w:widowControl/>
        <w:shd w:fill="F3F6F5" w:val="clear"/>
        <w:spacing w:after="0" w:before="0" w:line="240"/>
        <w:ind w:left="120" w:right="120"/>
      </w:pPr>
      <w:r>
        <w:rPr>
          <w:rFonts w:ascii="Consolas" w:hAnsi="Consolas" w:eastAsia="Microsoft YaHei" w:cs="Consolas"/>
          <w:color w:val="163F3A"/>
          <w:sz w:val="17"/>
          <w:szCs w:val="17"/>
        </w:rPr>
        <w:t xml:space="preserve">AGENTS.md               当前执行约束与发布要求</w:t>
      </w:r>
    </w:p>
    <w:p>
      <w:pPr>
        <w:widowControl/>
        <w:shd w:fill="F3F6F5" w:val="clear"/>
        <w:spacing w:after="0" w:before="0" w:line="240"/>
        <w:ind w:left="120" w:right="120"/>
      </w:pPr>
      <w:r>
        <w:rPr>
          <w:rFonts w:ascii="Consolas" w:hAnsi="Consolas" w:eastAsia="Microsoft YaHei" w:cs="Consolas"/>
          <w:color w:val="163F3A"/>
          <w:sz w:val="17"/>
          <w:szCs w:val="17"/>
        </w:rPr>
        <w:t xml:space="preserve">和工作平台设计规范.md     当前 UI 规范</w:t>
      </w:r>
    </w:p>
    <w:p>
      <w:pPr>
        <w:widowControl/>
        <w:shd w:fill="F3F6F5" w:val="clear"/>
        <w:spacing w:after="0" w:before="0" w:line="240"/>
        <w:ind w:left="120" w:right="120"/>
      </w:pPr>
      <w:r>
        <w:rPr>
          <w:rFonts w:ascii="Consolas" w:hAnsi="Consolas" w:eastAsia="Microsoft YaHei" w:cs="Consolas"/>
          <w:color w:val="163F3A"/>
          <w:sz w:val="17"/>
          <w:szCs w:val="17"/>
        </w:rPr>
        <w:t xml:space="preserve">.env                    本地/服务器各自维护的配置，不应提交</w:t>
      </w:r>
    </w:p>
    <w:p>
      <w:pPr>
        <w:widowControl/>
        <w:shd w:fill="F3F6F5" w:val="clear"/>
        <w:spacing w:after="0" w:before="0" w:line="240"/>
        <w:ind w:left="120" w:right="120"/>
      </w:pPr>
      <w:r>
        <w:rPr>
          <w:rFonts w:ascii="Consolas" w:hAnsi="Consolas" w:eastAsia="Microsoft YaHei" w:cs="Consolas"/>
          <w:color w:val="163F3A"/>
          <w:sz w:val="17"/>
          <w:szCs w:val="17"/>
        </w:rPr>
        <w:t xml:space="preserve">.runtime/               本机运行配置、实例工作区、会话等，不应提交</w:t>
      </w:r>
    </w:p>
    <w:p>
      <w:pPr>
        <w:widowControl/>
        <w:spacing w:after="120" w:line="300"/>
      </w:pPr>
    </w:p>
    <w:p>
      <w:pPr>
        <w:widowControl/>
        <w:spacing w:after="120" w:line="300"/>
      </w:pPr>
      <w:r>
        <w:rPr>
          <w:rFonts w:ascii="Consolas" w:hAnsi="Consolas" w:eastAsia="Microsoft YaHei" w:cs="Consolas"/>
          <w:color w:val="163F3A"/>
          <w:sz w:val="18"/>
          <w:szCs w:val="18"/>
        </w:rPr>
        <w:t xml:space="preserve">packages</w:t>
      </w:r>
      <w:r>
        <w:t xml:space="preserve"> 是同一仓库内可复用的源码包，不是数据库或上传文件目录。修改包后，依赖它的 API、插件或前端可能需要重新构建。</w:t>
      </w:r>
      <w:r>
        <w:rPr>
          <w:rFonts w:ascii="Consolas" w:hAnsi="Consolas" w:eastAsia="Microsoft YaHei" w:cs="Consolas"/>
          <w:color w:val="163F3A"/>
          <w:sz w:val="18"/>
          <w:szCs w:val="18"/>
        </w:rPr>
        <w:t xml:space="preserve">.runtime</w:t>
      </w:r>
      <w:r>
        <w:t xml:space="preserve"> 和业务数据库属于运行数据，不能当“垃圾目录”删除。</w:t>
      </w:r>
    </w:p>
    <w:p>
      <w:pPr>
        <w:pStyle w:val="Heading2"/>
        <w:keepNext/>
        <w:spacing w:before="240" w:after="160"/>
      </w:pPr>
      <w:r>
        <w:t xml:space="preserve">3.2 修改需求时从哪里开始</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4819"/>
        <w:gridCol w:w="4819"/>
      </w:tblGrid>
      <w:tr>
        <w:trPr>
          <w:cantSplit/>
          <w:tblHeader/>
        </w:trPr>
        <w:tc>
          <w:tcPr>
            <w:tcW w:type="dxa" w:w="4819"/>
            <w:shd w:fill="EDF7F4" w:val="clear"/>
            <w:tcMar>
              <w:top w:type="dxa" w:w="100"/>
              <w:left w:type="dxa" w:w="115"/>
              <w:bottom w:type="dxa" w:w="100"/>
              <w:right w:type="dxa" w:w="115"/>
            </w:tcMar>
          </w:tcPr>
          <w:p>
            <w:pPr>
              <w:widowControl/>
              <w:spacing w:after="0" w:line="260"/>
            </w:pPr>
            <w:r>
              <w:rPr>
                <w:b/>
                <w:bCs/>
                <w:color w:val="163F3A"/>
                <w:sz w:val="18"/>
                <w:szCs w:val="18"/>
              </w:rPr>
              <w:t xml:space="preserve">需求</w:t>
            </w:r>
          </w:p>
        </w:tc>
        <w:tc>
          <w:tcPr>
            <w:tcW w:type="dxa" w:w="4819"/>
            <w:shd w:fill="EDF7F4" w:val="clear"/>
            <w:tcMar>
              <w:top w:type="dxa" w:w="100"/>
              <w:left w:type="dxa" w:w="115"/>
              <w:bottom w:type="dxa" w:w="100"/>
              <w:right w:type="dxa" w:w="115"/>
            </w:tcMar>
          </w:tcPr>
          <w:p>
            <w:pPr>
              <w:widowControl/>
              <w:spacing w:after="0" w:line="260"/>
            </w:pPr>
            <w:r>
              <w:rPr>
                <w:b/>
                <w:bCs/>
                <w:color w:val="163F3A"/>
                <w:sz w:val="18"/>
                <w:szCs w:val="18"/>
              </w:rPr>
              <w:t xml:space="preserve">首先查看的文件或目录</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导航、路由、模块可见性</w:t>
            </w:r>
          </w:p>
        </w:tc>
        <w:tc>
          <w:tcPr>
            <w:tcW w:type="dxa" w:w="4819"/>
            <w:shd w:fill="FFFFFF"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apps/web/src/app/module-registry.ts</w:t>
            </w:r>
            <w:r>
              <w:rPr>
                <w:b w:val="false"/>
                <w:bCs w:val="false"/>
                <w:color w:val="172522"/>
                <w:sz w:val="18"/>
                <w:szCs w:val="18"/>
              </w:rPr>
              <w:t xml:space="preserve">、同目录 </w:t>
            </w:r>
            <w:r>
              <w:rPr>
                <w:rFonts w:ascii="Consolas" w:hAnsi="Consolas" w:eastAsia="Microsoft YaHei" w:cs="Consolas"/>
                <w:b w:val="false"/>
                <w:bCs w:val="false"/>
                <w:color w:val="172522"/>
                <w:sz w:val="18"/>
                <w:szCs w:val="18"/>
              </w:rPr>
              <w:t xml:space="preserve">module-routes.ts</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侧边栏与通用加载、分页</w:t>
            </w:r>
          </w:p>
        </w:tc>
        <w:tc>
          <w:tcPr>
            <w:tcW w:type="dxa" w:w="4819"/>
            <w:shd w:fill="F8FAF9"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apps/web/src/components/Sidebar.tsx</w:t>
            </w:r>
            <w:r>
              <w:rPr>
                <w:b w:val="false"/>
                <w:bCs w:val="false"/>
                <w:color w:val="172522"/>
                <w:sz w:val="18"/>
                <w:szCs w:val="18"/>
              </w:rPr>
              <w:t xml:space="preserve">、</w:t>
            </w:r>
            <w:r>
              <w:rPr>
                <w:rFonts w:ascii="Consolas" w:hAnsi="Consolas" w:eastAsia="Microsoft YaHei" w:cs="Consolas"/>
                <w:b w:val="false"/>
                <w:bCs w:val="false"/>
                <w:color w:val="172522"/>
                <w:sz w:val="18"/>
                <w:szCs w:val="18"/>
              </w:rPr>
              <w:t xml:space="preserve">Skeleton.tsx</w:t>
            </w:r>
            <w:r>
              <w:rPr>
                <w:b w:val="false"/>
                <w:bCs w:val="false"/>
                <w:color w:val="172522"/>
                <w:sz w:val="18"/>
                <w:szCs w:val="18"/>
              </w:rPr>
              <w:t xml:space="preserve">、</w:t>
            </w:r>
            <w:r>
              <w:rPr>
                <w:rFonts w:ascii="Consolas" w:hAnsi="Consolas" w:eastAsia="Microsoft YaHei" w:cs="Consolas"/>
                <w:b w:val="false"/>
                <w:bCs w:val="false"/>
                <w:color w:val="172522"/>
                <w:sz w:val="18"/>
                <w:szCs w:val="18"/>
              </w:rPr>
              <w:t xml:space="preserve">Pagination.tsx</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员工新增、编辑与离职</w:t>
            </w:r>
          </w:p>
        </w:tc>
        <w:tc>
          <w:tcPr>
            <w:tcW w:type="dxa" w:w="4819"/>
            <w:shd w:fill="FFFFFF"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apps/web/src/modules/employee/data/</w:t>
            </w:r>
            <w:r>
              <w:rPr>
                <w:b w:val="false"/>
                <w:bCs w:val="false"/>
                <w:color w:val="172522"/>
                <w:sz w:val="18"/>
                <w:szCs w:val="18"/>
              </w:rPr>
              <w:t xml:space="preserve">；API </w:t>
            </w:r>
            <w:r>
              <w:rPr>
                <w:rFonts w:ascii="Consolas" w:hAnsi="Consolas" w:eastAsia="Microsoft YaHei" w:cs="Consolas"/>
                <w:b w:val="false"/>
                <w:bCs w:val="false"/>
                <w:color w:val="172522"/>
                <w:sz w:val="18"/>
                <w:szCs w:val="18"/>
              </w:rPr>
              <w:t xml:space="preserve">modules/employee/employee-write-service.ts</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Excel 单行粘贴</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前端 </w:t>
            </w:r>
            <w:r>
              <w:rPr>
                <w:rFonts w:ascii="Consolas" w:hAnsi="Consolas" w:eastAsia="Microsoft YaHei" w:cs="Consolas"/>
                <w:b w:val="false"/>
                <w:bCs w:val="false"/>
                <w:color w:val="172522"/>
                <w:sz w:val="18"/>
                <w:szCs w:val="18"/>
              </w:rPr>
              <w:t xml:space="preserve">employee-paste-parser.ts</w:t>
            </w:r>
            <w:r>
              <w:rPr>
                <w:b w:val="false"/>
                <w:bCs w:val="false"/>
                <w:color w:val="172522"/>
                <w:sz w:val="18"/>
                <w:szCs w:val="18"/>
              </w:rPr>
              <w:t xml:space="preserve">；API </w:t>
            </w:r>
            <w:r>
              <w:rPr>
                <w:rFonts w:ascii="Consolas" w:hAnsi="Consolas" w:eastAsia="Microsoft YaHei" w:cs="Consolas"/>
                <w:b w:val="false"/>
                <w:bCs w:val="false"/>
                <w:color w:val="172522"/>
                <w:sz w:val="18"/>
                <w:szCs w:val="18"/>
              </w:rPr>
              <w:t xml:space="preserve">employee-input.ts</w:t>
            </w:r>
            <w:r>
              <w:rPr>
                <w:b w:val="false"/>
                <w:bCs w:val="false"/>
                <w:color w:val="172522"/>
                <w:sz w:val="18"/>
                <w:szCs w:val="18"/>
              </w:rPr>
              <w:t xml:space="preserve">；</w:t>
            </w:r>
            <w:r>
              <w:rPr>
                <w:rFonts w:ascii="Consolas" w:hAnsi="Consolas" w:eastAsia="Microsoft YaHei" w:cs="Consolas"/>
                <w:b w:val="false"/>
                <w:bCs w:val="false"/>
                <w:color w:val="172522"/>
                <w:sz w:val="18"/>
                <w:szCs w:val="18"/>
              </w:rPr>
              <w:t xml:space="preserve">packages/employee-domain</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日报列表与汇总界面</w:t>
            </w:r>
          </w:p>
        </w:tc>
        <w:tc>
          <w:tcPr>
            <w:tcW w:type="dxa" w:w="4819"/>
            <w:shd w:fill="FFFFFF"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apps/web/src/modules/employee/reports/</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日报查询、统计与同步</w:t>
            </w:r>
          </w:p>
        </w:tc>
        <w:tc>
          <w:tcPr>
            <w:tcW w:type="dxa" w:w="4819"/>
            <w:shd w:fill="F8FAF9"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apps/api/src/modules/employee/work-reports/</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日报模型调用、分批与保存快照</w:t>
            </w:r>
          </w:p>
        </w:tc>
        <w:tc>
          <w:tcPr>
            <w:tcW w:type="dxa" w:w="4819"/>
            <w:shd w:fill="FFFFFF"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apps/api/src/modules/employee/report-analysis/</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考勤、排班、请假</w:t>
            </w:r>
          </w:p>
        </w:tc>
        <w:tc>
          <w:tcPr>
            <w:tcW w:type="dxa" w:w="4819"/>
            <w:shd w:fill="F8FAF9"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apps/api/src/modules/employee/attendance/</w:t>
            </w:r>
            <w:r>
              <w:rPr>
                <w:b w:val="false"/>
                <w:bCs w:val="false"/>
                <w:color w:val="172522"/>
                <w:sz w:val="18"/>
                <w:szCs w:val="18"/>
              </w:rPr>
              <w:t xml:space="preserve">；前端 </w:t>
            </w:r>
            <w:r>
              <w:rPr>
                <w:rFonts w:ascii="Consolas" w:hAnsi="Consolas" w:eastAsia="Microsoft YaHei" w:cs="Consolas"/>
                <w:b w:val="false"/>
                <w:bCs w:val="false"/>
                <w:color w:val="172522"/>
                <w:sz w:val="18"/>
                <w:szCs w:val="18"/>
              </w:rPr>
              <w:t xml:space="preserve">modules/employee/attendance/</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会议管理</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前后端各自的 </w:t>
            </w:r>
            <w:r>
              <w:rPr>
                <w:rFonts w:ascii="Consolas" w:hAnsi="Consolas" w:eastAsia="Microsoft YaHei" w:cs="Consolas"/>
                <w:b w:val="false"/>
                <w:bCs w:val="false"/>
                <w:color w:val="172522"/>
                <w:sz w:val="18"/>
                <w:szCs w:val="18"/>
              </w:rPr>
              <w:t xml:space="preserve">modules/meetings/</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招聘管理</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前后端各自的 </w:t>
            </w:r>
            <w:r>
              <w:rPr>
                <w:rFonts w:ascii="Consolas" w:hAnsi="Consolas" w:eastAsia="Microsoft YaHei" w:cs="Consolas"/>
                <w:b w:val="false"/>
                <w:bCs w:val="false"/>
                <w:color w:val="172522"/>
                <w:sz w:val="18"/>
                <w:szCs w:val="18"/>
              </w:rPr>
              <w:t xml:space="preserve">modules/recruitment/</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平台管理、通知、审计</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API </w:t>
            </w:r>
            <w:r>
              <w:rPr>
                <w:rFonts w:ascii="Consolas" w:hAnsi="Consolas" w:eastAsia="Microsoft YaHei" w:cs="Consolas"/>
                <w:b w:val="false"/>
                <w:bCs w:val="false"/>
                <w:color w:val="172522"/>
                <w:sz w:val="18"/>
                <w:szCs w:val="18"/>
              </w:rPr>
              <w:t xml:space="preserve">modules/platform/</w:t>
            </w:r>
            <w:r>
              <w:rPr>
                <w:b w:val="false"/>
                <w:bCs w:val="false"/>
                <w:color w:val="172522"/>
                <w:sz w:val="18"/>
                <w:szCs w:val="18"/>
              </w:rPr>
              <w:t xml:space="preserve">；前端平台管理模块及账号编辑界面</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对话窗口、历史与文件区</w:t>
            </w:r>
          </w:p>
        </w:tc>
        <w:tc>
          <w:tcPr>
            <w:tcW w:type="dxa" w:w="4819"/>
            <w:shd w:fill="F8FAF9"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apps/web/src/modules/main-assistant/</w:t>
            </w:r>
            <w:r>
              <w:rPr>
                <w:b w:val="false"/>
                <w:bCs w:val="false"/>
                <w:color w:val="172522"/>
                <w:sz w:val="18"/>
                <w:szCs w:val="18"/>
              </w:rPr>
              <w:t xml:space="preserve">、员工查询模块及 </w:t>
            </w:r>
            <w:r>
              <w:rPr>
                <w:rFonts w:ascii="Consolas" w:hAnsi="Consolas" w:eastAsia="Microsoft YaHei" w:cs="Consolas"/>
                <w:b w:val="false"/>
                <w:bCs w:val="false"/>
                <w:color w:val="172522"/>
                <w:sz w:val="18"/>
                <w:szCs w:val="18"/>
              </w:rPr>
              <w:t xml:space="preserve">shared/dsh/client.ts</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助手工具与提示词</w:t>
            </w:r>
          </w:p>
        </w:tc>
        <w:tc>
          <w:tcPr>
            <w:tcW w:type="dxa" w:w="4819"/>
            <w:shd w:fill="FFFFFF"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packages/main-assistant/src/index.ts</w:t>
            </w:r>
            <w:r>
              <w:rPr>
                <w:b w:val="false"/>
                <w:bCs w:val="false"/>
                <w:color w:val="172522"/>
                <w:sz w:val="18"/>
                <w:szCs w:val="18"/>
              </w:rPr>
              <w:t xml:space="preserve">、</w:t>
            </w:r>
            <w:r>
              <w:rPr>
                <w:rFonts w:ascii="Consolas" w:hAnsi="Consolas" w:eastAsia="Microsoft YaHei" w:cs="Consolas"/>
                <w:b w:val="false"/>
                <w:bCs w:val="false"/>
                <w:color w:val="172522"/>
                <w:sz w:val="18"/>
                <w:szCs w:val="18"/>
              </w:rPr>
              <w:t xml:space="preserve">packages/employee-agent/src/index.ts</w:t>
            </w:r>
            <w:r>
              <w:rPr>
                <w:b w:val="false"/>
                <w:bCs w:val="false"/>
                <w:color w:val="172522"/>
                <w:sz w:val="18"/>
                <w:szCs w:val="18"/>
              </w:rPr>
              <w:t xml:space="preserve">；文件能力见 </w:t>
            </w:r>
            <w:r>
              <w:rPr>
                <w:rFonts w:ascii="Consolas" w:hAnsi="Consolas" w:eastAsia="Microsoft YaHei" w:cs="Consolas"/>
                <w:b w:val="false"/>
                <w:bCs w:val="false"/>
                <w:color w:val="172522"/>
                <w:sz w:val="18"/>
                <w:szCs w:val="18"/>
              </w:rPr>
              <w:t xml:space="preserve">packages/work-assistant/</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API 路由与组装</w:t>
            </w:r>
          </w:p>
        </w:tc>
        <w:tc>
          <w:tcPr>
            <w:tcW w:type="dxa" w:w="4819"/>
            <w:shd w:fill="F8FAF9" w:val="clear"/>
            <w:tcMar>
              <w:top w:type="dxa" w:w="100"/>
              <w:left w:type="dxa" w:w="115"/>
              <w:bottom w:type="dxa" w:w="100"/>
              <w:right w:type="dxa" w:w="115"/>
            </w:tcMar>
          </w:tcPr>
          <w:p>
            <w:pPr>
              <w:widowControl/>
              <w:spacing w:after="0" w:line="260"/>
            </w:pPr>
            <w:r>
              <w:rPr>
                <w:rFonts w:ascii="Consolas" w:hAnsi="Consolas" w:eastAsia="Microsoft YaHei" w:cs="Consolas"/>
                <w:b w:val="false"/>
                <w:bCs w:val="false"/>
                <w:color w:val="172522"/>
                <w:sz w:val="18"/>
                <w:szCs w:val="18"/>
              </w:rPr>
              <w:t xml:space="preserve">apps/api/src/server.ts</w:t>
            </w:r>
            <w:r>
              <w:rPr>
                <w:b w:val="false"/>
                <w:bCs w:val="false"/>
                <w:color w:val="172522"/>
                <w:sz w:val="18"/>
                <w:szCs w:val="18"/>
              </w:rPr>
              <w:t xml:space="preserve">；这里仍有大量手写路由，不应继续堆积业务规则</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账号运行实例生命周期</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API </w:t>
            </w:r>
            <w:r>
              <w:rPr>
                <w:rFonts w:ascii="Consolas" w:hAnsi="Consolas" w:eastAsia="Microsoft YaHei" w:cs="Consolas"/>
                <w:b w:val="false"/>
                <w:bCs w:val="false"/>
                <w:color w:val="172522"/>
                <w:sz w:val="18"/>
                <w:szCs w:val="18"/>
              </w:rPr>
              <w:t xml:space="preserve">modules/accounts/</w:t>
            </w:r>
            <w:r>
              <w:rPr>
                <w:b w:val="false"/>
                <w:bCs w:val="false"/>
                <w:color w:val="172522"/>
                <w:sz w:val="18"/>
                <w:szCs w:val="18"/>
              </w:rPr>
              <w:t xml:space="preserve">、</w:t>
            </w:r>
            <w:r>
              <w:rPr>
                <w:rFonts w:ascii="Consolas" w:hAnsi="Consolas" w:eastAsia="Microsoft YaHei" w:cs="Consolas"/>
                <w:b w:val="false"/>
                <w:bCs w:val="false"/>
                <w:color w:val="172522"/>
                <w:sz w:val="18"/>
                <w:szCs w:val="18"/>
              </w:rPr>
              <w:t xml:space="preserve">modules/agent-runtime/</w:t>
            </w:r>
            <w:r>
              <w:rPr>
                <w:b w:val="false"/>
                <w:bCs w:val="false"/>
                <w:color w:val="172522"/>
                <w:sz w:val="18"/>
                <w:szCs w:val="18"/>
              </w:rPr>
              <w:t xml:space="preserve"> 与根目录 </w:t>
            </w:r>
            <w:r>
              <w:rPr>
                <w:rFonts w:ascii="Consolas" w:hAnsi="Consolas" w:eastAsia="Microsoft YaHei" w:cs="Consolas"/>
                <w:b w:val="false"/>
                <w:bCs w:val="false"/>
                <w:color w:val="172522"/>
                <w:sz w:val="18"/>
                <w:szCs w:val="18"/>
              </w:rPr>
              <w:t xml:space="preserve">scripts/</w:t>
            </w:r>
          </w:p>
        </w:tc>
      </w:tr>
    </w:tbl>
    <w:p>
      <w:pPr>
        <w:widowControl/>
        <w:spacing w:after="120" w:line="300"/>
      </w:pPr>
    </w:p>
    <w:p>
      <w:pPr>
        <w:widowControl/>
        <w:spacing w:after="120" w:line="300"/>
      </w:pPr>
      <w:r>
        <w:t xml:space="preserve">历史说明中可能仍出现已移除的“工作助理”独立页面、旧服务器或旧目录。此次交接不恢复或重写这些历史文件；应以当前注册表、实际路由和生效的服务器配置核对。</w:t>
      </w:r>
    </w:p>
    <w:p>
      <w:pPr>
        <w:pStyle w:val="Heading1"/>
        <w:keepNext/>
        <w:pageBreakBefore/>
        <w:spacing w:before="0" w:after="160"/>
      </w:pPr>
      <w:bookmarkStart w:name="chapter_4" w:id="1"/>
      <w:r>
        <w:t xml:space="preserve">4. 模块现状与完成边界</w:t>
      </w:r>
      <w:bookmarkEnd w:id="1"/>
    </w:p>
    <w:p>
      <w:pPr>
        <w:pStyle w:val="Heading2"/>
        <w:keepNext/>
        <w:spacing w:before="240" w:after="160"/>
      </w:pPr>
      <w:r>
        <w:t xml:space="preserve">4.1 页面、权限与成熟度</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页面 / 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权限标识</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当前状态与边界</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概览 </w:t>
            </w:r>
            <w:r>
              <w:rPr>
                <w:rFonts w:ascii="Consolas" w:hAnsi="Consolas" w:eastAsia="Microsoft YaHei" w:cs="Consolas"/>
                <w:b w:val="false"/>
                <w:bCs w:val="false"/>
                <w:color w:val="172522"/>
                <w:sz w:val="18"/>
                <w:szCs w:val="18"/>
              </w:rPr>
              <w:t xml:space="preserve">/overview</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基础入口</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已有页面；本地存在未提交改动，不能视为线上版本</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管理驾驶舱 </w:t>
            </w:r>
            <w:r>
              <w:rPr>
                <w:rFonts w:ascii="Consolas" w:hAnsi="Consolas" w:eastAsia="Microsoft YaHei" w:cs="Consolas"/>
                <w:b w:val="false"/>
                <w:bCs w:val="false"/>
                <w:color w:val="172522"/>
                <w:sz w:val="18"/>
                <w:szCs w:val="18"/>
              </w:rPr>
              <w:t xml:space="preserve">/management</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management-cockpit</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已读取真实日报、考勤等数据；目前另有 position=CEO 的限制</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和工作助手 </w:t>
            </w:r>
            <w:r>
              <w:rPr>
                <w:rFonts w:ascii="Consolas" w:hAnsi="Consolas" w:eastAsia="Microsoft YaHei" w:cs="Consolas"/>
                <w:b w:val="false"/>
                <w:bCs w:val="false"/>
                <w:color w:val="172522"/>
                <w:sz w:val="18"/>
                <w:szCs w:val="18"/>
              </w:rPr>
              <w:t xml:space="preserve">/assistant</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基础能力</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文件处理、会话与受控员工查询；不是完整的多子助手调度系统</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员工维护 </w:t>
            </w:r>
            <w:r>
              <w:rPr>
                <w:rFonts w:ascii="Consolas" w:hAnsi="Consolas" w:eastAsia="Microsoft YaHei" w:cs="Consolas"/>
                <w:b w:val="false"/>
                <w:bCs w:val="false"/>
                <w:color w:val="172522"/>
                <w:sz w:val="18"/>
                <w:szCs w:val="18"/>
              </w:rPr>
              <w:t xml:space="preserve">/employee/data</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employee-data</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在职/离职、编辑、简历、Excel、组织架构、合同提醒</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员工查询 </w:t>
            </w:r>
            <w:r>
              <w:rPr>
                <w:rFonts w:ascii="Consolas" w:hAnsi="Consolas" w:eastAsia="Microsoft YaHei" w:cs="Consolas"/>
                <w:b w:val="false"/>
                <w:bCs w:val="false"/>
                <w:color w:val="172522"/>
                <w:sz w:val="18"/>
                <w:szCs w:val="18"/>
              </w:rPr>
              <w:t xml:space="preserve">/employee/query</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employee-query</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只读查询工具；独立运行实例与会话</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考勤 </w:t>
            </w:r>
            <w:r>
              <w:rPr>
                <w:rFonts w:ascii="Consolas" w:hAnsi="Consolas" w:eastAsia="Microsoft YaHei" w:cs="Consolas"/>
                <w:b w:val="false"/>
                <w:bCs w:val="false"/>
                <w:color w:val="172522"/>
                <w:sz w:val="18"/>
                <w:szCs w:val="18"/>
              </w:rPr>
              <w:t xml:space="preserve">/employee/attendance</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employee-attendance</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日/月统计、异常、个人历史、排班与请假联动</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日报 </w:t>
            </w:r>
            <w:r>
              <w:rPr>
                <w:rFonts w:ascii="Consolas" w:hAnsi="Consolas" w:eastAsia="Microsoft YaHei" w:cs="Consolas"/>
                <w:b w:val="false"/>
                <w:bCs w:val="false"/>
                <w:color w:val="172522"/>
                <w:sz w:val="18"/>
                <w:szCs w:val="18"/>
              </w:rPr>
              <w:t xml:space="preserve">/employee/daily-reports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employee-reports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列表、提交看板、历史日报、排除名单、质量检查、汇总</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招聘 </w:t>
            </w:r>
            <w:r>
              <w:rPr>
                <w:rFonts w:ascii="Consolas" w:hAnsi="Consolas" w:eastAsia="Microsoft YaHei" w:cs="Consolas"/>
                <w:b w:val="false"/>
                <w:bCs w:val="false"/>
                <w:color w:val="172522"/>
                <w:sz w:val="18"/>
                <w:szCs w:val="18"/>
              </w:rPr>
              <w:t xml:space="preserve">/recruitment</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recruitment-management</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岗位、简历、三档规则筛选、候选、淘汰与恢复</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会议 </w:t>
            </w:r>
            <w:r>
              <w:rPr>
                <w:rFonts w:ascii="Consolas" w:hAnsi="Consolas" w:eastAsia="Microsoft YaHei" w:cs="Consolas"/>
                <w:b w:val="false"/>
                <w:bCs w:val="false"/>
                <w:color w:val="172522"/>
                <w:sz w:val="18"/>
                <w:szCs w:val="18"/>
              </w:rPr>
              <w:t xml:space="preserve">/meetings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meeting-records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外部上传、检索、摘要/原文、摘要编辑、Word 导出</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财务 </w:t>
            </w:r>
            <w:r>
              <w:rPr>
                <w:rFonts w:ascii="Consolas" w:hAnsi="Consolas" w:eastAsia="Microsoft YaHei" w:cs="Consolas"/>
                <w:b w:val="false"/>
                <w:bCs w:val="false"/>
                <w:color w:val="172522"/>
                <w:sz w:val="18"/>
                <w:szCs w:val="18"/>
              </w:rPr>
              <w:t xml:space="preserve">/finance</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finance-management</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待开发入口，不是完整财务系统</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项目 </w:t>
            </w:r>
            <w:r>
              <w:rPr>
                <w:rFonts w:ascii="Consolas" w:hAnsi="Consolas" w:eastAsia="Microsoft YaHei" w:cs="Consolas"/>
                <w:b w:val="false"/>
                <w:bCs w:val="false"/>
                <w:color w:val="172522"/>
                <w:sz w:val="18"/>
                <w:szCs w:val="18"/>
              </w:rPr>
              <w:t xml:space="preserve">/projects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project-management</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待开发入口，不是完整项目管理系统</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平台管理 </w:t>
            </w:r>
            <w:r>
              <w:rPr>
                <w:rFonts w:ascii="Consolas" w:hAnsi="Consolas" w:eastAsia="Microsoft YaHei" w:cs="Consolas"/>
                <w:b w:val="false"/>
                <w:bCs w:val="false"/>
                <w:color w:val="172522"/>
                <w:sz w:val="18"/>
                <w:szCs w:val="18"/>
              </w:rPr>
              <w:t xml:space="preserve">/developer</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platform-administration</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账号权限、模块启停、审计、通知设置、上传凭证、同步状态</w:t>
            </w:r>
          </w:p>
        </w:tc>
      </w:tr>
    </w:tbl>
    <w:p>
      <w:pPr>
        <w:widowControl/>
        <w:spacing w:after="120" w:line="300"/>
      </w:pPr>
    </w:p>
    <w:p>
      <w:pPr>
        <w:widowControl/>
        <w:spacing w:after="120" w:line="300"/>
      </w:pPr>
      <w:r>
        <w:t xml:space="preserve">模块 ID 与权限 ID 不一定相同：员工查询的前端模块 ID 是 </w:t>
      </w:r>
      <w:r>
        <w:rPr>
          <w:rFonts w:ascii="Consolas" w:hAnsi="Consolas" w:eastAsia="Microsoft YaHei" w:cs="Consolas"/>
          <w:color w:val="163F3A"/>
          <w:sz w:val="18"/>
          <w:szCs w:val="18"/>
        </w:rPr>
        <w:t xml:space="preserve">employee-agent</w:t>
      </w:r>
      <w:r>
        <w:t xml:space="preserve">，授权使用 </w:t>
      </w:r>
      <w:r>
        <w:rPr>
          <w:rFonts w:ascii="Consolas" w:hAnsi="Consolas" w:eastAsia="Microsoft YaHei" w:cs="Consolas"/>
          <w:color w:val="163F3A"/>
          <w:sz w:val="18"/>
          <w:szCs w:val="18"/>
        </w:rPr>
        <w:t xml:space="preserve">employee-query</w:t>
      </w:r>
      <w:r>
        <w:t xml:space="preserve">。不要直接把页面名称、目录名或 URL 当成权限字符串。</w:t>
      </w:r>
    </w:p>
    <w:p>
      <w:pPr>
        <w:pStyle w:val="Heading2"/>
        <w:keepNext/>
        <w:spacing w:before="240" w:after="160"/>
      </w:pPr>
      <w:r>
        <w:t xml:space="preserve">4.2 不应被误认为已完成的需求</w:t>
      </w:r>
    </w:p>
    <w:p>
      <w:pPr>
        <w:pStyle w:val="ListParagraph"/>
        <w:widowControl/>
        <w:numPr>
          <w:ilvl w:val="0"/>
          <w:numId w:val="2"/>
        </w:numPr>
        <w:spacing w:after="100" w:line="290"/>
      </w:pPr>
      <w:r>
        <w:t xml:space="preserve">招聘当前采用关键词/条件规则评分，不是独立的“大模型简历筛选 Agent”。</w:t>
      </w:r>
    </w:p>
    <w:p>
      <w:pPr>
        <w:pStyle w:val="ListParagraph"/>
        <w:widowControl/>
        <w:numPr>
          <w:ilvl w:val="0"/>
          <w:numId w:val="2"/>
        </w:numPr>
        <w:spacing w:after="100" w:line="290"/>
      </w:pPr>
      <w:r>
        <w:t xml:space="preserve">统一助手目前通过同一插件组合已有能力；尚未实现完整的 supervisor 决策、多个子助手执行、结果仲裁与任务持久化。</w:t>
      </w:r>
    </w:p>
    <w:p>
      <w:pPr>
        <w:pStyle w:val="ListParagraph"/>
        <w:widowControl/>
        <w:numPr>
          <w:ilvl w:val="0"/>
          <w:numId w:val="2"/>
        </w:numPr>
        <w:spacing w:after="100" w:line="290"/>
      </w:pPr>
      <w:r>
        <w:t xml:space="preserve">绩效考核、电子签名、会议内容问答、完整财务与项目管理，仍属于后续规划或待开发。</w:t>
      </w:r>
    </w:p>
    <w:p>
      <w:pPr>
        <w:pStyle w:val="ListParagraph"/>
        <w:widowControl/>
        <w:numPr>
          <w:ilvl w:val="0"/>
          <w:numId w:val="2"/>
        </w:numPr>
        <w:spacing w:after="100" w:line="290"/>
      </w:pPr>
      <w:r>
        <w:t xml:space="preserve">站内通知已实现；企业微信审批/打卡数据能拉取，不等于已经实现向企业微信个人账号推送业务通知。</w:t>
      </w:r>
    </w:p>
    <w:p>
      <w:pPr>
        <w:pStyle w:val="ListParagraph"/>
        <w:widowControl/>
        <w:numPr>
          <w:ilvl w:val="0"/>
          <w:numId w:val="2"/>
        </w:numPr>
        <w:spacing w:after="100" w:line="290"/>
      </w:pPr>
      <w:r>
        <w:t xml:space="preserve">当前存在测试与健康检查，但不能等同于完整的自动化端到端验收、灾难恢复演练或安全审计认证。</w:t>
      </w:r>
    </w:p>
    <w:p>
      <w:pPr>
        <w:pStyle w:val="Heading2"/>
        <w:keepNext/>
        <w:spacing w:before="240" w:after="160"/>
      </w:pPr>
      <w:r>
        <w:t xml:space="preserve">4.3 最近一轮稳定性工作</w:t>
      </w:r>
    </w:p>
    <w:p>
      <w:pPr>
        <w:pStyle w:val="ListParagraph"/>
        <w:widowControl/>
        <w:numPr>
          <w:ilvl w:val="0"/>
          <w:numId w:val="2"/>
        </w:numPr>
        <w:spacing w:after="100" w:line="290"/>
      </w:pPr>
      <w:r>
        <w:t xml:space="preserve">v5.70 / v5.71：账号运行身份不可变且不可复用；会话权限变更及时失效；运行实例独立系统用户；员工工具改为只读网关；文件路径边界加固；对话历史与实时事件竞态修复。</w:t>
      </w:r>
    </w:p>
    <w:p>
      <w:pPr>
        <w:pStyle w:val="ListParagraph"/>
        <w:widowControl/>
        <w:numPr>
          <w:ilvl w:val="0"/>
          <w:numId w:val="2"/>
        </w:numPr>
        <w:spacing w:after="100" w:line="290"/>
      </w:pPr>
      <w:r>
        <w:t xml:space="preserve">v5.80：考勤重复打卡与跨天请假规则、同步失败状态、旧审批复查、汇总长内容分批及真实驾驶舱数据。</w:t>
      </w:r>
    </w:p>
    <w:p>
      <w:pPr>
        <w:pStyle w:val="ListParagraph"/>
        <w:widowControl/>
        <w:numPr>
          <w:ilvl w:val="0"/>
          <w:numId w:val="2"/>
        </w:numPr>
        <w:spacing w:after="100" w:line="290"/>
      </w:pPr>
      <w:r>
        <w:t xml:space="preserve">v5.90 / v5.91：员工、会议摘要、模块启停的事务审计；离职信息一次保存；汇总页面旧请求不覆盖新日期；显式修复 PostgreSQL 参数类型推断冲突。</w:t>
      </w:r>
    </w:p>
    <w:p>
      <w:pPr>
        <w:pStyle w:val="ListParagraph"/>
        <w:widowControl/>
        <w:numPr>
          <w:ilvl w:val="0"/>
          <w:numId w:val="2"/>
        </w:numPr>
        <w:spacing w:after="100" w:line="290"/>
      </w:pPr>
      <w:r>
        <w:t xml:space="preserve">最近业务发布记录为前后端构建和 174 项回归通过；本地数据库相关测试有条件跳过，服务器另用临时表/临时序列执行了对应隔离测试。这里是上一轮发布记录，不是本次编写文档重新执行的测试。</w:t>
      </w:r>
    </w:p>
    <w:p>
      <w:pPr>
        <w:pStyle w:val="Heading1"/>
        <w:keepNext/>
        <w:pageBreakBefore/>
        <w:spacing w:before="0" w:after="160"/>
      </w:pPr>
      <w:bookmarkStart w:name="chapter_5" w:id="1"/>
      <w:r>
        <w:t xml:space="preserve">5. 数据模型、身份与保存位置</w:t>
      </w:r>
      <w:bookmarkEnd w:id="1"/>
    </w:p>
    <w:p>
      <w:pPr>
        <w:pStyle w:val="Heading2"/>
        <w:keepNext/>
        <w:spacing w:before="240" w:after="160"/>
      </w:pPr>
      <w:r>
        <w:t xml:space="preserve">5.1 员工与账号的几种 ID</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标识</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所属对象</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正确用途</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employees.id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员工档案</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业务内部关联、档案与历史检索；使用数据库编号机制</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accounts.id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平台登录账号</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登录会话、权限、操作人与通知接收人关联</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accounts.account_id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登录名</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用户登录和展示；不应作为新运行空间唯一身份</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accounts.runtime_key</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运行身份</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不可变、不可复用；隔离同名删除后重建账号的数据</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employees.wecom_user_id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企业微信通讯录成员</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考勤、排班、审批关联</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employees.wecom_report_user_id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日报填报者标识</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企业微信智能表格日报关联，不能强行等同通讯录 ID</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日报 / 打卡 / 审批记录 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一次业务记录</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去重、更新、溯源；不是新的员工身份</w:t>
            </w:r>
          </w:p>
        </w:tc>
      </w:tr>
    </w:tbl>
    <w:p>
      <w:pPr>
        <w:widowControl/>
        <w:spacing w:after="120" w:line="300"/>
      </w:pPr>
    </w:p>
    <w:p>
      <w:pPr>
        <w:widowControl/>
        <w:spacing w:after="120" w:line="300"/>
      </w:pPr>
      <w:r>
        <w:t xml:space="preserve">员工没有平台登录账号也可以有考勤和日报；平台账号也不一定对应一个员工档案。姓名可重名、可变更，自动匹配只能在唯一且可确认时进行。手工绑定之前，应同时核对姓名、企业微信真实标识和员工档案。</w:t>
      </w:r>
    </w:p>
    <w:p>
      <w:pPr>
        <w:widowControl/>
        <w:spacing w:after="120" w:line="300"/>
      </w:pPr>
      <w:r>
        <w:rPr>
          <w:rFonts w:ascii="Consolas" w:hAnsi="Consolas" w:eastAsia="Microsoft YaHei" w:cs="Consolas"/>
          <w:color w:val="163F3A"/>
          <w:sz w:val="18"/>
          <w:szCs w:val="18"/>
        </w:rPr>
        <w:t xml:space="preserve">039_stable_account_runtime_identity.sql</w:t>
      </w:r>
      <w:r>
        <w:t xml:space="preserve"> 将运行身份从可复用登录名中分离，并保留历史占用记录。旧账号通常保留原目录身份以兼容既有数据；新账号使用随机身份。不要删除历史表来“回收用户名目录”。</w:t>
      </w:r>
    </w:p>
    <w:p>
      <w:pPr>
        <w:pStyle w:val="Heading2"/>
        <w:keepNext/>
        <w:spacing w:before="240" w:after="160"/>
      </w:pPr>
      <w:r>
        <w:t xml:space="preserve">5.2 主要数据库表</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领域</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核心表</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数据含义</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员工</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档案、部门、任职、离职、简历二进制及企业微信关联</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账号</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accounts、sessions、login_attempts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账号、登录会话与登录保护</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授权与运行身份</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account_module_permissions、account_runtime_identity_history</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模块权限和已占用运行身份</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日报</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employee_work_daily_reports、employee_work_daily_sync_runs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原始/规范化日报、内容哈希、同步状态</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日报统计范围</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employee_daily_report_individual_scope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单独汇报及固定排除人员范围</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汇总</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daily_report_analysis_snapshots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生成的报告内容、日期范围和来源信息</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打卡</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employee_wecom_checkins、employee_wecom_checkin_sync_runs / checkpoints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打卡原始记录、同步记录与断点</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排班</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employee_wecom_schedules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每个员工、日期的排班信息</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请假</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employee_wecom_leaves、employee_wecom_leave_sync_runs / checkpoints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审批编号、状态、理由、时间和同步信息</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会议</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meeting_records、meeting_upload_credentials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正文、摘要、参会人、幂等键和上传凭证摘要</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招聘</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recruitment_jobs、recruitment_candidates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岗位要求、简历文件/文本、筛选及候选状态</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平台与审计</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platform_module_settings、platform_audit_logs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模块启停、操作者、对象、变化明细</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通知</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platform_notifications、account_notification_preferences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指定账号的站内通知与订阅偏好</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兼容通知配置</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platform_notification_settings、platform_notification_recipients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保留的配置结构，迁移前先查看实际调用</w:t>
            </w:r>
          </w:p>
        </w:tc>
      </w:tr>
    </w:tbl>
    <w:p>
      <w:pPr>
        <w:widowControl/>
        <w:spacing w:after="120" w:line="300"/>
      </w:pPr>
    </w:p>
    <w:p>
      <w:pPr>
        <w:widowControl/>
        <w:spacing w:after="120" w:line="300"/>
      </w:pPr>
      <w:r>
        <w:t xml:space="preserve">准确字段、索引、外键和默认值以 </w:t>
      </w:r>
      <w:r>
        <w:rPr>
          <w:rFonts w:ascii="Consolas" w:hAnsi="Consolas" w:eastAsia="Microsoft YaHei" w:cs="Consolas"/>
          <w:color w:val="163F3A"/>
          <w:sz w:val="18"/>
          <w:szCs w:val="18"/>
        </w:rPr>
        <w:t xml:space="preserve">apps/api/migrations/*.sql</w:t>
      </w:r>
      <w:r>
        <w:t xml:space="preserve"> 及对应仓储为准。迁移编号截至 039；不能只阅读 001 来理解当前结构。</w:t>
      </w:r>
    </w:p>
    <w:p>
      <w:pPr>
        <w:pStyle w:val="Heading2"/>
        <w:keepNext/>
        <w:spacing w:before="240" w:after="160"/>
      </w:pPr>
      <w:r>
        <w:t xml:space="preserve">5.3 文件和数据在哪里</w:t>
      </w:r>
    </w:p>
    <w:p>
      <w:pPr>
        <w:pStyle w:val="ListParagraph"/>
        <w:widowControl/>
        <w:numPr>
          <w:ilvl w:val="0"/>
          <w:numId w:val="2"/>
        </w:numPr>
        <w:spacing w:after="100" w:line="290"/>
      </w:pPr>
      <w:r>
        <w:t xml:space="preserve">员工简历：当前保存在 </w:t>
      </w:r>
      <w:r>
        <w:rPr>
          <w:rFonts w:ascii="Consolas" w:hAnsi="Consolas" w:eastAsia="Microsoft YaHei" w:cs="Consolas"/>
          <w:color w:val="163F3A"/>
          <w:sz w:val="18"/>
          <w:szCs w:val="18"/>
        </w:rPr>
        <w:t xml:space="preserve">employees.resume_data</w:t>
      </w:r>
      <w:r>
        <w:t xml:space="preserve">，不是简单复制到网站静态目录。</w:t>
      </w:r>
    </w:p>
    <w:p>
      <w:pPr>
        <w:pStyle w:val="ListParagraph"/>
        <w:widowControl/>
        <w:numPr>
          <w:ilvl w:val="0"/>
          <w:numId w:val="2"/>
        </w:numPr>
        <w:spacing w:after="100" w:line="290"/>
      </w:pPr>
      <w:r>
        <w:t xml:space="preserve">招聘简历：招聘候选数据及附件保存在招聘模块的数据表中，与员工档案独立。</w:t>
      </w:r>
    </w:p>
    <w:p>
      <w:pPr>
        <w:pStyle w:val="ListParagraph"/>
        <w:widowControl/>
        <w:numPr>
          <w:ilvl w:val="0"/>
          <w:numId w:val="2"/>
        </w:numPr>
        <w:spacing w:after="100" w:line="290"/>
      </w:pPr>
      <w:r>
        <w:t xml:space="preserve">会议原文和摘要：保存在会议表中，Markdown 是内容格式，不代表一定存在同名 </w:t>
      </w:r>
      <w:r>
        <w:rPr>
          <w:rFonts w:ascii="Consolas" w:hAnsi="Consolas" w:eastAsia="Microsoft YaHei" w:cs="Consolas"/>
          <w:color w:val="163F3A"/>
          <w:sz w:val="18"/>
          <w:szCs w:val="18"/>
        </w:rPr>
        <w:t xml:space="preserve">.md</w:t>
      </w:r>
      <w:r>
        <w:t xml:space="preserve"> 文件。</w:t>
      </w:r>
    </w:p>
    <w:p>
      <w:pPr>
        <w:pStyle w:val="ListParagraph"/>
        <w:widowControl/>
        <w:numPr>
          <w:ilvl w:val="0"/>
          <w:numId w:val="2"/>
        </w:numPr>
        <w:spacing w:after="100" w:line="290"/>
      </w:pPr>
      <w:r>
        <w:t xml:space="preserve">助手输入/输出文件：</w:t>
      </w:r>
      <w:r>
        <w:rPr>
          <w:rFonts w:ascii="Consolas" w:hAnsi="Consolas" w:eastAsia="Microsoft YaHei" w:cs="Consolas"/>
          <w:color w:val="163F3A"/>
          <w:sz w:val="18"/>
          <w:szCs w:val="18"/>
        </w:rPr>
        <w:t xml:space="preserve">.runtime/agent-sandboxes/&lt;agentId&gt;--&lt;runtimeKey&gt;/workspace/uploads</w:t>
      </w:r>
      <w:r>
        <w:t xml:space="preserve"> 与 </w:t>
      </w:r>
      <w:r>
        <w:rPr>
          <w:rFonts w:ascii="Consolas" w:hAnsi="Consolas" w:eastAsia="Microsoft YaHei" w:cs="Consolas"/>
          <w:color w:val="163F3A"/>
          <w:sz w:val="18"/>
          <w:szCs w:val="18"/>
        </w:rPr>
        <w:t xml:space="preserve">outputs</w:t>
      </w:r>
      <w:r>
        <w:t xml:space="preserve">；内部临时工作目录为 </w:t>
      </w:r>
      <w:r>
        <w:rPr>
          <w:rFonts w:ascii="Consolas" w:hAnsi="Consolas" w:eastAsia="Microsoft YaHei" w:cs="Consolas"/>
          <w:color w:val="163F3A"/>
          <w:sz w:val="18"/>
          <w:szCs w:val="18"/>
        </w:rPr>
        <w:t xml:space="preserve">.work</w:t>
      </w:r>
      <w:r>
        <w:t xml:space="preserve">。</w:t>
      </w:r>
    </w:p>
    <w:p>
      <w:pPr>
        <w:pStyle w:val="ListParagraph"/>
        <w:widowControl/>
        <w:numPr>
          <w:ilvl w:val="0"/>
          <w:numId w:val="2"/>
        </w:numPr>
        <w:spacing w:after="100" w:line="290"/>
      </w:pPr>
      <w:r>
        <w:t xml:space="preserve">助手会话：对应实例的 DSH 存储目录中，含框架管理的会话、索引与历史；不要单独删除某个会话压缩文件来清理空间。</w:t>
      </w:r>
    </w:p>
    <w:p>
      <w:pPr>
        <w:pStyle w:val="ListParagraph"/>
        <w:widowControl/>
        <w:numPr>
          <w:ilvl w:val="0"/>
          <w:numId w:val="2"/>
        </w:numPr>
        <w:spacing w:after="100" w:line="290"/>
      </w:pPr>
      <w:r>
        <w:t xml:space="preserve">企业微信 CLI 登录状态：服务器服务使用的 </w:t>
      </w:r>
      <w:r>
        <w:rPr>
          <w:rFonts w:ascii="Consolas" w:hAnsi="Consolas" w:eastAsia="Microsoft YaHei" w:cs="Consolas"/>
          <w:color w:val="163F3A"/>
          <w:sz w:val="18"/>
          <w:szCs w:val="18"/>
        </w:rPr>
        <w:t xml:space="preserve">/var/lib/hegongzuo-wecom</w:t>
      </w:r>
      <w:r>
        <w:t xml:space="preserve"> 等授权状态目录，具体文件名由 CLI 管理，不在 Git 中。</w:t>
      </w:r>
    </w:p>
    <w:p>
      <w:pPr>
        <w:pStyle w:val="ListParagraph"/>
        <w:widowControl/>
        <w:numPr>
          <w:ilvl w:val="0"/>
          <w:numId w:val="2"/>
        </w:numPr>
        <w:spacing w:after="100" w:line="290"/>
      </w:pPr>
      <w:r>
        <w:t xml:space="preserve">运行实例注册清单、实例凭证和活动标记：</w:t>
      </w:r>
      <w:r>
        <w:rPr>
          <w:rFonts w:ascii="Consolas" w:hAnsi="Consolas" w:eastAsia="Microsoft YaHei" w:cs="Consolas"/>
          <w:color w:val="163F3A"/>
          <w:sz w:val="18"/>
          <w:szCs w:val="18"/>
        </w:rPr>
        <w:t xml:space="preserve">.runtime</w:t>
      </w:r>
      <w:r>
        <w:t xml:space="preserve"> 内；包含敏感配置，备份应限制读取权限。</w:t>
      </w:r>
    </w:p>
    <w:p>
      <w:pPr>
        <w:pStyle w:val="Heading2"/>
        <w:keepNext/>
        <w:spacing w:before="240" w:after="160"/>
      </w:pPr>
      <w:r>
        <w:t xml:space="preserve">5.4 数据一致性的原则</w:t>
      </w:r>
    </w:p>
    <w:p>
      <w:pPr>
        <w:widowControl/>
        <w:spacing w:after="120" w:line="300"/>
      </w:pPr>
      <w:r>
        <w:t xml:space="preserve">员工新增、离职、部门变动应从员工档案维护入口进行，不能分别修改日报、考勤和页面的人员数组。历史统计按任职日期及当日排班等规则查询，不应因为当前离职就一律删除历史记录。企业微信原始记录保留源标识和内容哈希，便于重跑同步与解释变化。</w:t>
      </w:r>
    </w:p>
    <w:p>
      <w:pPr>
        <w:widowControl/>
        <w:spacing w:after="120" w:line="300"/>
      </w:pPr>
      <w:r>
        <w:t xml:space="preserve">当前并不是所有查询都已完成完整历史任职区间建模，例如多次入离职、历史部门调动需要进一步设计。不要宣传“任何人员变化都会自动无误地重算所有历史结果”。</w:t>
      </w:r>
    </w:p>
    <w:p>
      <w:pPr>
        <w:pStyle w:val="Heading2"/>
        <w:keepNext/>
        <w:spacing w:before="240" w:after="160"/>
      </w:pPr>
      <w:r>
        <w:t xml:space="preserve">5.5 常用只读核对 SQL</w:t>
      </w:r>
    </w:p>
    <w:p>
      <w:pPr>
        <w:widowControl/>
        <w:spacing w:after="120" w:line="300"/>
      </w:pPr>
      <w:r>
        <w:t xml:space="preserve">以下查询仅统计数量或同步状态，不输出员工姓名、联系方式和请假理由。连接前先确认数据库是哪个环境；诊断操作不需要数据库超级用户。结果要按业务日期解释，不能直接用总行数当某一天的应出勤人数。</w:t>
      </w:r>
    </w:p>
    <w:p>
      <w:pPr>
        <w:widowControl/>
        <w:shd w:fill="F3F6F5" w:val="clear"/>
        <w:spacing w:after="0" w:before="0" w:line="240"/>
        <w:ind w:left="120" w:right="120"/>
      </w:pPr>
      <w:r>
        <w:rPr>
          <w:rFonts w:ascii="Consolas" w:hAnsi="Consolas" w:eastAsia="Microsoft YaHei" w:cs="Consolas"/>
          <w:color w:val="163F3A"/>
          <w:sz w:val="17"/>
          <w:szCs w:val="17"/>
        </w:rPr>
        <w:t xml:space="preserve">-- 员工当前状态分布</w:t>
      </w:r>
    </w:p>
    <w:p>
      <w:pPr>
        <w:widowControl/>
        <w:shd w:fill="F3F6F5" w:val="clear"/>
        <w:spacing w:after="0" w:before="0" w:line="240"/>
        <w:ind w:left="120" w:right="120"/>
      </w:pPr>
      <w:r>
        <w:rPr>
          <w:rFonts w:ascii="Consolas" w:hAnsi="Consolas" w:eastAsia="Microsoft YaHei" w:cs="Consolas"/>
          <w:color w:val="163F3A"/>
          <w:sz w:val="17"/>
          <w:szCs w:val="17"/>
        </w:rPr>
        <w:t xml:space="preserve">SELECT status, count(*) FROM employees GROUP BY status ORDER BY status;</w:t>
      </w:r>
    </w:p>
    <w:p>
      <w:pPr>
        <w:widowControl/>
        <w:shd w:fill="F3F6F5" w:val="clear"/>
        <w:spacing w:after="0" w:before="0" w:line="240"/>
        <w:ind w:left="120" w:right="120"/>
      </w:pPr>
      <w:r>
        <w:rPr>
          <w:rFonts w:ascii="Consolas" w:hAnsi="Consolas" w:eastAsia="Microsoft YaHei" w:cs="Consolas"/>
          <w:color w:val="163F3A"/>
          <w:sz w:val="17"/>
          <w:szCs w:val="17"/>
        </w:rPr>
        <w:t xml:space="preserve"> </w:t>
      </w:r>
    </w:p>
    <w:p>
      <w:pPr>
        <w:widowControl/>
        <w:shd w:fill="F3F6F5" w:val="clear"/>
        <w:spacing w:after="0" w:before="0" w:line="240"/>
        <w:ind w:left="120" w:right="120"/>
      </w:pPr>
      <w:r>
        <w:rPr>
          <w:rFonts w:ascii="Consolas" w:hAnsi="Consolas" w:eastAsia="Microsoft YaHei" w:cs="Consolas"/>
          <w:color w:val="163F3A"/>
          <w:sz w:val="17"/>
          <w:szCs w:val="17"/>
        </w:rPr>
        <w:t xml:space="preserve">-- 两种企业微信身份的关联完整度</w:t>
      </w:r>
    </w:p>
    <w:p>
      <w:pPr>
        <w:widowControl/>
        <w:shd w:fill="F3F6F5" w:val="clear"/>
        <w:spacing w:after="0" w:before="0" w:line="240"/>
        <w:ind w:left="120" w:right="120"/>
      </w:pPr>
      <w:r>
        <w:rPr>
          <w:rFonts w:ascii="Consolas" w:hAnsi="Consolas" w:eastAsia="Microsoft YaHei" w:cs="Consolas"/>
          <w:color w:val="163F3A"/>
          <w:sz w:val="17"/>
          <w:szCs w:val="17"/>
        </w:rPr>
        <w:t xml:space="preserve">SELECT count(*) AS employees,</w:t>
      </w:r>
    </w:p>
    <w:p>
      <w:pPr>
        <w:widowControl/>
        <w:shd w:fill="F3F6F5" w:val="clear"/>
        <w:spacing w:after="0" w:before="0" w:line="240"/>
        <w:ind w:left="120" w:right="120"/>
      </w:pPr>
      <w:r>
        <w:rPr>
          <w:rFonts w:ascii="Consolas" w:hAnsi="Consolas" w:eastAsia="Microsoft YaHei" w:cs="Consolas"/>
          <w:color w:val="163F3A"/>
          <w:sz w:val="17"/>
          <w:szCs w:val="17"/>
        </w:rPr>
        <w:t xml:space="preserve">       count(nullif(wecom_user_id, '')) AS directory_linked,</w:t>
      </w:r>
    </w:p>
    <w:p>
      <w:pPr>
        <w:widowControl/>
        <w:shd w:fill="F3F6F5" w:val="clear"/>
        <w:spacing w:after="0" w:before="0" w:line="240"/>
        <w:ind w:left="120" w:right="120"/>
      </w:pPr>
      <w:r>
        <w:rPr>
          <w:rFonts w:ascii="Consolas" w:hAnsi="Consolas" w:eastAsia="Microsoft YaHei" w:cs="Consolas"/>
          <w:color w:val="163F3A"/>
          <w:sz w:val="17"/>
          <w:szCs w:val="17"/>
        </w:rPr>
        <w:t xml:space="preserve">       count(nullif(wecom_report_user_id, '')) AS reporter_linked</w:t>
      </w:r>
    </w:p>
    <w:p>
      <w:pPr>
        <w:widowControl/>
        <w:shd w:fill="F3F6F5" w:val="clear"/>
        <w:spacing w:after="0" w:before="0" w:line="240"/>
        <w:ind w:left="120" w:right="120"/>
      </w:pPr>
      <w:r>
        <w:rPr>
          <w:rFonts w:ascii="Consolas" w:hAnsi="Consolas" w:eastAsia="Microsoft YaHei" w:cs="Consolas"/>
          <w:color w:val="163F3A"/>
          <w:sz w:val="17"/>
          <w:szCs w:val="17"/>
        </w:rPr>
        <w:t xml:space="preserve">FROM employees;</w:t>
      </w:r>
    </w:p>
    <w:p>
      <w:pPr>
        <w:widowControl/>
        <w:shd w:fill="F3F6F5" w:val="clear"/>
        <w:spacing w:after="0" w:before="0" w:line="240"/>
        <w:ind w:left="120" w:right="120"/>
      </w:pPr>
      <w:r>
        <w:rPr>
          <w:rFonts w:ascii="Consolas" w:hAnsi="Consolas" w:eastAsia="Microsoft YaHei" w:cs="Consolas"/>
          <w:color w:val="163F3A"/>
          <w:sz w:val="17"/>
          <w:szCs w:val="17"/>
        </w:rPr>
        <w:t xml:space="preserve"> </w:t>
      </w:r>
    </w:p>
    <w:p>
      <w:pPr>
        <w:widowControl/>
        <w:shd w:fill="F3F6F5" w:val="clear"/>
        <w:spacing w:after="0" w:before="0" w:line="240"/>
        <w:ind w:left="120" w:right="120"/>
      </w:pPr>
      <w:r>
        <w:rPr>
          <w:rFonts w:ascii="Consolas" w:hAnsi="Consolas" w:eastAsia="Microsoft YaHei" w:cs="Consolas"/>
          <w:color w:val="163F3A"/>
          <w:sz w:val="17"/>
          <w:szCs w:val="17"/>
        </w:rPr>
        <w:t xml:space="preserve">-- 最近日报同步，不读取原始业务正文</w:t>
      </w:r>
    </w:p>
    <w:p>
      <w:pPr>
        <w:widowControl/>
        <w:shd w:fill="F3F6F5" w:val="clear"/>
        <w:spacing w:after="0" w:before="0" w:line="240"/>
        <w:ind w:left="120" w:right="120"/>
      </w:pPr>
      <w:r>
        <w:rPr>
          <w:rFonts w:ascii="Consolas" w:hAnsi="Consolas" w:eastAsia="Microsoft YaHei" w:cs="Consolas"/>
          <w:color w:val="163F3A"/>
          <w:sz w:val="17"/>
          <w:szCs w:val="17"/>
        </w:rPr>
        <w:t xml:space="preserve">SELECT id, status, started_at, finished_at</w:t>
      </w:r>
    </w:p>
    <w:p>
      <w:pPr>
        <w:widowControl/>
        <w:shd w:fill="F3F6F5" w:val="clear"/>
        <w:spacing w:after="0" w:before="0" w:line="240"/>
        <w:ind w:left="120" w:right="120"/>
      </w:pPr>
      <w:r>
        <w:rPr>
          <w:rFonts w:ascii="Consolas" w:hAnsi="Consolas" w:eastAsia="Microsoft YaHei" w:cs="Consolas"/>
          <w:color w:val="163F3A"/>
          <w:sz w:val="17"/>
          <w:szCs w:val="17"/>
        </w:rPr>
        <w:t xml:space="preserve">FROM employee_work_daily_sync_runs ORDER BY id DESC LIMIT 10;</w:t>
      </w:r>
    </w:p>
    <w:p>
      <w:pPr>
        <w:widowControl/>
        <w:shd w:fill="F3F6F5" w:val="clear"/>
        <w:spacing w:after="0" w:before="0" w:line="240"/>
        <w:ind w:left="120" w:right="120"/>
      </w:pPr>
      <w:r>
        <w:rPr>
          <w:rFonts w:ascii="Consolas" w:hAnsi="Consolas" w:eastAsia="Microsoft YaHei" w:cs="Consolas"/>
          <w:color w:val="163F3A"/>
          <w:sz w:val="17"/>
          <w:szCs w:val="17"/>
        </w:rPr>
        <w:t xml:space="preserve"> </w:t>
      </w:r>
    </w:p>
    <w:p>
      <w:pPr>
        <w:widowControl/>
        <w:shd w:fill="F3F6F5" w:val="clear"/>
        <w:spacing w:after="0" w:before="0" w:line="240"/>
        <w:ind w:left="120" w:right="120"/>
      </w:pPr>
      <w:r>
        <w:rPr>
          <w:rFonts w:ascii="Consolas" w:hAnsi="Consolas" w:eastAsia="Microsoft YaHei" w:cs="Consolas"/>
          <w:color w:val="163F3A"/>
          <w:sz w:val="17"/>
          <w:szCs w:val="17"/>
        </w:rPr>
        <w:t xml:space="preserve">-- 最近打卡与请假同步</w:t>
      </w:r>
    </w:p>
    <w:p>
      <w:pPr>
        <w:widowControl/>
        <w:shd w:fill="F3F6F5" w:val="clear"/>
        <w:spacing w:after="0" w:before="0" w:line="240"/>
        <w:ind w:left="120" w:right="120"/>
      </w:pPr>
      <w:r>
        <w:rPr>
          <w:rFonts w:ascii="Consolas" w:hAnsi="Consolas" w:eastAsia="Microsoft YaHei" w:cs="Consolas"/>
          <w:color w:val="163F3A"/>
          <w:sz w:val="17"/>
          <w:szCs w:val="17"/>
        </w:rPr>
        <w:t xml:space="preserve">SELECT id, status, started_at, finished_at</w:t>
      </w:r>
    </w:p>
    <w:p>
      <w:pPr>
        <w:widowControl/>
        <w:shd w:fill="F3F6F5" w:val="clear"/>
        <w:spacing w:after="0" w:before="0" w:line="240"/>
        <w:ind w:left="120" w:right="120"/>
      </w:pPr>
      <w:r>
        <w:rPr>
          <w:rFonts w:ascii="Consolas" w:hAnsi="Consolas" w:eastAsia="Microsoft YaHei" w:cs="Consolas"/>
          <w:color w:val="163F3A"/>
          <w:sz w:val="17"/>
          <w:szCs w:val="17"/>
        </w:rPr>
        <w:t xml:space="preserve">FROM employee_wecom_checkin_sync_runs ORDER BY id DESC LIMIT 10;</w:t>
      </w:r>
    </w:p>
    <w:p>
      <w:pPr>
        <w:widowControl/>
        <w:shd w:fill="F3F6F5" w:val="clear"/>
        <w:spacing w:after="0" w:before="0" w:line="240"/>
        <w:ind w:left="120" w:right="120"/>
      </w:pPr>
      <w:r>
        <w:rPr>
          <w:rFonts w:ascii="Consolas" w:hAnsi="Consolas" w:eastAsia="Microsoft YaHei" w:cs="Consolas"/>
          <w:color w:val="163F3A"/>
          <w:sz w:val="17"/>
          <w:szCs w:val="17"/>
        </w:rPr>
        <w:t xml:space="preserve">SELECT id, status, started_at, finished_at</w:t>
      </w:r>
    </w:p>
    <w:p>
      <w:pPr>
        <w:widowControl/>
        <w:shd w:fill="F3F6F5" w:val="clear"/>
        <w:spacing w:after="0" w:before="0" w:line="240"/>
        <w:ind w:left="120" w:right="120"/>
      </w:pPr>
      <w:r>
        <w:rPr>
          <w:rFonts w:ascii="Consolas" w:hAnsi="Consolas" w:eastAsia="Microsoft YaHei" w:cs="Consolas"/>
          <w:color w:val="163F3A"/>
          <w:sz w:val="17"/>
          <w:szCs w:val="17"/>
        </w:rPr>
        <w:t xml:space="preserve">FROM employee_wecom_leave_sync_runs ORDER BY id DESC LIMIT 10;</w:t>
      </w:r>
    </w:p>
    <w:p>
      <w:pPr>
        <w:widowControl/>
        <w:spacing w:after="120" w:line="300"/>
      </w:pPr>
    </w:p>
    <w:p>
      <w:pPr>
        <w:pStyle w:val="Heading1"/>
        <w:keepNext/>
        <w:pageBreakBefore/>
        <w:spacing w:before="0" w:after="160"/>
      </w:pPr>
      <w:bookmarkStart w:name="chapter_6" w:id="1"/>
      <w:r>
        <w:t xml:space="preserve">6. 核心业务规则</w:t>
      </w:r>
      <w:bookmarkEnd w:id="1"/>
    </w:p>
    <w:p>
      <w:pPr>
        <w:pStyle w:val="Heading2"/>
        <w:keepNext/>
        <w:spacing w:before="240" w:after="160"/>
      </w:pPr>
      <w:r>
        <w:t xml:space="preserve">6.1 员工档案与 Excel 粘贴</w:t>
      </w:r>
    </w:p>
    <w:p>
      <w:pPr>
        <w:widowControl/>
        <w:spacing w:after="120" w:line="300"/>
      </w:pPr>
      <w:r>
        <w:t xml:space="preserve">粘贴识别只负责把一行内容填入表单，用户确认保存后才写数据库。这是为了让 HR 检查姓名、日期、电话和错列等问题，避免复制内容直接影响正式数据。</w:t>
      </w:r>
    </w:p>
    <w:p>
      <w:pPr>
        <w:widowControl/>
        <w:spacing w:after="120" w:line="300"/>
      </w:pPr>
      <w:r>
        <w:t xml:space="preserve">固定 33 列，按 Tab 分隔，空单元格必须保留，不接受一行中少列、多列或多行员工。顺序如下：</w:t>
      </w:r>
    </w:p>
    <w:p>
      <w:pPr>
        <w:widowControl/>
        <w:shd w:fill="F3F6F5" w:val="clear"/>
        <w:spacing w:after="0" w:before="0" w:line="240"/>
        <w:ind w:left="120" w:right="120"/>
      </w:pPr>
      <w:r>
        <w:rPr>
          <w:rFonts w:ascii="Consolas" w:hAnsi="Consolas" w:eastAsia="Microsoft YaHei" w:cs="Consolas"/>
          <w:color w:val="163F3A"/>
          <w:sz w:val="17"/>
          <w:szCs w:val="17"/>
        </w:rPr>
        <w:t xml:space="preserve">01 所属公司       02 姓名            03 入职时间</w:t>
      </w:r>
    </w:p>
    <w:p>
      <w:pPr>
        <w:widowControl/>
        <w:shd w:fill="F3F6F5" w:val="clear"/>
        <w:spacing w:after="0" w:before="0" w:line="240"/>
        <w:ind w:left="120" w:right="120"/>
      </w:pPr>
      <w:r>
        <w:rPr>
          <w:rFonts w:ascii="Consolas" w:hAnsi="Consolas" w:eastAsia="Microsoft YaHei" w:cs="Consolas"/>
          <w:color w:val="163F3A"/>
          <w:sz w:val="17"/>
          <w:szCs w:val="17"/>
        </w:rPr>
        <w:t xml:space="preserve">04 试用期时长（月）05 预计转正日期     06 实际转正日期</w:t>
      </w:r>
    </w:p>
    <w:p>
      <w:pPr>
        <w:widowControl/>
        <w:shd w:fill="F3F6F5" w:val="clear"/>
        <w:spacing w:after="0" w:before="0" w:line="240"/>
        <w:ind w:left="120" w:right="120"/>
      </w:pPr>
      <w:r>
        <w:rPr>
          <w:rFonts w:ascii="Consolas" w:hAnsi="Consolas" w:eastAsia="Microsoft YaHei" w:cs="Consolas"/>
          <w:color w:val="163F3A"/>
          <w:sz w:val="17"/>
          <w:szCs w:val="17"/>
        </w:rPr>
        <w:t xml:space="preserve">07 合同到期日期   08 合同到期         09 一级部门</w:t>
      </w:r>
    </w:p>
    <w:p>
      <w:pPr>
        <w:widowControl/>
        <w:shd w:fill="F3F6F5" w:val="clear"/>
        <w:spacing w:after="0" w:before="0" w:line="240"/>
        <w:ind w:left="120" w:right="120"/>
      </w:pPr>
      <w:r>
        <w:rPr>
          <w:rFonts w:ascii="Consolas" w:hAnsi="Consolas" w:eastAsia="Microsoft YaHei" w:cs="Consolas"/>
          <w:color w:val="163F3A"/>
          <w:sz w:val="17"/>
          <w:szCs w:val="17"/>
        </w:rPr>
        <w:t xml:space="preserve">10 二级部门       11 职位            12 用工类型</w:t>
      </w:r>
    </w:p>
    <w:p>
      <w:pPr>
        <w:widowControl/>
        <w:shd w:fill="F3F6F5" w:val="clear"/>
        <w:spacing w:after="0" w:before="0" w:line="240"/>
        <w:ind w:left="120" w:right="120"/>
      </w:pPr>
      <w:r>
        <w:rPr>
          <w:rFonts w:ascii="Consolas" w:hAnsi="Consolas" w:eastAsia="Microsoft YaHei" w:cs="Consolas"/>
          <w:color w:val="163F3A"/>
          <w:sz w:val="17"/>
          <w:szCs w:val="17"/>
        </w:rPr>
        <w:t xml:space="preserve">13 性别           14 身份证          15 出生日期</w:t>
      </w:r>
    </w:p>
    <w:p>
      <w:pPr>
        <w:widowControl/>
        <w:shd w:fill="F3F6F5" w:val="clear"/>
        <w:spacing w:after="0" w:before="0" w:line="240"/>
        <w:ind w:left="120" w:right="120"/>
      </w:pPr>
      <w:r>
        <w:rPr>
          <w:rFonts w:ascii="Consolas" w:hAnsi="Consolas" w:eastAsia="Microsoft YaHei" w:cs="Consolas"/>
          <w:color w:val="163F3A"/>
          <w:sz w:val="17"/>
          <w:szCs w:val="17"/>
        </w:rPr>
        <w:t xml:space="preserve">16 年龄           17 工龄（月）      18 联系方式</w:t>
      </w:r>
    </w:p>
    <w:p>
      <w:pPr>
        <w:widowControl/>
        <w:shd w:fill="F3F6F5" w:val="clear"/>
        <w:spacing w:after="0" w:before="0" w:line="240"/>
        <w:ind w:left="120" w:right="120"/>
      </w:pPr>
      <w:r>
        <w:rPr>
          <w:rFonts w:ascii="Consolas" w:hAnsi="Consolas" w:eastAsia="Microsoft YaHei" w:cs="Consolas"/>
          <w:color w:val="163F3A"/>
          <w:sz w:val="17"/>
          <w:szCs w:val="17"/>
        </w:rPr>
        <w:t xml:space="preserve">19 邮箱           20 企业邮箱        21 学历</w:t>
      </w:r>
    </w:p>
    <w:p>
      <w:pPr>
        <w:widowControl/>
        <w:shd w:fill="F3F6F5" w:val="clear"/>
        <w:spacing w:after="0" w:before="0" w:line="240"/>
        <w:ind w:left="120" w:right="120"/>
      </w:pPr>
      <w:r>
        <w:rPr>
          <w:rFonts w:ascii="Consolas" w:hAnsi="Consolas" w:eastAsia="Microsoft YaHei" w:cs="Consolas"/>
          <w:color w:val="163F3A"/>
          <w:sz w:val="17"/>
          <w:szCs w:val="17"/>
        </w:rPr>
        <w:t xml:space="preserve">22 专业           23 毕业学校        24 毕业时间</w:t>
      </w:r>
    </w:p>
    <w:p>
      <w:pPr>
        <w:widowControl/>
        <w:shd w:fill="F3F6F5" w:val="clear"/>
        <w:spacing w:after="0" w:before="0" w:line="240"/>
        <w:ind w:left="120" w:right="120"/>
      </w:pPr>
      <w:r>
        <w:rPr>
          <w:rFonts w:ascii="Consolas" w:hAnsi="Consolas" w:eastAsia="Microsoft YaHei" w:cs="Consolas"/>
          <w:color w:val="163F3A"/>
          <w:sz w:val="17"/>
          <w:szCs w:val="17"/>
        </w:rPr>
        <w:t xml:space="preserve">25 婚否           26 育否            27 籍贯</w:t>
      </w:r>
    </w:p>
    <w:p>
      <w:pPr>
        <w:widowControl/>
        <w:shd w:fill="F3F6F5" w:val="clear"/>
        <w:spacing w:after="0" w:before="0" w:line="240"/>
        <w:ind w:left="120" w:right="120"/>
      </w:pPr>
      <w:r>
        <w:rPr>
          <w:rFonts w:ascii="Consolas" w:hAnsi="Consolas" w:eastAsia="Microsoft YaHei" w:cs="Consolas"/>
          <w:color w:val="163F3A"/>
          <w:sz w:val="17"/>
          <w:szCs w:val="17"/>
        </w:rPr>
        <w:t xml:space="preserve">28 紧急联系人     29 紧急联系人电话  30 居住住址</w:t>
      </w:r>
    </w:p>
    <w:p>
      <w:pPr>
        <w:widowControl/>
        <w:shd w:fill="F3F6F5" w:val="clear"/>
        <w:spacing w:after="0" w:before="0" w:line="240"/>
        <w:ind w:left="120" w:right="120"/>
      </w:pPr>
      <w:r>
        <w:rPr>
          <w:rFonts w:ascii="Consolas" w:hAnsi="Consolas" w:eastAsia="Microsoft YaHei" w:cs="Consolas"/>
          <w:color w:val="163F3A"/>
          <w:sz w:val="17"/>
          <w:szCs w:val="17"/>
        </w:rPr>
        <w:t xml:space="preserve">31 身份证地址     32 银行卡          33 银行信息</w:t>
      </w:r>
    </w:p>
    <w:p>
      <w:pPr>
        <w:widowControl/>
        <w:spacing w:after="120" w:line="300"/>
      </w:pPr>
    </w:p>
    <w:p>
      <w:pPr>
        <w:pStyle w:val="ListParagraph"/>
        <w:widowControl/>
        <w:numPr>
          <w:ilvl w:val="0"/>
          <w:numId w:val="2"/>
        </w:numPr>
        <w:spacing w:after="100" w:line="290"/>
      </w:pPr>
      <w:r>
        <w:t xml:space="preserve">试用期允许留空或 0–12 的整数；不是必填 1–12。</w:t>
      </w:r>
    </w:p>
    <w:p>
      <w:pPr>
        <w:pStyle w:val="ListParagraph"/>
        <w:widowControl/>
        <w:numPr>
          <w:ilvl w:val="0"/>
          <w:numId w:val="2"/>
        </w:numPr>
        <w:spacing w:after="100" w:line="290"/>
      </w:pPr>
      <w:r>
        <w:t xml:space="preserve">婚否仅允许未婚、已婚、离异或空；育否仅允许未育、已育或空。</w:t>
      </w:r>
    </w:p>
    <w:p>
      <w:pPr>
        <w:pStyle w:val="ListParagraph"/>
        <w:widowControl/>
        <w:numPr>
          <w:ilvl w:val="0"/>
          <w:numId w:val="2"/>
        </w:numPr>
        <w:spacing w:after="100" w:line="290"/>
      </w:pPr>
      <w:r>
        <w:t xml:space="preserve">合同工、全职等映射为 </w:t>
      </w:r>
      <w:r>
        <w:rPr>
          <w:rFonts w:ascii="Consolas" w:hAnsi="Consolas" w:eastAsia="Microsoft YaHei" w:cs="Consolas"/>
          <w:color w:val="163F3A"/>
          <w:sz w:val="18"/>
          <w:szCs w:val="18"/>
        </w:rPr>
        <w:t xml:space="preserve">full_time</w:t>
      </w:r>
      <w:r>
        <w:t xml:space="preserve">；兼职、实习、外包/劳务有相应枚举，不要只改显示名称而漏改后端类型。</w:t>
      </w:r>
    </w:p>
    <w:p>
      <w:pPr>
        <w:pStyle w:val="ListParagraph"/>
        <w:widowControl/>
        <w:numPr>
          <w:ilvl w:val="0"/>
          <w:numId w:val="2"/>
        </w:numPr>
        <w:spacing w:after="100" w:line="290"/>
      </w:pPr>
      <w:r>
        <w:t xml:space="preserve">日期识别接受年/月/日等明确日期格式，规范化为 </w:t>
      </w:r>
      <w:r>
        <w:rPr>
          <w:rFonts w:ascii="Consolas" w:hAnsi="Consolas" w:eastAsia="Microsoft YaHei" w:cs="Consolas"/>
          <w:color w:val="163F3A"/>
          <w:sz w:val="18"/>
          <w:szCs w:val="18"/>
        </w:rPr>
        <w:t xml:space="preserve">YYYY-MM-DD</w:t>
      </w:r>
      <w:r>
        <w:t xml:space="preserve">，拒绝不存在的日历日期。</w:t>
      </w:r>
    </w:p>
    <w:p>
      <w:pPr>
        <w:pStyle w:val="ListParagraph"/>
        <w:widowControl/>
        <w:numPr>
          <w:ilvl w:val="0"/>
          <w:numId w:val="2"/>
        </w:numPr>
        <w:spacing w:after="100" w:line="290"/>
      </w:pPr>
      <w:r>
        <w:t xml:space="preserve">年龄、工龄、合同剩余天数是计算信息；粘贴值与计算不一致时提示，不直接把这些数值当永久事实存储。</w:t>
      </w:r>
    </w:p>
    <w:p>
      <w:pPr>
        <w:pStyle w:val="ListParagraph"/>
        <w:widowControl/>
        <w:numPr>
          <w:ilvl w:val="0"/>
          <w:numId w:val="2"/>
        </w:numPr>
        <w:spacing w:after="100" w:line="290"/>
      </w:pPr>
      <w:r>
        <w:t xml:space="preserve">工作电话、非空紧急联系人电话、非空身份证号需通过公共校验；两个邮箱可留空。</w:t>
      </w:r>
    </w:p>
    <w:p>
      <w:pPr>
        <w:pStyle w:val="ListParagraph"/>
        <w:widowControl/>
        <w:numPr>
          <w:ilvl w:val="0"/>
          <w:numId w:val="2"/>
        </w:numPr>
        <w:spacing w:after="100" w:line="290"/>
      </w:pPr>
      <w:r>
        <w:t xml:space="preserve">后端仍会重复校验。姓名、一级部门、职位、入职日期、工作电话等必要信息不能依靠“识别成功”跳过保存校验。</w:t>
      </w:r>
    </w:p>
    <w:p>
      <w:pPr>
        <w:pStyle w:val="ListParagraph"/>
        <w:widowControl/>
        <w:numPr>
          <w:ilvl w:val="0"/>
          <w:numId w:val="2"/>
        </w:numPr>
        <w:spacing w:after="100" w:line="290"/>
      </w:pPr>
      <w:r>
        <w:t xml:space="preserve">简历支持 PDF / DOC / DOCX，单份上限 5 MiB；输入中的 </w:t>
      </w:r>
      <w:r>
        <w:rPr>
          <w:rFonts w:ascii="Consolas" w:hAnsi="Consolas" w:eastAsia="Microsoft YaHei" w:cs="Consolas"/>
          <w:color w:val="163F3A"/>
          <w:sz w:val="18"/>
          <w:szCs w:val="18"/>
        </w:rPr>
        <w:t xml:space="preserve">resume</w:t>
      </w:r>
      <w:r>
        <w:t xml:space="preserve"> 不传表示不改，</w:t>
      </w:r>
      <w:r>
        <w:rPr>
          <w:rFonts w:ascii="Consolas" w:hAnsi="Consolas" w:eastAsia="Microsoft YaHei" w:cs="Consolas"/>
          <w:color w:val="163F3A"/>
          <w:sz w:val="18"/>
          <w:szCs w:val="18"/>
        </w:rPr>
        <w:t xml:space="preserve">null</w:t>
      </w:r>
      <w:r>
        <w:t xml:space="preserve"> 表示移除，对象表示上传替换。</w:t>
      </w:r>
    </w:p>
    <w:p>
      <w:pPr>
        <w:widowControl/>
        <w:spacing w:after="120" w:line="300"/>
      </w:pPr>
      <w:r>
        <w:t xml:space="preserve">员工离职日期、原因应与档案保存放在同一业务事务中；恢复在职应清理旧离职标记。不要恢复为“先保存档案、再发第二个离职请求”的前端流程，否则会重新产生部分保存和页面错乱。</w:t>
      </w:r>
    </w:p>
    <w:p>
      <w:pPr>
        <w:pStyle w:val="Heading2"/>
        <w:keepNext/>
        <w:spacing w:before="240" w:after="160"/>
      </w:pPr>
      <w:r>
        <w:t xml:space="preserve">6.2 日报统计</w:t>
      </w:r>
    </w:p>
    <w:p>
      <w:pPr>
        <w:pStyle w:val="ListParagraph"/>
        <w:widowControl/>
        <w:numPr>
          <w:ilvl w:val="0"/>
          <w:numId w:val="2"/>
        </w:numPr>
        <w:spacing w:after="100" w:line="290"/>
      </w:pPr>
      <w:r>
        <w:t xml:space="preserve">已实行日报统计的业务起点为 2026-08-08；更早日期的报表应结合这个口径解释，不应默认全员从年初开始欠交。</w:t>
      </w:r>
    </w:p>
    <w:p>
      <w:pPr>
        <w:pStyle w:val="ListParagraph"/>
        <w:widowControl/>
        <w:numPr>
          <w:ilvl w:val="0"/>
          <w:numId w:val="2"/>
        </w:numPr>
        <w:spacing w:after="100" w:line="290"/>
      </w:pPr>
      <w:r>
        <w:t xml:space="preserve">日期按北京时间解释；提交时间是时刻，汇报日期是业务日期，两者不能直接互相替换或任意减一天。</w:t>
      </w:r>
    </w:p>
    <w:p>
      <w:pPr>
        <w:pStyle w:val="ListParagraph"/>
        <w:widowControl/>
        <w:numPr>
          <w:ilvl w:val="0"/>
          <w:numId w:val="2"/>
        </w:numPr>
        <w:spacing w:after="100" w:line="290"/>
      </w:pPr>
      <w:r>
        <w:t xml:space="preserve">当前有效汇报日期规则由 </w:t>
      </w:r>
      <w:r>
        <w:rPr>
          <w:rFonts w:ascii="Consolas" w:hAnsi="Consolas" w:eastAsia="Microsoft YaHei" w:cs="Consolas"/>
          <w:color w:val="163F3A"/>
          <w:sz w:val="18"/>
          <w:szCs w:val="18"/>
        </w:rPr>
        <w:t xml:space="preserve">daily-report-date.ts</w:t>
      </w:r>
      <w:r>
        <w:t xml:space="preserve"> 定义，包含源汇报日期与北京时间提交日的约束；不采用“次日两份自动把第一份改成昨天”的推测规则。</w:t>
      </w:r>
    </w:p>
    <w:p>
      <w:pPr>
        <w:pStyle w:val="ListParagraph"/>
        <w:widowControl/>
        <w:numPr>
          <w:ilvl w:val="0"/>
          <w:numId w:val="2"/>
        </w:numPr>
        <w:spacing w:after="100" w:line="290"/>
      </w:pPr>
      <w:r>
        <w:t xml:space="preserve">应提交人员受任职范围、单独汇报名单、固定统计排除名单、请假和排班影响；不能直接等于在职员工总人数。</w:t>
      </w:r>
    </w:p>
    <w:p>
      <w:pPr>
        <w:pStyle w:val="ListParagraph"/>
        <w:widowControl/>
        <w:numPr>
          <w:ilvl w:val="0"/>
          <w:numId w:val="2"/>
        </w:numPr>
        <w:spacing w:after="100" w:line="290"/>
      </w:pPr>
      <w:r>
        <w:t xml:space="preserve">部门以员工档案关联后的部门为准，而不是企业微信表格里可能过时的部门文字。</w:t>
      </w:r>
    </w:p>
    <w:p>
      <w:pPr>
        <w:pStyle w:val="ListParagraph"/>
        <w:widowControl/>
        <w:numPr>
          <w:ilvl w:val="0"/>
          <w:numId w:val="2"/>
        </w:numPr>
        <w:spacing w:after="100" w:line="290"/>
      </w:pPr>
      <w:r>
        <w:t xml:space="preserve">当前部分时间请假仍可能免除当日日报，应由 HR 再确认这一口径；这是保留现行规则，不代表已按请假小时数精确扣减应提交义务。</w:t>
      </w:r>
    </w:p>
    <w:p>
      <w:pPr>
        <w:pStyle w:val="ListParagraph"/>
        <w:widowControl/>
        <w:numPr>
          <w:ilvl w:val="0"/>
          <w:numId w:val="2"/>
        </w:numPr>
        <w:spacing w:after="100" w:line="290"/>
      </w:pPr>
      <w:r>
        <w:t xml:space="preserve">日报列表点击员工可查看历史；离职归档保留有日报的离职人员；员工维护界面不再嵌入日报模块。</w:t>
      </w:r>
    </w:p>
    <w:p>
      <w:pPr>
        <w:pStyle w:val="ListParagraph"/>
        <w:widowControl/>
        <w:numPr>
          <w:ilvl w:val="0"/>
          <w:numId w:val="2"/>
        </w:numPr>
        <w:spacing w:after="100" w:line="290"/>
      </w:pPr>
      <w:r>
        <w:t xml:space="preserve">前端日历已移除，提交看板默认昨日并有趋势图；后端仍保留兼容查询分支，不应误认为前端需要恢复日历。</w:t>
      </w:r>
    </w:p>
    <w:p>
      <w:pPr>
        <w:pStyle w:val="ListParagraph"/>
        <w:widowControl/>
        <w:numPr>
          <w:ilvl w:val="0"/>
          <w:numId w:val="2"/>
        </w:numPr>
        <w:spacing w:after="100" w:line="290"/>
      </w:pPr>
      <w:r>
        <w:t xml:space="preserve">单独汇报与固定排除是两个业务分类；不能把排除统计等同于删除源日报。</w:t>
      </w:r>
    </w:p>
    <w:p>
      <w:pPr>
        <w:pStyle w:val="Heading2"/>
        <w:keepNext/>
        <w:spacing w:before="240" w:after="160"/>
      </w:pPr>
      <w:r>
        <w:t xml:space="preserve">6.3 考勤与请假</w:t>
      </w:r>
    </w:p>
    <w:p>
      <w:pPr>
        <w:pStyle w:val="ListParagraph"/>
        <w:widowControl/>
        <w:numPr>
          <w:ilvl w:val="0"/>
          <w:numId w:val="2"/>
        </w:numPr>
        <w:spacing w:after="100" w:line="290"/>
      </w:pPr>
      <w:r>
        <w:t xml:space="preserve">页面统计完整自然日，默认不纳入当天尚未结束的打卡；历史日期以北京时间计算。</w:t>
      </w:r>
    </w:p>
    <w:p>
      <w:pPr>
        <w:pStyle w:val="ListParagraph"/>
        <w:widowControl/>
        <w:numPr>
          <w:ilvl w:val="0"/>
          <w:numId w:val="2"/>
        </w:numPr>
        <w:spacing w:after="100" w:line="290"/>
      </w:pPr>
      <w:r>
        <w:t xml:space="preserve">排班来自企业微信，不用简单的周一到周五或单双周公式替代。周六可能有班，法定调休也要遵循同步的排班。</w:t>
      </w:r>
    </w:p>
    <w:p>
      <w:pPr>
        <w:pStyle w:val="ListParagraph"/>
        <w:widowControl/>
        <w:numPr>
          <w:ilvl w:val="0"/>
          <w:numId w:val="2"/>
        </w:numPr>
        <w:spacing w:after="100" w:line="290"/>
      </w:pPr>
      <w:r>
        <w:t xml:space="preserve">无上下班打卡或缺一侧时保留空值并按规则判断缺卡，不补造 09:00 / 18:00。</w:t>
      </w:r>
    </w:p>
    <w:p>
      <w:pPr>
        <w:pStyle w:val="ListParagraph"/>
        <w:widowControl/>
        <w:numPr>
          <w:ilvl w:val="0"/>
          <w:numId w:val="2"/>
        </w:numPr>
        <w:spacing w:after="100" w:line="290"/>
      </w:pPr>
      <w:r>
        <w:t xml:space="preserve">当日正常选用首次上班、末次下班记录；中间重复打卡不能改变已展示记录的异常结果。</w:t>
      </w:r>
    </w:p>
    <w:p>
      <w:pPr>
        <w:pStyle w:val="ListParagraph"/>
        <w:widowControl/>
        <w:numPr>
          <w:ilvl w:val="0"/>
          <w:numId w:val="2"/>
        </w:numPr>
        <w:spacing w:after="100" w:line="290"/>
      </w:pPr>
      <w:r>
        <w:t xml:space="preserve">09:00 分钟内不迟到，从 09:01 开始迟到；超过 09:15:00 的记录按较严重迟到展示。边界秒数如需调整，应先与 HR 确认。</w:t>
      </w:r>
    </w:p>
    <w:p>
      <w:pPr>
        <w:pStyle w:val="ListParagraph"/>
        <w:widowControl/>
        <w:numPr>
          <w:ilvl w:val="0"/>
          <w:numId w:val="2"/>
        </w:numPr>
        <w:spacing w:after="100" w:line="290"/>
      </w:pPr>
      <w:r>
        <w:t xml:space="preserve">全天请假包括同日达到 8 小时等现有条件；跨天请假按当日覆盖判断，不能仅因总时长较长便把跨越的所有日期都当全天请假。</w:t>
      </w:r>
    </w:p>
    <w:p>
      <w:pPr>
        <w:pStyle w:val="ListParagraph"/>
        <w:widowControl/>
        <w:numPr>
          <w:ilvl w:val="0"/>
          <w:numId w:val="2"/>
        </w:numPr>
        <w:spacing w:after="100" w:line="290"/>
      </w:pPr>
      <w:r>
        <w:t xml:space="preserve">请假覆盖上班边界时上班栏显示请假，覆盖下班边界时下班栏显示请假；未覆盖的部分保留真实打卡逻辑。</w:t>
      </w:r>
    </w:p>
    <w:p>
      <w:pPr>
        <w:pStyle w:val="ListParagraph"/>
        <w:widowControl/>
        <w:numPr>
          <w:ilvl w:val="0"/>
          <w:numId w:val="2"/>
        </w:numPr>
        <w:spacing w:after="100" w:line="290"/>
      </w:pPr>
      <w:r>
        <w:t xml:space="preserve">只有审批通过的有效记录参与请假判断，撤销或拒绝应在后续同步时反映。</w:t>
      </w:r>
    </w:p>
    <w:p>
      <w:pPr>
        <w:pStyle w:val="ListParagraph"/>
        <w:widowControl/>
        <w:numPr>
          <w:ilvl w:val="0"/>
          <w:numId w:val="2"/>
        </w:numPr>
        <w:spacing w:after="100" w:line="290"/>
      </w:pPr>
      <w:r>
        <w:t xml:space="preserve">外出打卡有兼容配对逻辑：多条时补充首末记录，单条时存在 13:30 分界推断。这是应用规则，不是企业微信明确提供的上下班判定。</w:t>
      </w:r>
    </w:p>
    <w:p>
      <w:pPr>
        <w:pStyle w:val="ListParagraph"/>
        <w:widowControl/>
        <w:numPr>
          <w:ilvl w:val="0"/>
          <w:numId w:val="2"/>
        </w:numPr>
        <w:spacing w:after="100" w:line="290"/>
      </w:pPr>
      <w:r>
        <w:t xml:space="preserve">当前总体状态在部分情况下以请假优先，可能盖过另一侧缺卡；需由业务负责人决定是否将“请假且缺卡”拆成复合异常。</w:t>
      </w:r>
    </w:p>
    <w:p>
      <w:pPr>
        <w:pStyle w:val="Heading2"/>
        <w:keepNext/>
        <w:spacing w:before="240" w:after="160"/>
      </w:pPr>
      <w:r>
        <w:t xml:space="preserve">6.4 会议、招聘和通知</w:t>
      </w:r>
    </w:p>
    <w:p>
      <w:pPr>
        <w:widowControl/>
        <w:spacing w:after="120" w:line="300"/>
      </w:pPr>
      <w:r>
        <w:t xml:space="preserve">会议上传一次提交摘要和原文，摘要失败可传 </w:t>
      </w:r>
      <w:r>
        <w:rPr>
          <w:rFonts w:ascii="Consolas" w:hAnsi="Consolas" w:eastAsia="Microsoft YaHei" w:cs="Consolas"/>
          <w:color w:val="163F3A"/>
          <w:sz w:val="18"/>
          <w:szCs w:val="18"/>
        </w:rPr>
        <w:t xml:space="preserve">null</w:t>
      </w:r>
      <w:r>
        <w:t xml:space="preserve">。新上传不要求 </w:t>
      </w:r>
      <w:r>
        <w:rPr>
          <w:rFonts w:ascii="Consolas" w:hAnsi="Consolas" w:eastAsia="Microsoft YaHei" w:cs="Consolas"/>
          <w:color w:val="163F3A"/>
          <w:sz w:val="18"/>
          <w:szCs w:val="18"/>
        </w:rPr>
        <w:t xml:space="preserve">mode</w:t>
      </w:r>
      <w:r>
        <w:t xml:space="preserve">，新记录内部兼容保存为中文；原有记录的模式不批量改写。开始与结束时间均保存，列表主要展示开始时间。有会议权限的用户可查看全部会议；摘要可在详情中编辑并审计，原文没有同等编辑入口。导出当前为 Word。</w:t>
      </w:r>
    </w:p>
    <w:p>
      <w:pPr>
        <w:widowControl/>
        <w:spacing w:after="120" w:line="300"/>
      </w:pPr>
      <w:r>
        <w:t xml:space="preserve">招聘三档结果当前基于岗位条件与简历文本匹配：优先查看、人工复核、明显不匹配。排除词命中、必需条件匹配情况影响结果，存在同义词、否定表达和文本提取误差，不能替代人工决定。候选、淘汰、删除是不同操作；候选还有联系、面试、录用等跟进阶段。删除岗位和简历前应确认保留政策。</w:t>
      </w:r>
    </w:p>
    <w:p>
      <w:pPr>
        <w:widowControl/>
        <w:spacing w:after="120" w:line="300"/>
      </w:pPr>
      <w:r>
        <w:t xml:space="preserve">站内通知有合同、日报、考勤三类，接收人是指定平台账号，按账号权限与通知偏好控制。同一来源键去重更新；已解决状态与已读状态不同。合同提醒包括已逾期和未来 7 天范围，日报与考勤提示通常针对昨日。通知查询当前会触发一次派发计算，性能边界见第 16 章。</w:t>
      </w:r>
    </w:p>
    <w:p>
      <w:pPr>
        <w:pStyle w:val="Heading1"/>
        <w:keepNext/>
        <w:pageBreakBefore/>
        <w:spacing w:before="0" w:after="160"/>
      </w:pPr>
      <w:bookmarkStart w:name="chapter_7" w:id="1"/>
      <w:r>
        <w:t xml:space="preserve">7. 企业微信与模型集成</w:t>
      </w:r>
      <w:bookmarkEnd w:id="1"/>
    </w:p>
    <w:p>
      <w:pPr>
        <w:pStyle w:val="Heading2"/>
        <w:keepNext/>
        <w:spacing w:before="240" w:after="160"/>
      </w:pPr>
      <w:r>
        <w:t xml:space="preserve">7.1 同步链路与实际时间</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数据 / 工作</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生产计划</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执行方式与保存结果</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日报智能表格</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每日 22:00</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work-daily-sync 服务，分页读取并按内容哈希增量写入</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通讯录、打卡、排班、关联请假</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每日 02:15</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checkin-sync 服务，完成排班后再提交成功状态与断点</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站内提醒</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每日 09:00；同步后也会触发</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notification-dispatch 服务，写入账号通知</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运行实例校准</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约每 10 分钟及配置变更触发</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reconcile / sync 服务，管理实例配置与空闲状态</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健康检查</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约每分钟</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health 服务，检查与告警</w:t>
            </w:r>
          </w:p>
        </w:tc>
      </w:tr>
    </w:tbl>
    <w:p>
      <w:pPr>
        <w:widowControl/>
        <w:spacing w:after="120" w:line="300"/>
      </w:pPr>
    </w:p>
    <w:p>
      <w:pPr>
        <w:widowControl/>
        <w:spacing w:after="120" w:line="300"/>
      </w:pPr>
      <w:r>
        <w:t xml:space="preserve">上述时间在本次服务器上核对，服务器时区为 </w:t>
      </w:r>
      <w:r>
        <w:rPr>
          <w:rFonts w:ascii="Consolas" w:hAnsi="Consolas" w:eastAsia="Microsoft YaHei" w:cs="Consolas"/>
          <w:color w:val="163F3A"/>
          <w:sz w:val="18"/>
          <w:szCs w:val="18"/>
        </w:rPr>
        <w:t xml:space="preserve">Asia/Shanghai</w:t>
      </w:r>
      <w:r>
        <w:t xml:space="preserve">。部分 timer 有随机延迟或启动后执行规则，精确状态以 </w:t>
      </w:r>
      <w:r>
        <w:rPr>
          <w:rFonts w:ascii="Consolas" w:hAnsi="Consolas" w:eastAsia="Microsoft YaHei" w:cs="Consolas"/>
          <w:color w:val="163F3A"/>
          <w:sz w:val="18"/>
          <w:szCs w:val="18"/>
        </w:rPr>
        <w:t xml:space="preserve">systemctl list-timers --all</w:t>
      </w:r>
      <w:r>
        <w:t xml:space="preserve"> 为准。不要再沿用早期“每 5 分钟同步日报”的描述。</w:t>
      </w:r>
    </w:p>
    <w:p>
      <w:pPr>
        <w:pStyle w:val="Heading2"/>
        <w:keepNext/>
        <w:spacing w:before="240" w:after="160"/>
      </w:pPr>
      <w:r>
        <w:t xml:space="preserve">7.2 日报源不是数据库直连</w:t>
      </w:r>
    </w:p>
    <w:p>
      <w:pPr>
        <w:widowControl/>
        <w:spacing w:after="120" w:line="300"/>
      </w:pPr>
      <w:r>
        <w:t xml:space="preserve">配置使用 </w:t>
      </w:r>
      <w:r>
        <w:rPr>
          <w:rFonts w:ascii="Consolas" w:hAnsi="Consolas" w:eastAsia="Microsoft YaHei" w:cs="Consolas"/>
          <w:color w:val="163F3A"/>
          <w:sz w:val="18"/>
          <w:szCs w:val="18"/>
        </w:rPr>
        <w:t xml:space="preserve">WECOM_WORK_DAILY_DOC_ID</w:t>
      </w:r>
      <w:r>
        <w:t xml:space="preserve">、</w:t>
      </w:r>
      <w:r>
        <w:rPr>
          <w:rFonts w:ascii="Consolas" w:hAnsi="Consolas" w:eastAsia="Microsoft YaHei" w:cs="Consolas"/>
          <w:color w:val="163F3A"/>
          <w:sz w:val="18"/>
          <w:szCs w:val="18"/>
        </w:rPr>
        <w:t xml:space="preserve">WECOM_WORK_DAILY_SHEET_ID</w:t>
      </w:r>
      <w:r>
        <w:t xml:space="preserve"> 和 </w:t>
      </w:r>
      <w:r>
        <w:rPr>
          <w:rFonts w:ascii="Consolas" w:hAnsi="Consolas" w:eastAsia="Microsoft YaHei" w:cs="Consolas"/>
          <w:color w:val="163F3A"/>
          <w:sz w:val="18"/>
          <w:szCs w:val="18"/>
        </w:rPr>
        <w:t xml:space="preserve">WECOM_CLI_PATH</w:t>
      </w:r>
      <w:r>
        <w:t xml:space="preserve">。同步器调用 </w:t>
      </w:r>
      <w:r>
        <w:rPr>
          <w:rFonts w:ascii="Consolas" w:hAnsi="Consolas" w:eastAsia="Microsoft YaHei" w:cs="Consolas"/>
          <w:color w:val="163F3A"/>
          <w:sz w:val="18"/>
          <w:szCs w:val="18"/>
        </w:rPr>
        <w:t xml:space="preserve">wecom-cli smartsheet records list</w:t>
      </w:r>
      <w:r>
        <w:t xml:space="preserve">，按 cursor 获取分页，当前单页上限 1000。所有页读取后按记录标识和 </w:t>
      </w:r>
      <w:r>
        <w:rPr>
          <w:rFonts w:ascii="Consolas" w:hAnsi="Consolas" w:eastAsia="Microsoft YaHei" w:cs="Consolas"/>
          <w:color w:val="163F3A"/>
          <w:sz w:val="18"/>
          <w:szCs w:val="18"/>
        </w:rPr>
        <w:t xml:space="preserve">content_hash</w:t>
      </w:r>
      <w:r>
        <w:t xml:space="preserve"> 判定新增、更新、未变化。</w:t>
      </w:r>
    </w:p>
    <w:p>
      <w:pPr>
        <w:widowControl/>
        <w:spacing w:after="120" w:line="300"/>
      </w:pPr>
      <w:r>
        <w:t xml:space="preserve">因此当前“增量同步”准确含义是增量落库，不是每次只从企业微信请求当天或最近变化的记录。源表越来越大时，读取时间仍可能增长。重复 cursor、CLI 超时或授权失效会导致失败，不应把只读了一部分数据标记为全量成功。</w:t>
      </w:r>
    </w:p>
    <w:p>
      <w:pPr>
        <w:widowControl/>
        <w:spacing w:after="120" w:line="300"/>
      </w:pPr>
      <w:r>
        <w:t xml:space="preserve">CLI 授权属于服务身份，开发者在个人终端重新登录不一定修复 systemd 中的授权。接手时必须确认谁是企业微信应用/机器人/表格授权负责人、授权范围、授权缓存所在账户，以及离职后是否会失效。不要假设某个固定有效期适用于所有凭证。</w:t>
      </w:r>
    </w:p>
    <w:p>
      <w:pPr>
        <w:pStyle w:val="Heading2"/>
        <w:keepNext/>
        <w:spacing w:before="240" w:after="160"/>
      </w:pPr>
      <w:r>
        <w:t xml:space="preserve">7.3 打卡、排班与审批</w:t>
      </w:r>
    </w:p>
    <w:p>
      <w:pPr>
        <w:widowControl/>
        <w:spacing w:after="120" w:line="300"/>
      </w:pPr>
      <w:r>
        <w:t xml:space="preserve">源码中的主要企业微信路径包括 </w:t>
      </w:r>
      <w:r>
        <w:rPr>
          <w:rFonts w:ascii="Consolas" w:hAnsi="Consolas" w:eastAsia="Microsoft YaHei" w:cs="Consolas"/>
          <w:color w:val="163F3A"/>
          <w:sz w:val="18"/>
          <w:szCs w:val="18"/>
        </w:rPr>
        <w:t xml:space="preserve">/cgi-bin/gettoken</w:t>
      </w:r>
      <w:r>
        <w:t xml:space="preserve">、</w:t>
      </w:r>
      <w:r>
        <w:rPr>
          <w:rFonts w:ascii="Consolas" w:hAnsi="Consolas" w:eastAsia="Microsoft YaHei" w:cs="Consolas"/>
          <w:color w:val="163F3A"/>
          <w:sz w:val="18"/>
          <w:szCs w:val="18"/>
        </w:rPr>
        <w:t xml:space="preserve">/cgi-bin/user/list</w:t>
      </w:r>
      <w:r>
        <w:t xml:space="preserve">、</w:t>
      </w:r>
      <w:r>
        <w:rPr>
          <w:rFonts w:ascii="Consolas" w:hAnsi="Consolas" w:eastAsia="Microsoft YaHei" w:cs="Consolas"/>
          <w:color w:val="163F3A"/>
          <w:sz w:val="18"/>
          <w:szCs w:val="18"/>
        </w:rPr>
        <w:t xml:space="preserve">/cgi-bin/checkin/getcheckindata</w:t>
      </w:r>
      <w:r>
        <w:t xml:space="preserve">、</w:t>
      </w:r>
      <w:r>
        <w:rPr>
          <w:rFonts w:ascii="Consolas" w:hAnsi="Consolas" w:eastAsia="Microsoft YaHei" w:cs="Consolas"/>
          <w:color w:val="163F3A"/>
          <w:sz w:val="18"/>
          <w:szCs w:val="18"/>
        </w:rPr>
        <w:t xml:space="preserve">/cgi-bin/checkin/getcheckinschedulist</w:t>
      </w:r>
      <w:r>
        <w:t xml:space="preserve">、审批 </w:t>
      </w:r>
      <w:r>
        <w:rPr>
          <w:rFonts w:ascii="Consolas" w:hAnsi="Consolas" w:eastAsia="Microsoft YaHei" w:cs="Consolas"/>
          <w:color w:val="163F3A"/>
          <w:sz w:val="18"/>
          <w:szCs w:val="18"/>
        </w:rPr>
        <w:t xml:space="preserve">getapprovalinfo</w:t>
      </w:r>
      <w:r>
        <w:t xml:space="preserve"> 与 </w:t>
      </w:r>
      <w:r>
        <w:rPr>
          <w:rFonts w:ascii="Consolas" w:hAnsi="Consolas" w:eastAsia="Microsoft YaHei" w:cs="Consolas"/>
          <w:color w:val="163F3A"/>
          <w:sz w:val="18"/>
          <w:szCs w:val="18"/>
        </w:rPr>
        <w:t xml:space="preserve">getapprovaldetail</w:t>
      </w:r>
      <w:r>
        <w:t xml:space="preserve">。具体域名、请求参数与错误处理以 client 文件为准。</w:t>
      </w:r>
    </w:p>
    <w:p>
      <w:pPr>
        <w:widowControl/>
        <w:spacing w:after="120" w:line="300"/>
      </w:pPr>
      <w:r>
        <w:t xml:space="preserve">打卡按时间窗口与成员批次读取，增量同步保留重叠回看窗口；单员工补同步不能推进全员全局断点。请假列表按申请时间获取，不等于按实际请假日期获取，因此“8 月提交、9 月请假”不能只查 9 月申请。当前同步增加了既有待审批、未来和近期已批准记录复查，避免批准、撤销或长提前量申请被遗漏。</w:t>
      </w:r>
    </w:p>
    <w:p>
      <w:pPr>
        <w:widowControl/>
        <w:spacing w:after="120" w:line="300"/>
      </w:pPr>
      <w:r>
        <w:t xml:space="preserve">业务历史起点为打卡 2026-07-01。历史补齐命令应明确范围，在备份和核对参数后执行，不能每次遇到缺卡就重跑所有历史。</w:t>
      </w:r>
    </w:p>
    <w:p>
      <w:pPr>
        <w:widowControl/>
        <w:spacing w:after="120" w:line="300"/>
      </w:pPr>
      <w:r>
        <w:t xml:space="preserve">企业可信 IP 是服务器对外请求的公网出口 IP；可信域名是网页域名，两者不是同一个配置。迁移服务器需要重新核对出口 IP、回调 HTTPS、域名校验文件和企业微信授权范围。当前可信域名校验文件由 Nginx 单独静态规则提供，不应被 SPA 首页覆盖。</w:t>
      </w:r>
    </w:p>
    <w:p>
      <w:pPr>
        <w:pStyle w:val="Heading2"/>
        <w:keepNext/>
        <w:spacing w:before="240" w:after="160"/>
      </w:pPr>
      <w:r>
        <w:t xml:space="preserve">7.4 日报汇总模型</w:t>
      </w:r>
    </w:p>
    <w:p>
      <w:pPr>
        <w:widowControl/>
        <w:spacing w:after="120" w:line="300"/>
      </w:pPr>
      <w:r>
        <w:t xml:space="preserve">当前独立配置名为 </w:t>
      </w:r>
      <w:r>
        <w:rPr>
          <w:rFonts w:ascii="Consolas" w:hAnsi="Consolas" w:eastAsia="Microsoft YaHei" w:cs="Consolas"/>
          <w:color w:val="163F3A"/>
          <w:sz w:val="18"/>
          <w:szCs w:val="18"/>
        </w:rPr>
        <w:t xml:space="preserve">HEGONGZUO_DAYLYREPORT_DEEPSEEK_API_KEY</w:t>
      </w:r>
      <w:r>
        <w:t xml:space="preserve">。</w:t>
      </w:r>
      <w:r>
        <w:rPr>
          <w:rFonts w:ascii="Consolas" w:hAnsi="Consolas" w:eastAsia="Microsoft YaHei" w:cs="Consolas"/>
          <w:color w:val="163F3A"/>
          <w:sz w:val="18"/>
          <w:szCs w:val="18"/>
        </w:rPr>
        <w:t xml:space="preserve">DAYLYREPORT</w:t>
      </w:r>
      <w:r>
        <w:t xml:space="preserve"> 是现有命名，不能只在某一处改成另一种拼写。该凭证只用于日报汇总/查询链路，不应复用到其他助手或暴露给浏览器。</w:t>
      </w:r>
    </w:p>
    <w:p>
      <w:pPr>
        <w:widowControl/>
        <w:spacing w:after="120" w:line="300"/>
      </w:pPr>
      <w:r>
        <w:t xml:space="preserve">实现会把选定范围的日报按真实部门整理，生成有层次的正文与子弹点，并附可点击来源。处理包含日期范围校验、资料分批、超长单条拆分、输出截断拆分重试和请求并发限制。当前模型调用温度为 0.2，结果不保证字句一致；即使改为 0 也不应向用户承诺绝对一致。</w:t>
      </w:r>
    </w:p>
    <w:p>
      <w:pPr>
        <w:widowControl/>
        <w:spacing w:after="120" w:line="300"/>
      </w:pPr>
      <w:r>
        <w:t xml:space="preserve">实现要点：日期范围上限 90 天；资料批次约 32,000 字符、最多 28 条；单次请求超时约 90 秒；并发 3、等待队列上限 30。上述是代码边界，不代表每次生成必定在 90 秒内结束，多批次会累计耗时。</w:t>
      </w:r>
    </w:p>
    <w:p>
      <w:pPr>
        <w:widowControl/>
        <w:spacing w:after="120" w:line="300"/>
      </w:pPr>
      <w:r>
        <w:t xml:space="preserve">生成汇总保存到 </w:t>
      </w:r>
      <w:r>
        <w:rPr>
          <w:rFonts w:ascii="Consolas" w:hAnsi="Consolas" w:eastAsia="Microsoft YaHei" w:cs="Consolas"/>
          <w:color w:val="163F3A"/>
          <w:sz w:val="18"/>
          <w:szCs w:val="18"/>
        </w:rPr>
        <w:t xml:space="preserve">daily_report_analysis_snapshots</w:t>
      </w:r>
      <w:r>
        <w:t xml:space="preserve">；问题查询不等于保存报告。当前每次保存会新增快照，同一日期范围可能有多条记录；如业务坚持一范围仅一份，应单独设计唯一性和覆盖规则，不能在交接时声称已经满足。</w:t>
      </w:r>
    </w:p>
    <w:p>
      <w:pPr>
        <w:widowControl/>
        <w:spacing w:after="120" w:line="300"/>
      </w:pPr>
      <w:r>
        <w:t xml:space="preserve">外部发送内容涉及员工工作信息。此前业务已允许用于这一功能；继任者仍需控制字段与接收方，不把身份证、银行卡、简历等无关个人资料添加进提示词。</w:t>
      </w:r>
    </w:p>
    <w:p>
      <w:pPr>
        <w:pStyle w:val="Heading1"/>
        <w:keepNext/>
        <w:pageBreakBefore/>
        <w:spacing w:before="0" w:after="160"/>
      </w:pPr>
      <w:bookmarkStart w:name="chapter_8" w:id="1"/>
      <w:r>
        <w:t xml:space="preserve">8. 对话能力、运行空间与安全边界</w:t>
      </w:r>
      <w:bookmarkEnd w:id="1"/>
    </w:p>
    <w:p>
      <w:pPr>
        <w:pStyle w:val="Heading2"/>
        <w:keepNext/>
        <w:spacing w:before="240" w:after="160"/>
      </w:pPr>
      <w:r>
        <w:t xml:space="preserve">8.1 注册与组合</w:t>
      </w:r>
    </w:p>
    <w:p>
      <w:pPr>
        <w:widowControl/>
        <w:spacing w:after="120" w:line="300"/>
      </w:pPr>
      <w:r>
        <w:t xml:space="preserve">运行能力注册文件位于 </w:t>
      </w:r>
      <w:r>
        <w:rPr>
          <w:rFonts w:ascii="Consolas" w:hAnsi="Consolas" w:eastAsia="Microsoft YaHei" w:cs="Consolas"/>
          <w:color w:val="163F3A"/>
          <w:sz w:val="18"/>
          <w:szCs w:val="18"/>
        </w:rPr>
        <w:t xml:space="preserve">packages/*/hegongzuo-agent.json</w:t>
      </w:r>
      <w:r>
        <w:t xml:space="preserve">。</w:t>
      </w:r>
      <w:r>
        <w:rPr>
          <w:rFonts w:ascii="Consolas" w:hAnsi="Consolas" w:eastAsia="Microsoft YaHei" w:cs="Consolas"/>
          <w:color w:val="163F3A"/>
          <w:sz w:val="18"/>
          <w:szCs w:val="18"/>
        </w:rPr>
        <w:t xml:space="preserve">scripts/agent-runtime-registry.mjs</w:t>
      </w:r>
      <w:r>
        <w:t xml:space="preserve"> 负责发现和校验；运行环境通过同步脚本为有资格的账号生成配置。现有主助手和员工查询分别声明能力 ID、权限、运行类型等。</w:t>
      </w:r>
    </w:p>
    <w:p>
      <w:pPr>
        <w:widowControl/>
        <w:spacing w:after="120" w:line="300"/>
      </w:pPr>
      <w:r>
        <w:t xml:space="preserve">自动注册能够减少“新增账号但某个能力没有运行空间”的情况，但并不自动生成前端页面、工具、数据库权限或业务测试。新增能力仍要实现插件、注册、页面与服务端授权；不要绕过这些步骤只复制一个目录。</w:t>
      </w:r>
    </w:p>
    <w:p>
      <w:pPr>
        <w:pStyle w:val="Heading2"/>
        <w:keepNext/>
        <w:spacing w:before="240" w:after="160"/>
      </w:pPr>
      <w:r>
        <w:t xml:space="preserve">8.2 按需分配的真实含义</w:t>
      </w:r>
    </w:p>
    <w:p>
      <w:pPr>
        <w:widowControl/>
        <w:spacing w:after="120" w:line="300"/>
      </w:pPr>
      <w:r>
        <w:t xml:space="preserve">“运行时”是正在执行的进程，主要消耗 CPU、内存、文件句柄；“工作空间”是文件和会话，主要占硬盘。账号拥有配置不意味着其进程全天常驻，也不意味着预先占满 3 GiB 磁盘。</w:t>
      </w:r>
    </w:p>
    <w:p>
      <w:pPr>
        <w:pStyle w:val="ListParagraph"/>
        <w:widowControl/>
        <w:numPr>
          <w:ilvl w:val="0"/>
          <w:numId w:val="2"/>
        </w:numPr>
        <w:spacing w:after="100" w:line="290"/>
      </w:pPr>
      <w:r>
        <w:t xml:space="preserve">页面访问通过代理唤醒对应运行实例；同一实例的并发唤醒会合并。</w:t>
      </w:r>
    </w:p>
    <w:p>
      <w:pPr>
        <w:pStyle w:val="ListParagraph"/>
        <w:widowControl/>
        <w:numPr>
          <w:ilvl w:val="0"/>
          <w:numId w:val="2"/>
        </w:numPr>
        <w:spacing w:after="100" w:line="290"/>
      </w:pPr>
      <w:r>
        <w:t xml:space="preserve">活跃请求更新活动标记，默认空闲约 30 分钟后可停止实例。</w:t>
      </w:r>
    </w:p>
    <w:p>
      <w:pPr>
        <w:pStyle w:val="ListParagraph"/>
        <w:widowControl/>
        <w:numPr>
          <w:ilvl w:val="0"/>
          <w:numId w:val="2"/>
        </w:numPr>
        <w:spacing w:after="100" w:line="290"/>
      </w:pPr>
      <w:r>
        <w:t xml:space="preserve">退出登录或撤权会断开相关实时连接，但不是立即删除文件或会话。</w:t>
      </w:r>
    </w:p>
    <w:p>
      <w:pPr>
        <w:pStyle w:val="ListParagraph"/>
        <w:widowControl/>
        <w:numPr>
          <w:ilvl w:val="0"/>
          <w:numId w:val="2"/>
        </w:numPr>
        <w:spacing w:after="100" w:line="290"/>
      </w:pPr>
      <w:r>
        <w:t xml:space="preserve">工作区和历史保留在硬盘，下一次打开后可重新启动实例读取。</w:t>
      </w:r>
    </w:p>
    <w:p>
      <w:pPr>
        <w:pStyle w:val="ListParagraph"/>
        <w:widowControl/>
        <w:numPr>
          <w:ilvl w:val="0"/>
          <w:numId w:val="2"/>
        </w:numPr>
        <w:spacing w:after="100" w:line="290"/>
      </w:pPr>
      <w:r>
        <w:t xml:space="preserve">3 GiB 是主助手可见文件区的应用层配额，上传单文件上限 200 MiB；不等于操作系统对整个实例硬盘的强制配额。</w:t>
      </w:r>
    </w:p>
    <w:p>
      <w:pPr>
        <w:pStyle w:val="ListParagraph"/>
        <w:widowControl/>
        <w:numPr>
          <w:ilvl w:val="0"/>
          <w:numId w:val="2"/>
        </w:numPr>
        <w:spacing w:after="100" w:line="290"/>
      </w:pPr>
      <w:r>
        <w:rPr>
          <w:rFonts w:ascii="Consolas" w:hAnsi="Consolas" w:eastAsia="Microsoft YaHei" w:cs="Consolas"/>
          <w:color w:val="163F3A"/>
          <w:sz w:val="18"/>
          <w:szCs w:val="18"/>
        </w:rPr>
        <w:t xml:space="preserve">.work</w:t>
      </w:r>
      <w:r>
        <w:t xml:space="preserve">、会话日志、并发上传及助手自行写出的内容，仍需考虑额外磁盘限制与容量治理。</w:t>
      </w:r>
    </w:p>
    <w:p>
      <w:pPr>
        <w:widowControl/>
        <w:spacing w:after="120" w:line="300"/>
      </w:pPr>
      <w:r>
        <w:t xml:space="preserve">生产模板中 API 内存上限 1 GiB、CPU 配额 100%；单运行实例内存上限 1 GiB、CPU 配额 75%。这只是每服务上限，不能推导为任意数量账号同时使用都不会耗尽整机资源。必须结合并发活跃数、整机内存与告警做容量规划。</w:t>
      </w:r>
    </w:p>
    <w:p>
      <w:pPr>
        <w:pStyle w:val="Heading2"/>
        <w:keepNext/>
        <w:spacing w:before="240" w:after="160"/>
      </w:pPr>
      <w:r>
        <w:t xml:space="preserve">8.3 会话与前端稳定性</w:t>
      </w:r>
    </w:p>
    <w:p>
      <w:pPr>
        <w:widowControl/>
        <w:spacing w:after="120" w:line="300"/>
      </w:pPr>
      <w:r>
        <w:t xml:space="preserve">员工查询维持最多 3 个会话、单会话最多 30 轮的业务限制；主助手采用单窗口并可清空。框架会话上限、前端按钮状态、后端清理和实际存储必须保持一致。不要仅从列表隐藏会话而留下后端可继续操作的孤立状态。</w:t>
      </w:r>
    </w:p>
    <w:p>
      <w:pPr>
        <w:widowControl/>
        <w:spacing w:after="120" w:line="300"/>
      </w:pPr>
      <w:r>
        <w:t xml:space="preserve">历史问题包括消息短暂出现后消失、已结束仍显示生成中、必须刷新才能看到全文、输入法确认回车误发送。当前相关实现通过请求轮次隔离、事件顺序合并、历史补偿读取、结束后内容校验和输入法组合状态保护处理。修改这一链路必须保留竞态测试，不能把错误简单归因于“浏览器缓存”。</w:t>
      </w:r>
    </w:p>
    <w:p>
      <w:pPr>
        <w:widowControl/>
        <w:spacing w:after="120" w:line="300"/>
      </w:pPr>
      <w:r>
        <w:t xml:space="preserve">排查时区分：消息提交是否成功、实时连接是否收到事件、后端是否完成、历史接口是否包含正文、前端是否被旧请求覆盖。不要只看“正在生成”的文字。</w:t>
      </w:r>
    </w:p>
    <w:p>
      <w:pPr>
        <w:pStyle w:val="Heading2"/>
        <w:keepNext/>
        <w:spacing w:before="240" w:after="160"/>
      </w:pPr>
      <w:r>
        <w:t xml:space="preserve">8.4 安全约束</w:t>
      </w:r>
    </w:p>
    <w:p>
      <w:pPr>
        <w:pStyle w:val="ListParagraph"/>
        <w:widowControl/>
        <w:numPr>
          <w:ilvl w:val="0"/>
          <w:numId w:val="2"/>
        </w:numPr>
        <w:spacing w:after="100" w:line="290"/>
      </w:pPr>
      <w:r>
        <w:t xml:space="preserve">每个生产实例由独立系统用户运行，不共用一个拥有项目写权限的用户。</w:t>
      </w:r>
    </w:p>
    <w:p>
      <w:pPr>
        <w:pStyle w:val="ListParagraph"/>
        <w:widowControl/>
        <w:numPr>
          <w:ilvl w:val="0"/>
          <w:numId w:val="2"/>
        </w:numPr>
        <w:spacing w:after="100" w:line="290"/>
      </w:pPr>
      <w:r>
        <w:t xml:space="preserve">实例隐藏平台 </w:t>
      </w:r>
      <w:r>
        <w:rPr>
          <w:rFonts w:ascii="Consolas" w:hAnsi="Consolas" w:eastAsia="Microsoft YaHei" w:cs="Consolas"/>
          <w:color w:val="163F3A"/>
          <w:sz w:val="18"/>
          <w:szCs w:val="18"/>
        </w:rPr>
        <w:t xml:space="preserve">.env</w:t>
      </w:r>
      <w:r>
        <w:t xml:space="preserve">、Git 元数据和其他账号目录；只允许写自己工作区。</w:t>
      </w:r>
    </w:p>
    <w:p>
      <w:pPr>
        <w:pStyle w:val="ListParagraph"/>
        <w:widowControl/>
        <w:numPr>
          <w:ilvl w:val="0"/>
          <w:numId w:val="2"/>
        </w:numPr>
        <w:spacing w:after="100" w:line="290"/>
      </w:pPr>
      <w:r>
        <w:t xml:space="preserve">实例环境使用白名单，不把数据库连接串和公司级 Secret 继承给工具进程。</w:t>
      </w:r>
    </w:p>
    <w:p>
      <w:pPr>
        <w:pStyle w:val="ListParagraph"/>
        <w:widowControl/>
        <w:numPr>
          <w:ilvl w:val="0"/>
          <w:numId w:val="2"/>
        </w:numPr>
        <w:spacing w:after="100" w:line="290"/>
      </w:pPr>
      <w:r>
        <w:t xml:space="preserve">员工工具经平台内部只读网关访问，每次调用重新校验账号与权限；不能直接给模型数据库管理权限。</w:t>
      </w:r>
    </w:p>
    <w:p>
      <w:pPr>
        <w:pStyle w:val="ListParagraph"/>
        <w:widowControl/>
        <w:numPr>
          <w:ilvl w:val="0"/>
          <w:numId w:val="2"/>
        </w:numPr>
        <w:spacing w:after="100" w:line="290"/>
      </w:pPr>
      <w:r>
        <w:t xml:space="preserve">HTTP / WebSocket 实例入口需要实例凭证；不应将内部端口直接开放公网。</w:t>
      </w:r>
    </w:p>
    <w:p>
      <w:pPr>
        <w:pStyle w:val="ListParagraph"/>
        <w:widowControl/>
        <w:numPr>
          <w:ilvl w:val="0"/>
          <w:numId w:val="2"/>
        </w:numPr>
        <w:spacing w:after="100" w:line="290"/>
      </w:pPr>
      <w:r>
        <w:t xml:space="preserve">工作区访问防路径穿越和符号链接越界；上传、下载、删除均走共享安全路径边界。</w:t>
      </w:r>
    </w:p>
    <w:p>
      <w:pPr>
        <w:pStyle w:val="ListParagraph"/>
        <w:widowControl/>
        <w:numPr>
          <w:ilvl w:val="0"/>
          <w:numId w:val="2"/>
        </w:numPr>
        <w:spacing w:after="100" w:line="290"/>
      </w:pPr>
      <w:r>
        <w:t xml:space="preserve">提示词可以约束行为，但不是访问控制。提示词泄露防护不能替代操作系统隔离、接口鉴权与字段最小化。</w:t>
      </w:r>
    </w:p>
    <w:p>
      <w:pPr>
        <w:pStyle w:val="ListParagraph"/>
        <w:widowControl/>
        <w:numPr>
          <w:ilvl w:val="0"/>
          <w:numId w:val="2"/>
        </w:numPr>
        <w:spacing w:after="100" w:line="290"/>
      </w:pPr>
      <w:r>
        <w:t xml:space="preserve">新增工具，尤其是 shell、文件或网络工具，必须单独评估其权限和数据流向。</w:t>
      </w:r>
    </w:p>
    <w:p>
      <w:pPr>
        <w:pStyle w:val="Heading1"/>
        <w:keepNext/>
        <w:pageBreakBefore/>
        <w:spacing w:before="0" w:after="160"/>
      </w:pPr>
      <w:bookmarkStart w:name="chapter_9" w:id="1"/>
      <w:r>
        <w:t xml:space="preserve">9. API 接口交接</w:t>
      </w:r>
      <w:bookmarkEnd w:id="1"/>
    </w:p>
    <w:p>
      <w:pPr>
        <w:pStyle w:val="Heading2"/>
        <w:keepNext/>
        <w:spacing w:before="240" w:after="160"/>
      </w:pPr>
      <w:r>
        <w:t xml:space="preserve">9.1 共通约定</w:t>
      </w:r>
    </w:p>
    <w:p>
      <w:pPr>
        <w:widowControl/>
        <w:spacing w:after="120" w:line="300"/>
      </w:pPr>
      <w:r>
        <w:t xml:space="preserve">正式 API 基址为 </w:t>
      </w:r>
      <w:r>
        <w:rPr>
          <w:rFonts w:ascii="Consolas" w:hAnsi="Consolas" w:eastAsia="Microsoft YaHei" w:cs="Consolas"/>
          <w:color w:val="163F3A"/>
          <w:sz w:val="18"/>
          <w:szCs w:val="18"/>
        </w:rPr>
        <w:t xml:space="preserve">https://hgzuo.com</w:t>
      </w:r>
      <w:r>
        <w:t xml:space="preserve">，服务内网地址为 </w:t>
      </w:r>
      <w:r>
        <w:rPr>
          <w:rFonts w:ascii="Consolas" w:hAnsi="Consolas" w:eastAsia="Microsoft YaHei" w:cs="Consolas"/>
          <w:color w:val="163F3A"/>
          <w:sz w:val="18"/>
          <w:szCs w:val="18"/>
        </w:rPr>
        <w:t xml:space="preserve">http://127.0.0.1:4174</w:t>
      </w:r>
      <w:r>
        <w:t xml:space="preserve">。普通页面使用登录 Cookie </w:t>
      </w:r>
      <w:r>
        <w:rPr>
          <w:rFonts w:ascii="Consolas" w:hAnsi="Consolas" w:eastAsia="Microsoft YaHei" w:cs="Consolas"/>
          <w:color w:val="163F3A"/>
          <w:sz w:val="18"/>
          <w:szCs w:val="18"/>
        </w:rPr>
        <w:t xml:space="preserve">hegongzuo_session</w:t>
      </w:r>
      <w:r>
        <w:t xml:space="preserve">，HTTPOnly、SameSite=Strict，生产应启用 Secure。会议外部上传使用独立 Bearer 凭证；内部员工工具使用独立实例凭证，不能混用。</w:t>
      </w:r>
    </w:p>
    <w:p>
      <w:pPr>
        <w:widowControl/>
        <w:spacing w:after="120" w:line="300"/>
      </w:pPr>
      <w:r>
        <w:t xml:space="preserve">错误通常返回 JSON </w:t>
      </w:r>
      <w:r>
        <w:rPr>
          <w:rFonts w:ascii="Consolas" w:hAnsi="Consolas" w:eastAsia="Microsoft YaHei" w:cs="Consolas"/>
          <w:color w:val="163F3A"/>
          <w:sz w:val="18"/>
          <w:szCs w:val="18"/>
        </w:rPr>
        <w:t xml:space="preserve">{ "error": "说明" }</w:t>
      </w:r>
      <w:r>
        <w:t xml:space="preserve">；成功包裹结构不完全统一，下面列出主要差异。常见状态包括 400 参数错误、401 未登录/凭证无效、403 无权限、404 不存在、413 体积超限、503 功能或外部服务暂不可用。代理和各业务也可能返回其他状态，应以实际处理分支为准。</w:t>
      </w:r>
    </w:p>
    <w:p>
      <w:pPr>
        <w:widowControl/>
        <w:spacing w:after="120" w:line="300"/>
      </w:pPr>
      <w:r>
        <w:t xml:space="preserve">JSON 解析器目前按约 8,000,000 个字符限制请求，不是统一 8 MiB 字节限制；文件直传走单独流式接口。前端、API、Nginx 的限制必须一起检查。当前没有自动生成并强制校验的 OpenAPI 契约；本清单用于交接，未来改接口应同步更新客户端、测试和文档。</w:t>
      </w:r>
    </w:p>
    <w:p>
      <w:pPr>
        <w:pStyle w:val="Heading2"/>
        <w:keepNext/>
        <w:spacing w:before="240" w:after="160"/>
      </w:pPr>
      <w:r>
        <w:t xml:space="preserve">9.2 登录、健康与平台访问</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方法与路径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输入 / 权限</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输出 / 说明</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/health</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无登录；建议内网运维访问</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数据库及已配置实例综合状态，含 running / idle / unavailable</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/api/auth/login</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accountId、password</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user + 登录 Cookie；有登录保护</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/api/auth/me</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登录 Cookie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当前 user，并更新 Cookie 生命周期</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/api/auth/change-password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currentPassword、newPassword</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修改密码并撤销旧会话</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/api/auth/logout</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登录 Cookie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204；清理登录状态</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/api/platform/access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登录</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全局停用模块信息</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/api/management/cockpit</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management-cockpit 及现有 CEO 限制</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真实业务概览，日期以返回值为准</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GET/POST /api/integrations/wecom/callback</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企业微信签名参数 / 加密内容</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回调校验；不是任意客户端可写数据入口</w:t>
            </w:r>
          </w:p>
        </w:tc>
      </w:tr>
    </w:tbl>
    <w:p>
      <w:pPr>
        <w:widowControl/>
        <w:spacing w:after="120" w:line="300"/>
      </w:pPr>
    </w:p>
    <w:p>
      <w:pPr>
        <w:pStyle w:val="Heading2"/>
        <w:keepNext/>
        <w:spacing w:before="240" w:after="160"/>
      </w:pPr>
      <w:r>
        <w:t xml:space="preserve">9.3 员工接口（employee-data）</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方法与路径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参数</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返回与注意事项</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query、scope、page、pageSize、sort、ascending</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employees、total、page、pageSize；默认每页 10，不是总共 10 人</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/api/employees/export</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同列表筛选和排序</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employees JSON；前端生成 Excel，不直接返回 xlsx</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/api/employees/contract-expiry-alerts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无</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已逾期及 7 天预警范围</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/api/employees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完整 EmployeeInput</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201 + employee；事务保存与审计</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/api/employees/:id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员工 ID</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PUT /api/employees/:id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完整 EmployeeInput</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employee；不是任意字段 PATCH</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/api/employees/:id/departure</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departureDate、departureReason</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employee；不要与普通保存重复串行调用</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/api/employees/:id/resume</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员工 ID</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二进制文件，私有缓存策略</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/api/employees/:id/daily-reports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page、pageSize 等</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历史兼容入口；HR 页面已移除对应嵌入区</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/api/employee/wecom-directory/sync</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当前员工维护权限</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同步通讯录关联；不等于自动创建全部企业微信成员档案</w:t>
            </w:r>
          </w:p>
        </w:tc>
      </w:tr>
    </w:tbl>
    <w:p>
      <w:pPr>
        <w:widowControl/>
        <w:spacing w:after="120" w:line="300"/>
      </w:pPr>
    </w:p>
    <w:p>
      <w:pPr>
        <w:widowControl/>
        <w:spacing w:after="120" w:line="300"/>
      </w:pPr>
      <w:r>
        <w:t xml:space="preserve">scope 为 </w:t>
      </w:r>
      <w:r>
        <w:rPr>
          <w:rFonts w:ascii="Consolas" w:hAnsi="Consolas" w:eastAsia="Microsoft YaHei" w:cs="Consolas"/>
          <w:color w:val="163F3A"/>
          <w:sz w:val="18"/>
          <w:szCs w:val="18"/>
        </w:rPr>
        <w:t xml:space="preserve">employed</w:t>
      </w:r>
      <w:r>
        <w:t xml:space="preserve"> / </w:t>
      </w:r>
      <w:r>
        <w:rPr>
          <w:rFonts w:ascii="Consolas" w:hAnsi="Consolas" w:eastAsia="Microsoft YaHei" w:cs="Consolas"/>
          <w:color w:val="163F3A"/>
          <w:sz w:val="18"/>
          <w:szCs w:val="18"/>
        </w:rPr>
        <w:t xml:space="preserve">departed</w:t>
      </w:r>
      <w:r>
        <w:t xml:space="preserve">；排序支持 </w:t>
      </w:r>
      <w:r>
        <w:rPr>
          <w:rFonts w:ascii="Consolas" w:hAnsi="Consolas" w:eastAsia="Microsoft YaHei" w:cs="Consolas"/>
          <w:color w:val="163F3A"/>
          <w:sz w:val="18"/>
          <w:szCs w:val="18"/>
        </w:rPr>
        <w:t xml:space="preserve">hireDate</w:t>
      </w:r>
      <w:r>
        <w:t xml:space="preserve">、</w:t>
      </w:r>
      <w:r>
        <w:rPr>
          <w:rFonts w:ascii="Consolas" w:hAnsi="Consolas" w:eastAsia="Microsoft YaHei" w:cs="Consolas"/>
          <w:color w:val="163F3A"/>
          <w:sz w:val="18"/>
          <w:szCs w:val="18"/>
        </w:rPr>
        <w:t xml:space="preserve">departureDate</w:t>
      </w:r>
      <w:r>
        <w:t xml:space="preserve">、</w:t>
      </w:r>
      <w:r>
        <w:rPr>
          <w:rFonts w:ascii="Consolas" w:hAnsi="Consolas" w:eastAsia="Microsoft YaHei" w:cs="Consolas"/>
          <w:color w:val="163F3A"/>
          <w:sz w:val="18"/>
          <w:szCs w:val="18"/>
        </w:rPr>
        <w:t xml:space="preserve">tenure</w:t>
      </w:r>
      <w:r>
        <w:t xml:space="preserve">、</w:t>
      </w:r>
      <w:r>
        <w:rPr>
          <w:rFonts w:ascii="Consolas" w:hAnsi="Consolas" w:eastAsia="Microsoft YaHei" w:cs="Consolas"/>
          <w:color w:val="163F3A"/>
          <w:sz w:val="18"/>
          <w:szCs w:val="18"/>
        </w:rPr>
        <w:t xml:space="preserve">displayName</w:t>
      </w:r>
      <w:r>
        <w:t xml:space="preserve">、</w:t>
      </w:r>
      <w:r>
        <w:rPr>
          <w:rFonts w:ascii="Consolas" w:hAnsi="Consolas" w:eastAsia="Microsoft YaHei" w:cs="Consolas"/>
          <w:color w:val="163F3A"/>
          <w:sz w:val="18"/>
          <w:szCs w:val="18"/>
        </w:rPr>
        <w:t xml:space="preserve">departmentName</w:t>
      </w:r>
      <w:r>
        <w:t xml:space="preserve">、</w:t>
      </w:r>
      <w:r>
        <w:rPr>
          <w:rFonts w:ascii="Consolas" w:hAnsi="Consolas" w:eastAsia="Microsoft YaHei" w:cs="Consolas"/>
          <w:color w:val="163F3A"/>
          <w:sz w:val="18"/>
          <w:szCs w:val="18"/>
        </w:rPr>
        <w:t xml:space="preserve">contractEndDate</w:t>
      </w:r>
      <w:r>
        <w:t xml:space="preserve">。员工 ID、总人数和下一编号不要在前端根据当前页自行推算。</w:t>
      </w:r>
    </w:p>
    <w:p>
      <w:pPr>
        <w:widowControl/>
        <w:spacing w:after="120" w:line="300"/>
      </w:pPr>
      <w:r>
        <w:t xml:space="preserve">新增接口的最小示意 JSON 如下，仅供独立测试环境使用。正式更新应保留完整表单数据，不能把这个最小对象用于覆盖已有档案：</w:t>
      </w:r>
    </w:p>
    <w:p>
      <w:pPr>
        <w:widowControl/>
        <w:shd w:fill="F3F6F5" w:val="clear"/>
        <w:spacing w:after="0" w:before="0" w:line="240"/>
        <w:ind w:left="120" w:right="120"/>
      </w:pPr>
      <w:r>
        <w:rPr>
          <w:rFonts w:ascii="Consolas" w:hAnsi="Consolas" w:eastAsia="Microsoft YaHei" w:cs="Consolas"/>
          <w:color w:val="163F3A"/>
          <w:sz w:val="17"/>
          <w:szCs w:val="17"/>
        </w:rPr>
        <w:t xml:space="preserve">{</w:t>
      </w:r>
    </w:p>
    <w:p>
      <w:pPr>
        <w:widowControl/>
        <w:shd w:fill="F3F6F5" w:val="clear"/>
        <w:spacing w:after="0" w:before="0" w:line="240"/>
        <w:ind w:left="120" w:right="120"/>
      </w:pPr>
      <w:r>
        <w:rPr>
          <w:rFonts w:ascii="Consolas" w:hAnsi="Consolas" w:eastAsia="Microsoft YaHei" w:cs="Consolas"/>
          <w:color w:val="163F3A"/>
          <w:sz w:val="17"/>
          <w:szCs w:val="17"/>
        </w:rPr>
        <w:t xml:space="preserve">  "displayName": "示例员工",</w:t>
      </w:r>
    </w:p>
    <w:p>
      <w:pPr>
        <w:widowControl/>
        <w:shd w:fill="F3F6F5" w:val="clear"/>
        <w:spacing w:after="0" w:before="0" w:line="240"/>
        <w:ind w:left="120" w:right="120"/>
      </w:pPr>
      <w:r>
        <w:rPr>
          <w:rFonts w:ascii="Consolas" w:hAnsi="Consolas" w:eastAsia="Microsoft YaHei" w:cs="Consolas"/>
          <w:color w:val="163F3A"/>
          <w:sz w:val="17"/>
          <w:szCs w:val="17"/>
        </w:rPr>
        <w:t xml:space="preserve">  "departmentName": "示例部门",</w:t>
      </w:r>
    </w:p>
    <w:p>
      <w:pPr>
        <w:widowControl/>
        <w:shd w:fill="F3F6F5" w:val="clear"/>
        <w:spacing w:after="0" w:before="0" w:line="240"/>
        <w:ind w:left="120" w:right="120"/>
      </w:pPr>
      <w:r>
        <w:rPr>
          <w:rFonts w:ascii="Consolas" w:hAnsi="Consolas" w:eastAsia="Microsoft YaHei" w:cs="Consolas"/>
          <w:color w:val="163F3A"/>
          <w:sz w:val="17"/>
          <w:szCs w:val="17"/>
        </w:rPr>
        <w:t xml:space="preserve">  "jobTitle": "示例岗位",</w:t>
      </w:r>
    </w:p>
    <w:p>
      <w:pPr>
        <w:widowControl/>
        <w:shd w:fill="F3F6F5" w:val="clear"/>
        <w:spacing w:after="0" w:before="0" w:line="240"/>
        <w:ind w:left="120" w:right="120"/>
      </w:pPr>
      <w:r>
        <w:rPr>
          <w:rFonts w:ascii="Consolas" w:hAnsi="Consolas" w:eastAsia="Microsoft YaHei" w:cs="Consolas"/>
          <w:color w:val="163F3A"/>
          <w:sz w:val="17"/>
          <w:szCs w:val="17"/>
        </w:rPr>
        <w:t xml:space="preserve">  "workPhone": "13800138000",</w:t>
      </w:r>
    </w:p>
    <w:p>
      <w:pPr>
        <w:widowControl/>
        <w:shd w:fill="F3F6F5" w:val="clear"/>
        <w:spacing w:after="0" w:before="0" w:line="240"/>
        <w:ind w:left="120" w:right="120"/>
      </w:pPr>
      <w:r>
        <w:rPr>
          <w:rFonts w:ascii="Consolas" w:hAnsi="Consolas" w:eastAsia="Microsoft YaHei" w:cs="Consolas"/>
          <w:color w:val="163F3A"/>
          <w:sz w:val="17"/>
          <w:szCs w:val="17"/>
        </w:rPr>
        <w:t xml:space="preserve">  "employmentType": "full_time",</w:t>
      </w:r>
    </w:p>
    <w:p>
      <w:pPr>
        <w:widowControl/>
        <w:shd w:fill="F3F6F5" w:val="clear"/>
        <w:spacing w:after="0" w:before="0" w:line="240"/>
        <w:ind w:left="120" w:right="120"/>
      </w:pPr>
      <w:r>
        <w:rPr>
          <w:rFonts w:ascii="Consolas" w:hAnsi="Consolas" w:eastAsia="Microsoft YaHei" w:cs="Consolas"/>
          <w:color w:val="163F3A"/>
          <w:sz w:val="17"/>
          <w:szCs w:val="17"/>
        </w:rPr>
        <w:t xml:space="preserve">  "status": "active",</w:t>
      </w:r>
    </w:p>
    <w:p>
      <w:pPr>
        <w:widowControl/>
        <w:shd w:fill="F3F6F5" w:val="clear"/>
        <w:spacing w:after="0" w:before="0" w:line="240"/>
        <w:ind w:left="120" w:right="120"/>
      </w:pPr>
      <w:r>
        <w:rPr>
          <w:rFonts w:ascii="Consolas" w:hAnsi="Consolas" w:eastAsia="Microsoft YaHei" w:cs="Consolas"/>
          <w:color w:val="163F3A"/>
          <w:sz w:val="17"/>
          <w:szCs w:val="17"/>
        </w:rPr>
        <w:t xml:space="preserve">  "hireDate": "2026-09-01",</w:t>
      </w:r>
    </w:p>
    <w:p>
      <w:pPr>
        <w:widowControl/>
        <w:shd w:fill="F3F6F5" w:val="clear"/>
        <w:spacing w:after="0" w:before="0" w:line="240"/>
        <w:ind w:left="120" w:right="120"/>
      </w:pPr>
      <w:r>
        <w:rPr>
          <w:rFonts w:ascii="Consolas" w:hAnsi="Consolas" w:eastAsia="Microsoft YaHei" w:cs="Consolas"/>
          <w:color w:val="163F3A"/>
          <w:sz w:val="17"/>
          <w:szCs w:val="17"/>
        </w:rPr>
        <w:t xml:space="preserve">  "probationMonths": null,</w:t>
      </w:r>
    </w:p>
    <w:p>
      <w:pPr>
        <w:widowControl/>
        <w:shd w:fill="F3F6F5" w:val="clear"/>
        <w:spacing w:after="0" w:before="0" w:line="240"/>
        <w:ind w:left="120" w:right="120"/>
      </w:pPr>
      <w:r>
        <w:rPr>
          <w:rFonts w:ascii="Consolas" w:hAnsi="Consolas" w:eastAsia="Microsoft YaHei" w:cs="Consolas"/>
          <w:color w:val="163F3A"/>
          <w:sz w:val="17"/>
          <w:szCs w:val="17"/>
        </w:rPr>
        <w:t xml:space="preserve">  "workEmail": null,</w:t>
      </w:r>
    </w:p>
    <w:p>
      <w:pPr>
        <w:widowControl/>
        <w:shd w:fill="F3F6F5" w:val="clear"/>
        <w:spacing w:after="0" w:before="0" w:line="240"/>
        <w:ind w:left="120" w:right="120"/>
      </w:pPr>
      <w:r>
        <w:rPr>
          <w:rFonts w:ascii="Consolas" w:hAnsi="Consolas" w:eastAsia="Microsoft YaHei" w:cs="Consolas"/>
          <w:color w:val="163F3A"/>
          <w:sz w:val="17"/>
          <w:szCs w:val="17"/>
        </w:rPr>
        <w:t xml:space="preserve">  "personalEmail": null</w:t>
      </w:r>
    </w:p>
    <w:p>
      <w:pPr>
        <w:widowControl/>
        <w:shd w:fill="F3F6F5" w:val="clear"/>
        <w:spacing w:after="0" w:before="0" w:line="240"/>
        <w:ind w:left="120" w:right="120"/>
      </w:pPr>
      <w:r>
        <w:rPr>
          <w:rFonts w:ascii="Consolas" w:hAnsi="Consolas" w:eastAsia="Microsoft YaHei" w:cs="Consolas"/>
          <w:color w:val="163F3A"/>
          <w:sz w:val="17"/>
          <w:szCs w:val="17"/>
        </w:rPr>
        <w:t xml:space="preserve">}</w:t>
      </w:r>
    </w:p>
    <w:p>
      <w:pPr>
        <w:widowControl/>
        <w:spacing w:after="120" w:line="300"/>
      </w:pPr>
    </w:p>
    <w:p>
      <w:pPr>
        <w:pStyle w:val="Heading2"/>
        <w:keepNext/>
        <w:spacing w:before="240" w:after="160"/>
      </w:pPr>
      <w:r>
        <w:t xml:space="preserve">9.4 日报与分析（employee-reports）</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方法与路径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参数</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返回与说明</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/api/daily-reports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employee、department、startDate、endDate、keyword、page、pageSize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reports、total、page、pageSize、totalPages；pageSize 最大 100</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/api/daily-reports/:id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日报记录 ID</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report；用于原始来源查看</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/api/daily-report-analytics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view 及相应 date/month/startDate/endDate/scope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data；dashboard、trend、employees、individual、quality 等</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/api/daily-reports/sync</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无</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排队状态与最近同步记录</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/api/daily-reports/sync</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无</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202，触发后台同步；不等待全部同步结束</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/api/daily-reports/analysis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startDate、endDate、可选 question</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正文、数量、来源；无 question 时生成并保存汇总</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/api/daily-reports/analysis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startDate、endDate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snapshot，查询已保存报告</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/api/daily-reports/analysis/versions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page</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汇总列表，当前每页 8 条</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DELETE /api/daily-reports/analysis/versions/:id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数字 ID</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删除指定保存报告，不删除源日报</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/api/employee/reports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date</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旧兼容业务入口，已接入真实同步数据</w:t>
            </w:r>
          </w:p>
        </w:tc>
      </w:tr>
    </w:tbl>
    <w:p>
      <w:pPr>
        <w:widowControl/>
        <w:spacing w:after="120" w:line="300"/>
      </w:pPr>
    </w:p>
    <w:p>
      <w:pPr>
        <w:widowControl/>
        <w:spacing w:after="120" w:line="300"/>
      </w:pPr>
      <w:r>
        <w:t xml:space="preserve">生成和查询的日期范围均为包含起止日的范围。不要用 </w:t>
      </w:r>
      <w:r>
        <w:rPr>
          <w:rFonts w:ascii="Consolas" w:hAnsi="Consolas" w:eastAsia="Microsoft YaHei" w:cs="Consolas"/>
          <w:color w:val="163F3A"/>
          <w:sz w:val="18"/>
          <w:szCs w:val="18"/>
        </w:rPr>
        <w:t xml:space="preserve">new Date('YYYY-MM-DD')</w:t>
      </w:r>
      <w:r>
        <w:t xml:space="preserve"> 再转本地时区造成日期偏移。前端切换范围时，应丢弃旧范围请求的覆盖写入，而不是取消整个模块所有任务。</w:t>
      </w:r>
    </w:p>
    <w:p>
      <w:pPr>
        <w:pStyle w:val="Heading2"/>
        <w:keepNext/>
        <w:spacing w:before="240" w:after="160"/>
      </w:pPr>
      <w:r>
        <w:t xml:space="preserve">9.5 考勤（employee-attendance）</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方法与路径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参数</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用途</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/api/employee/attendance</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date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每日快照、员工记录与状态</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/api/employee/attendance</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view=history、employeeId</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单员工历史</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/api/employee/attendance</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view=anomalies、month=YYYY-MM</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月度异常排行</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/api/employee/attendance</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view=monthly、month=YYYY-MM</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月度统计</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/api/employee/day-status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employeeId、date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当日打卡、请假、日报等关联信息</w:t>
            </w:r>
          </w:p>
        </w:tc>
      </w:tr>
    </w:tbl>
    <w:p>
      <w:pPr>
        <w:widowControl/>
        <w:spacing w:after="120" w:line="300"/>
      </w:pPr>
    </w:p>
    <w:p>
      <w:pPr>
        <w:widowControl/>
        <w:spacing w:after="120" w:line="300"/>
      </w:pPr>
      <w:r>
        <w:t xml:space="preserve">接口存在不传日期时的默认值，前端应显式传符合业务的统计日；不要以服务端默认日期推断“当天必须已经完整”。</w:t>
      </w:r>
    </w:p>
    <w:p>
      <w:pPr>
        <w:pStyle w:val="Heading2"/>
        <w:keepNext/>
        <w:spacing w:before="240" w:after="160"/>
      </w:pPr>
      <w:r>
        <w:t xml:space="preserve">9.6 会议与上传协议</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方法与路径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授权 / 输入</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输出</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/api/meeting-records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Bearer 上传凭证 + Idempotency-Key + JSON</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新建 201 / 重试命中 200，success、id、url、created</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/api/meeting-records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meeting-records；query、date、mode、page、pageSize</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分页列表，pageSize 最大 50</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/api/meeting-records/:id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meeting-records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record</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PUT /api/meeting-records/:id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meeting-records；summary 字符串</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record；空白保存为 null，只修改摘要</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GET/POST /api/platform/meeting-upload-credentials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platform-administration；创建传 name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凭证列表 / 新凭证，仅创建时提供原始凭证</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DELETE /api/platform/meeting-upload-credentials/:id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platform-administration</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撤销凭证；不是删除会议</w:t>
            </w:r>
          </w:p>
        </w:tc>
      </w:tr>
    </w:tbl>
    <w:p>
      <w:pPr>
        <w:widowControl/>
        <w:spacing w:after="120" w:line="300"/>
      </w:pPr>
    </w:p>
    <w:p>
      <w:pPr>
        <w:widowControl/>
        <w:spacing w:after="120" w:line="300"/>
      </w:pPr>
      <w:r>
        <w:t xml:space="preserve">外部翻译脚本示例（所有姓名与值均为示意）：</w:t>
      </w:r>
    </w:p>
    <w:p>
      <w:pPr>
        <w:widowControl/>
        <w:shd w:fill="F3F6F5" w:val="clear"/>
        <w:spacing w:after="0" w:before="0" w:line="240"/>
        <w:ind w:left="120" w:right="120"/>
      </w:pPr>
      <w:r>
        <w:rPr>
          <w:rFonts w:ascii="Consolas" w:hAnsi="Consolas" w:eastAsia="Microsoft YaHei" w:cs="Consolas"/>
          <w:color w:val="163F3A"/>
          <w:sz w:val="17"/>
          <w:szCs w:val="17"/>
        </w:rPr>
        <w:t xml:space="preserve">POST /api/meeting-records</w:t>
      </w:r>
    </w:p>
    <w:p>
      <w:pPr>
        <w:widowControl/>
        <w:shd w:fill="F3F6F5" w:val="clear"/>
        <w:spacing w:after="0" w:before="0" w:line="240"/>
        <w:ind w:left="120" w:right="120"/>
      </w:pPr>
      <w:r>
        <w:rPr>
          <w:rFonts w:ascii="Consolas" w:hAnsi="Consolas" w:eastAsia="Microsoft YaHei" w:cs="Consolas"/>
          <w:color w:val="163F3A"/>
          <w:sz w:val="17"/>
          <w:szCs w:val="17"/>
        </w:rPr>
        <w:t xml:space="preserve">Authorization: Bearer &lt;安全渠道取得的会议上传凭证&gt;</w:t>
      </w:r>
    </w:p>
    <w:p>
      <w:pPr>
        <w:widowControl/>
        <w:shd w:fill="F3F6F5" w:val="clear"/>
        <w:spacing w:after="0" w:before="0" w:line="240"/>
        <w:ind w:left="120" w:right="120"/>
      </w:pPr>
      <w:r>
        <w:rPr>
          <w:rFonts w:ascii="Consolas" w:hAnsi="Consolas" w:eastAsia="Microsoft YaHei" w:cs="Consolas"/>
          <w:color w:val="163F3A"/>
          <w:sz w:val="17"/>
          <w:szCs w:val="17"/>
        </w:rPr>
        <w:t xml:space="preserve">Idempotency-Key: meeting-20260916-090000-example01</w:t>
      </w:r>
    </w:p>
    <w:p>
      <w:pPr>
        <w:widowControl/>
        <w:shd w:fill="F3F6F5" w:val="clear"/>
        <w:spacing w:after="0" w:before="0" w:line="240"/>
        <w:ind w:left="120" w:right="120"/>
      </w:pPr>
      <w:r>
        <w:rPr>
          <w:rFonts w:ascii="Consolas" w:hAnsi="Consolas" w:eastAsia="Microsoft YaHei" w:cs="Consolas"/>
          <w:color w:val="163F3A"/>
          <w:sz w:val="17"/>
          <w:szCs w:val="17"/>
        </w:rPr>
        <w:t xml:space="preserve">Content-Type: application/json</w:t>
      </w:r>
    </w:p>
    <w:p>
      <w:pPr>
        <w:widowControl/>
        <w:shd w:fill="F3F6F5" w:val="clear"/>
        <w:spacing w:after="0" w:before="0" w:line="240"/>
        <w:ind w:left="120" w:right="120"/>
      </w:pPr>
      <w:r>
        <w:rPr>
          <w:rFonts w:ascii="Consolas" w:hAnsi="Consolas" w:eastAsia="Microsoft YaHei" w:cs="Consolas"/>
          <w:color w:val="163F3A"/>
          <w:sz w:val="17"/>
          <w:szCs w:val="17"/>
        </w:rPr>
        <w:t xml:space="preserve"> </w:t>
      </w:r>
    </w:p>
    <w:p>
      <w:pPr>
        <w:widowControl/>
        <w:shd w:fill="F3F6F5" w:val="clear"/>
        <w:spacing w:after="0" w:before="0" w:line="240"/>
        <w:ind w:left="120" w:right="120"/>
      </w:pPr>
      <w:r>
        <w:rPr>
          <w:rFonts w:ascii="Consolas" w:hAnsi="Consolas" w:eastAsia="Microsoft YaHei" w:cs="Consolas"/>
          <w:color w:val="163F3A"/>
          <w:sz w:val="17"/>
          <w:szCs w:val="17"/>
        </w:rPr>
        <w:t xml:space="preserve">{</w:t>
      </w:r>
    </w:p>
    <w:p>
      <w:pPr>
        <w:widowControl/>
        <w:shd w:fill="F3F6F5" w:val="clear"/>
        <w:spacing w:after="0" w:before="0" w:line="240"/>
        <w:ind w:left="120" w:right="120"/>
      </w:pPr>
      <w:r>
        <w:rPr>
          <w:rFonts w:ascii="Consolas" w:hAnsi="Consolas" w:eastAsia="Microsoft YaHei" w:cs="Consolas"/>
          <w:color w:val="163F3A"/>
          <w:sz w:val="17"/>
          <w:szCs w:val="17"/>
        </w:rPr>
        <w:t xml:space="preserve">  "title": "项目进度会议",</w:t>
      </w:r>
    </w:p>
    <w:p>
      <w:pPr>
        <w:widowControl/>
        <w:shd w:fill="F3F6F5" w:val="clear"/>
        <w:spacing w:after="0" w:before="0" w:line="240"/>
        <w:ind w:left="120" w:right="120"/>
      </w:pPr>
      <w:r>
        <w:rPr>
          <w:rFonts w:ascii="Consolas" w:hAnsi="Consolas" w:eastAsia="Microsoft YaHei" w:cs="Consolas"/>
          <w:color w:val="163F3A"/>
          <w:sz w:val="17"/>
          <w:szCs w:val="17"/>
        </w:rPr>
        <w:t xml:space="preserve">  "started_at": "2026-09-16T09:00:00+08:00",</w:t>
      </w:r>
    </w:p>
    <w:p>
      <w:pPr>
        <w:widowControl/>
        <w:shd w:fill="F3F6F5" w:val="clear"/>
        <w:spacing w:after="0" w:before="0" w:line="240"/>
        <w:ind w:left="120" w:right="120"/>
      </w:pPr>
      <w:r>
        <w:rPr>
          <w:rFonts w:ascii="Consolas" w:hAnsi="Consolas" w:eastAsia="Microsoft YaHei" w:cs="Consolas"/>
          <w:color w:val="163F3A"/>
          <w:sz w:val="17"/>
          <w:szCs w:val="17"/>
        </w:rPr>
        <w:t xml:space="preserve">  "ended_at": "2026-09-16T10:00:00+08:00",</w:t>
      </w:r>
    </w:p>
    <w:p>
      <w:pPr>
        <w:widowControl/>
        <w:shd w:fill="F3F6F5" w:val="clear"/>
        <w:spacing w:after="0" w:before="0" w:line="240"/>
        <w:ind w:left="120" w:right="120"/>
      </w:pPr>
      <w:r>
        <w:rPr>
          <w:rFonts w:ascii="Consolas" w:hAnsi="Consolas" w:eastAsia="Microsoft YaHei" w:cs="Consolas"/>
          <w:color w:val="163F3A"/>
          <w:sz w:val="17"/>
          <w:szCs w:val="17"/>
        </w:rPr>
        <w:t xml:space="preserve">  "summary": "# 会议摘要\n\n- 明确本周工作事项。",</w:t>
      </w:r>
    </w:p>
    <w:p>
      <w:pPr>
        <w:widowControl/>
        <w:shd w:fill="F3F6F5" w:val="clear"/>
        <w:spacing w:after="0" w:before="0" w:line="240"/>
        <w:ind w:left="120" w:right="120"/>
      </w:pPr>
      <w:r>
        <w:rPr>
          <w:rFonts w:ascii="Consolas" w:hAnsi="Consolas" w:eastAsia="Microsoft YaHei" w:cs="Consolas"/>
          <w:color w:val="163F3A"/>
          <w:sz w:val="17"/>
          <w:szCs w:val="17"/>
        </w:rPr>
        <w:t xml:space="preserve">  "transcript": "[09:00:00] 会议开始……",</w:t>
      </w:r>
    </w:p>
    <w:p>
      <w:pPr>
        <w:widowControl/>
        <w:shd w:fill="F3F6F5" w:val="clear"/>
        <w:spacing w:after="0" w:before="0" w:line="240"/>
        <w:ind w:left="120" w:right="120"/>
      </w:pPr>
      <w:r>
        <w:rPr>
          <w:rFonts w:ascii="Consolas" w:hAnsi="Consolas" w:eastAsia="Microsoft YaHei" w:cs="Consolas"/>
          <w:color w:val="163F3A"/>
          <w:sz w:val="17"/>
          <w:szCs w:val="17"/>
        </w:rPr>
        <w:t xml:space="preserve">  "participants": [{ "name": "示例参会人" }]</w:t>
      </w:r>
    </w:p>
    <w:p>
      <w:pPr>
        <w:widowControl/>
        <w:shd w:fill="F3F6F5" w:val="clear"/>
        <w:spacing w:after="0" w:before="0" w:line="240"/>
        <w:ind w:left="120" w:right="120"/>
      </w:pPr>
      <w:r>
        <w:rPr>
          <w:rFonts w:ascii="Consolas" w:hAnsi="Consolas" w:eastAsia="Microsoft YaHei" w:cs="Consolas"/>
          <w:color w:val="163F3A"/>
          <w:sz w:val="17"/>
          <w:szCs w:val="17"/>
        </w:rPr>
        <w:t xml:space="preserve">}</w:t>
      </w:r>
    </w:p>
    <w:p>
      <w:pPr>
        <w:widowControl/>
        <w:spacing w:after="120" w:line="300"/>
      </w:pPr>
    </w:p>
    <w:p>
      <w:pPr>
        <w:widowControl/>
        <w:spacing w:after="120" w:line="300"/>
      </w:pPr>
      <w:r>
        <w:t xml:space="preserve">要求：标题 1–200 字符；时间包含时区且结束晚于开始；summary 必须传字符串或 null，不能完全省略；摘要上限 500,000 字符；transcript 非空且上限 6,000,000 字符；参会人数组最多 100，每个 name 1–80 字符。不要再发送 </w:t>
      </w:r>
      <w:r>
        <w:rPr>
          <w:rFonts w:ascii="Consolas" w:hAnsi="Consolas" w:eastAsia="Microsoft YaHei" w:cs="Consolas"/>
          <w:color w:val="163F3A"/>
          <w:sz w:val="18"/>
          <w:szCs w:val="18"/>
        </w:rPr>
        <w:t xml:space="preserve">source</w:t>
      </w:r>
      <w:r>
        <w:t xml:space="preserve"> 或要求 </w:t>
      </w:r>
      <w:r>
        <w:rPr>
          <w:rFonts w:ascii="Consolas" w:hAnsi="Consolas" w:eastAsia="Microsoft YaHei" w:cs="Consolas"/>
          <w:color w:val="163F3A"/>
          <w:sz w:val="18"/>
          <w:szCs w:val="18"/>
        </w:rPr>
        <w:t xml:space="preserve">mode</w:t>
      </w:r>
      <w:r>
        <w:t xml:space="preserve">。服务器生成形如 </w:t>
      </w:r>
      <w:r>
        <w:rPr>
          <w:rFonts w:ascii="Consolas" w:hAnsi="Consolas" w:eastAsia="Microsoft YaHei" w:cs="Consolas"/>
          <w:color w:val="163F3A"/>
          <w:sz w:val="18"/>
          <w:szCs w:val="18"/>
        </w:rPr>
        <w:t xml:space="preserve">26001</w:t>
      </w:r>
      <w:r>
        <w:t xml:space="preserve"> 的编号，不由上传方指定。</w:t>
      </w:r>
    </w:p>
    <w:p>
      <w:pPr>
        <w:widowControl/>
        <w:spacing w:after="120" w:line="300"/>
      </w:pPr>
      <w:r>
        <w:t xml:space="preserve">幂等键由上传端为每场会议生成并持久保存，重试同一场会议必须复用原值；不能每次重试都随机生成一个新值。当前格式限制为 16–200 个字母、数字、点、下划线、冒号或短横线。成功地址采用 </w:t>
      </w:r>
      <w:r>
        <w:rPr>
          <w:rFonts w:ascii="Consolas" w:hAnsi="Consolas" w:eastAsia="Microsoft YaHei" w:cs="Consolas"/>
          <w:color w:val="163F3A"/>
          <w:sz w:val="18"/>
          <w:szCs w:val="18"/>
        </w:rPr>
        <w:t xml:space="preserve">/meetings?record=&lt;id&gt;</w:t>
      </w:r>
      <w:r>
        <w:t xml:space="preserve">。当前年度编号有 999 的容量边界，达到前应扩展而不是修改已有 ID。</w:t>
      </w:r>
    </w:p>
    <w:p>
      <w:pPr>
        <w:pStyle w:val="Heading2"/>
        <w:keepNext/>
        <w:spacing w:before="240" w:after="160"/>
      </w:pPr>
      <w:r>
        <w:t xml:space="preserve">9.7 招聘（recruitment-management）</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方法与路径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输入 / 结果</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说明</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GET/POST /api/recruitment/jobs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jobs / 创建岗位字段</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创建返回 id</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GET/DELETE /api/recruitment/jobs/:jobId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job / 删除</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删除前确认候选关联影响</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GET/POST /api/recruitment/jobs/:jobId/candidates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candidates / files 数组</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上传项含 fileName、mimeType、base64，可有 text</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/api/recruitment/candidates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candidates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候选池</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/api/recruitment/eliminated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candidates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淘汰池</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/api/recruitment/jobs/:jobId/candidates/:id/candidate</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stage、notes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设置或取消候选阶段</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/api/recruitment/jobs/:jobId/candidates/:id/status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ids 数组、status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status 为 eliminated / restored；支持批量</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/api/recruitment/jobs/:jobId/candidates/:id/file</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二进制</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下载原简历</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DELETE /api/recruitment/jobs/:jobId/candidates/:id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204</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删除该简历，不等于淘汰</w:t>
            </w:r>
          </w:p>
        </w:tc>
      </w:tr>
    </w:tbl>
    <w:p>
      <w:pPr>
        <w:widowControl/>
        <w:spacing w:after="120" w:line="300"/>
      </w:pPr>
    </w:p>
    <w:p>
      <w:pPr>
        <w:widowControl/>
        <w:spacing w:after="120" w:line="300"/>
      </w:pPr>
      <w:r>
        <w:t xml:space="preserve">候选阶段：none、to_contact、interview_scheduled、interviewing、pending_offer、hired、declined。状态接口虽然路径中有一个候选 ID，批量目标仍由 body.ids 决定，客户端需按既有实现调用，不要自行猜测不存在的批量 URL。</w:t>
      </w:r>
    </w:p>
    <w:p>
      <w:pPr>
        <w:pStyle w:val="Heading2"/>
        <w:keepNext/>
        <w:spacing w:before="240" w:after="160"/>
      </w:pPr>
      <w:r>
        <w:t xml:space="preserve">9.8 账号、平台与通知</w:t>
      </w:r>
    </w:p>
    <w:p>
      <w:pPr>
        <w:widowControl/>
        <w:spacing w:after="120" w:line="300"/>
      </w:pPr>
      <w:r>
        <w:t xml:space="preserve">以下账号和平台配置接口需要 </w:t>
      </w:r>
      <w:r>
        <w:rPr>
          <w:rFonts w:ascii="Consolas" w:hAnsi="Consolas" w:eastAsia="Microsoft YaHei" w:cs="Consolas"/>
          <w:color w:val="163F3A"/>
          <w:sz w:val="18"/>
          <w:szCs w:val="18"/>
        </w:rPr>
        <w:t xml:space="preserve">platform-administration</w:t>
      </w:r>
      <w:r>
        <w:t xml:space="preserve">，普通通知接口只针对当前登录账号。</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方法与路径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主要输入 / 用途</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注意事项</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/api/accounts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账号列表</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不含原始密码</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/api/accounts/permission-catalog</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权限目录</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新能力需核对目录与注册一致</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/api/accounts/notification-preferences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通知偏好</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与账号编辑权限区联动</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/api/accounts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accountId、displayName、position、permissions、notificationTypes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202；运行环境初始化为后台任务</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PUT /api/accounts/:id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账号编辑内容</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202；不能因改某一权限停掉整个账号所有能力</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DELETE /api/accounts/:id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账号 ID</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不可删除当前操作账号；撤销会话与连接</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/api/accounts/:id/reset-password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账号 ID</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撤销会话和锁定状态；默认密码须私下移交并及时修改</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/api/accounts/:id/retry-initialization</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账号 ID</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202；重新排队初始化</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/api/platform/status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平台状态</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模块、服务等信息</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PATCH /api/platform/modules/:id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enabled 布尔值</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模块启停与审计同事务</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/api/platform/audit-logs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cursor</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logs、nextCursor；不要用页码假设游标结构</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/api/platform/audit-logs/export</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无</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全量 CSV，500 条分批流式写出同一文件</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/api/platform/data-sync</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无</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同步源状态</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/api/platform/data-sync/daily</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无</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202，触发日报同步</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GET/PUT /api/platform/notification-settings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settings</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平台通知兼容配置</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GET /api/notifications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当前账号</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通知及未读数；当前最多读取 80 条</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/api/notifications/read-all</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当前账号</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全部标记已读</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/api/notifications/:id/read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当前账号、通知 ID</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只允许修改自己通知</w:t>
            </w:r>
          </w:p>
        </w:tc>
      </w:tr>
    </w:tbl>
    <w:p>
      <w:pPr>
        <w:widowControl/>
        <w:spacing w:after="120" w:line="300"/>
      </w:pPr>
    </w:p>
    <w:p>
      <w:pPr>
        <w:pStyle w:val="Heading2"/>
        <w:keepNext/>
        <w:spacing w:before="240" w:after="160"/>
      </w:pPr>
      <w:r>
        <w:t xml:space="preserve">9.9 文件与对话代理</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方法与路径</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输入 / 授权</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说明</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/api/main-assistant/files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登录</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files、usedBytes、quotaBytes</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/api/main-assistant/files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原始二进制；x-workspace-file-name</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流式上传，不是 JSON/base64；文件名需正确编码</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GET /api/main-assistant/files/download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path</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只访问自己工作区可见文件</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DELETE /api/main-assistant/files</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path</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只删文件，不递归删除目录</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/api/employee-agent/*</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员工查询权限</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旧兼容对话代理；HTTP 与 WebSocket</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/api/agents/:agentId/*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注册能力及当前账号授权</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通用代理，根据 runtimeKey 找实例</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POST /api/internal/agent-employees</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实例凭证 + 当前业务权限</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只读工具网关，不给浏览器直接调用</w:t>
            </w:r>
          </w:p>
        </w:tc>
      </w:tr>
    </w:tbl>
    <w:p>
      <w:pPr>
        <w:widowControl/>
        <w:spacing w:after="120" w:line="300"/>
      </w:pPr>
    </w:p>
    <w:p>
      <w:pPr>
        <w:widowControl/>
        <w:spacing w:after="120" w:line="300"/>
      </w:pPr>
      <w:r>
        <w:t xml:space="preserve">DSH 的 session/workspace 请求带其自己的 RPC envelope，客户端适配见 </w:t>
      </w:r>
      <w:r>
        <w:rPr>
          <w:rFonts w:ascii="Consolas" w:hAnsi="Consolas" w:eastAsia="Microsoft YaHei" w:cs="Consolas"/>
          <w:color w:val="163F3A"/>
          <w:sz w:val="18"/>
          <w:szCs w:val="18"/>
        </w:rPr>
        <w:t xml:space="preserve">shared/dsh/client.ts</w:t>
      </w:r>
      <w:r>
        <w:t xml:space="preserve"> 和会话实现。不要将框架代理当普通 REST 随意改字段。普通上游请求约 30 秒超时，prompt 请求允许更长；Nginx、API 代理、客户端取消和框架任务超时必须一起排查。</w:t>
      </w:r>
    </w:p>
    <w:p>
      <w:pPr>
        <w:pStyle w:val="Heading1"/>
        <w:keepNext/>
        <w:pageBreakBefore/>
        <w:spacing w:before="0" w:after="160"/>
      </w:pPr>
      <w:bookmarkStart w:name="chapter_10" w:id="1"/>
      <w:r>
        <w:t xml:space="preserve">10. 开发环境接手步骤</w:t>
      </w:r>
      <w:bookmarkEnd w:id="1"/>
    </w:p>
    <w:p>
      <w:pPr>
        <w:pStyle w:val="Heading2"/>
        <w:keepNext/>
        <w:spacing w:before="240" w:after="160"/>
      </w:pPr>
      <w:r>
        <w:t xml:space="preserve">10.1 准备条件</w:t>
      </w:r>
    </w:p>
    <w:p>
      <w:pPr>
        <w:widowControl/>
        <w:spacing w:after="120" w:line="300"/>
      </w:pPr>
      <w:r>
        <w:t xml:space="preserve">准备公司授权的 Git 访问、Node.js 22 系列、与仓库匹配的 pnpm / Corepack、PostgreSQL，以及测试环境配置。当前验证过 Node 22 环境，不要直接换大版本。生产凭证不要复制到个人演示项目、聊天记录或 Git。</w:t>
      </w:r>
    </w:p>
    <w:p>
      <w:pPr>
        <w:widowControl/>
        <w:spacing w:after="120" w:line="300"/>
      </w:pPr>
      <w:r>
        <w:t xml:space="preserve">首次建立独立开发数据库，并由负责人决定使用脱敏备份还是种子数据。</w:t>
      </w:r>
      <w:r>
        <w:rPr>
          <w:rFonts w:ascii="Consolas" w:hAnsi="Consolas" w:eastAsia="Microsoft YaHei" w:cs="Consolas"/>
          <w:color w:val="163F3A"/>
          <w:sz w:val="18"/>
          <w:szCs w:val="18"/>
        </w:rPr>
        <w:t xml:space="preserve">db:seed</w:t>
      </w:r>
      <w:r>
        <w:t xml:space="preserve">、</w:t>
      </w:r>
      <w:r>
        <w:rPr>
          <w:rFonts w:ascii="Consolas" w:hAnsi="Consolas" w:eastAsia="Microsoft YaHei" w:cs="Consolas"/>
          <w:color w:val="163F3A"/>
          <w:sz w:val="18"/>
          <w:szCs w:val="18"/>
        </w:rPr>
        <w:t xml:space="preserve">db:seed:accounts</w:t>
      </w:r>
      <w:r>
        <w:t xml:space="preserve"> 和 </w:t>
      </w:r>
      <w:r>
        <w:rPr>
          <w:rFonts w:ascii="Consolas" w:hAnsi="Consolas" w:eastAsia="Microsoft YaHei" w:cs="Consolas"/>
          <w:color w:val="163F3A"/>
          <w:sz w:val="18"/>
          <w:szCs w:val="18"/>
        </w:rPr>
        <w:t xml:space="preserve">db:setup</w:t>
      </w:r>
      <w:r>
        <w:t xml:space="preserve"> 会导入或初始化数据，不能在生产环境为“修复缺数据”随意运行。</w:t>
      </w:r>
    </w:p>
    <w:p>
      <w:pPr>
        <w:widowControl/>
        <w:shd w:fill="F3F6F5" w:val="clear"/>
        <w:spacing w:after="0" w:before="0" w:line="240"/>
        <w:ind w:left="120" w:right="120"/>
      </w:pPr>
      <w:r>
        <w:rPr>
          <w:rFonts w:ascii="Consolas" w:hAnsi="Consolas" w:eastAsia="Microsoft YaHei" w:cs="Consolas"/>
          <w:color w:val="163F3A"/>
          <w:sz w:val="17"/>
          <w:szCs w:val="17"/>
        </w:rPr>
        <w:t xml:space="preserve">git clone git@github.com:Aoppp/DSH_HeGongZuo.git</w:t>
      </w:r>
    </w:p>
    <w:p>
      <w:pPr>
        <w:widowControl/>
        <w:shd w:fill="F3F6F5" w:val="clear"/>
        <w:spacing w:after="0" w:before="0" w:line="240"/>
        <w:ind w:left="120" w:right="120"/>
      </w:pPr>
      <w:r>
        <w:rPr>
          <w:rFonts w:ascii="Consolas" w:hAnsi="Consolas" w:eastAsia="Microsoft YaHei" w:cs="Consolas"/>
          <w:color w:val="163F3A"/>
          <w:sz w:val="17"/>
          <w:szCs w:val="17"/>
        </w:rPr>
        <w:t xml:space="preserve">cd DSH_HeGongZuo</w:t>
      </w:r>
    </w:p>
    <w:p>
      <w:pPr>
        <w:widowControl/>
        <w:shd w:fill="F3F6F5" w:val="clear"/>
        <w:spacing w:after="0" w:before="0" w:line="240"/>
        <w:ind w:left="120" w:right="120"/>
      </w:pPr>
      <w:r>
        <w:rPr>
          <w:rFonts w:ascii="Consolas" w:hAnsi="Consolas" w:eastAsia="Microsoft YaHei" w:cs="Consolas"/>
          <w:color w:val="163F3A"/>
          <w:sz w:val="17"/>
          <w:szCs w:val="17"/>
        </w:rPr>
        <w:t xml:space="preserve">corepack pnpm install --frozen-lockfile</w:t>
      </w:r>
    </w:p>
    <w:p>
      <w:pPr>
        <w:widowControl/>
        <w:shd w:fill="F3F6F5" w:val="clear"/>
        <w:spacing w:after="0" w:before="0" w:line="240"/>
        <w:ind w:left="120" w:right="120"/>
      </w:pPr>
      <w:r>
        <w:rPr>
          <w:rFonts w:ascii="Consolas" w:hAnsi="Consolas" w:eastAsia="Microsoft YaHei" w:cs="Consolas"/>
          <w:color w:val="163F3A"/>
          <w:sz w:val="17"/>
          <w:szCs w:val="17"/>
        </w:rPr>
        <w:t xml:space="preserve">corepack pnpm verify:env</w:t>
      </w:r>
    </w:p>
    <w:p>
      <w:pPr>
        <w:widowControl/>
        <w:shd w:fill="F3F6F5" w:val="clear"/>
        <w:spacing w:after="0" w:before="0" w:line="240"/>
        <w:ind w:left="120" w:right="120"/>
      </w:pPr>
      <w:r>
        <w:rPr>
          <w:rFonts w:ascii="Consolas" w:hAnsi="Consolas" w:eastAsia="Microsoft YaHei" w:cs="Consolas"/>
          <w:color w:val="163F3A"/>
          <w:sz w:val="17"/>
          <w:szCs w:val="17"/>
        </w:rPr>
        <w:t xml:space="preserve"># 人工确认 .env 指向独立开发数据库后：</w:t>
      </w:r>
    </w:p>
    <w:p>
      <w:pPr>
        <w:widowControl/>
        <w:shd w:fill="F3F6F5" w:val="clear"/>
        <w:spacing w:after="0" w:before="0" w:line="240"/>
        <w:ind w:left="120" w:right="120"/>
      </w:pPr>
      <w:r>
        <w:rPr>
          <w:rFonts w:ascii="Consolas" w:hAnsi="Consolas" w:eastAsia="Microsoft YaHei" w:cs="Consolas"/>
          <w:color w:val="163F3A"/>
          <w:sz w:val="17"/>
          <w:szCs w:val="17"/>
        </w:rPr>
        <w:t xml:space="preserve">corepack pnpm db:migrate</w:t>
      </w:r>
    </w:p>
    <w:p>
      <w:pPr>
        <w:widowControl/>
        <w:shd w:fill="F3F6F5" w:val="clear"/>
        <w:spacing w:after="0" w:before="0" w:line="240"/>
        <w:ind w:left="120" w:right="120"/>
      </w:pPr>
      <w:r>
        <w:rPr>
          <w:rFonts w:ascii="Consolas" w:hAnsi="Consolas" w:eastAsia="Microsoft YaHei" w:cs="Consolas"/>
          <w:color w:val="163F3A"/>
          <w:sz w:val="17"/>
          <w:szCs w:val="17"/>
        </w:rPr>
        <w:t xml:space="preserve">corepack pnpm build</w:t>
      </w:r>
    </w:p>
    <w:p>
      <w:pPr>
        <w:widowControl/>
        <w:spacing w:after="120" w:line="300"/>
      </w:pPr>
    </w:p>
    <w:p>
      <w:pPr>
        <w:widowControl/>
        <w:spacing w:after="120" w:line="300"/>
      </w:pPr>
      <w:r>
        <w:rPr>
          <w:rFonts w:ascii="Consolas" w:hAnsi="Consolas" w:eastAsia="Microsoft YaHei" w:cs="Consolas"/>
          <w:color w:val="163F3A"/>
          <w:sz w:val="18"/>
          <w:szCs w:val="18"/>
        </w:rPr>
        <w:t xml:space="preserve">.env.example</w:t>
      </w:r>
      <w:r>
        <w:t xml:space="preserve"> 只是起点，未必包含每个后续集成的全部变量。需要根据本章配置表与源码确认，不要依赖“示例没有就不需要”的假设。数据库迁移有历史重放风险，见第 12 章。</w:t>
      </w:r>
    </w:p>
    <w:p>
      <w:pPr>
        <w:pStyle w:val="Heading2"/>
        <w:keepNext/>
        <w:spacing w:before="240" w:after="160"/>
      </w:pPr>
      <w:r>
        <w:t xml:space="preserve">10.2 启动方式</w:t>
      </w:r>
    </w:p>
    <w:p>
      <w:pPr>
        <w:widowControl/>
        <w:shd w:fill="F3F6F5" w:val="clear"/>
        <w:spacing w:after="0" w:before="0" w:line="240"/>
        <w:ind w:left="120" w:right="120"/>
      </w:pPr>
      <w:r>
        <w:rPr>
          <w:rFonts w:ascii="Consolas" w:hAnsi="Consolas" w:eastAsia="Microsoft YaHei" w:cs="Consolas"/>
          <w:color w:val="163F3A"/>
          <w:sz w:val="17"/>
          <w:szCs w:val="17"/>
        </w:rPr>
        <w:t xml:space="preserve"># API 与前端分别启动：</w:t>
      </w:r>
    </w:p>
    <w:p>
      <w:pPr>
        <w:widowControl/>
        <w:shd w:fill="F3F6F5" w:val="clear"/>
        <w:spacing w:after="0" w:before="0" w:line="240"/>
        <w:ind w:left="120" w:right="120"/>
      </w:pPr>
      <w:r>
        <w:rPr>
          <w:rFonts w:ascii="Consolas" w:hAnsi="Consolas" w:eastAsia="Microsoft YaHei" w:cs="Consolas"/>
          <w:color w:val="163F3A"/>
          <w:sz w:val="17"/>
          <w:szCs w:val="17"/>
        </w:rPr>
        <w:t xml:space="preserve">corepack pnpm api:dev</w:t>
      </w:r>
    </w:p>
    <w:p>
      <w:pPr>
        <w:widowControl/>
        <w:shd w:fill="F3F6F5" w:val="clear"/>
        <w:spacing w:after="0" w:before="0" w:line="240"/>
        <w:ind w:left="120" w:right="120"/>
      </w:pPr>
      <w:r>
        <w:rPr>
          <w:rFonts w:ascii="Consolas" w:hAnsi="Consolas" w:eastAsia="Microsoft YaHei" w:cs="Consolas"/>
          <w:color w:val="163F3A"/>
          <w:sz w:val="17"/>
          <w:szCs w:val="17"/>
        </w:rPr>
        <w:t xml:space="preserve">corepack pnpm platform:web</w:t>
      </w:r>
    </w:p>
    <w:p>
      <w:pPr>
        <w:widowControl/>
        <w:shd w:fill="F3F6F5" w:val="clear"/>
        <w:spacing w:after="0" w:before="0" w:line="240"/>
        <w:ind w:left="120" w:right="120"/>
      </w:pPr>
      <w:r>
        <w:rPr>
          <w:rFonts w:ascii="Consolas" w:hAnsi="Consolas" w:eastAsia="Microsoft YaHei" w:cs="Consolas"/>
          <w:color w:val="163F3A"/>
          <w:sz w:val="17"/>
          <w:szCs w:val="17"/>
        </w:rPr>
        <w:t xml:space="preserve"> </w:t>
      </w:r>
    </w:p>
    <w:p>
      <w:pPr>
        <w:widowControl/>
        <w:shd w:fill="F3F6F5" w:val="clear"/>
        <w:spacing w:after="0" w:before="0" w:line="240"/>
        <w:ind w:left="120" w:right="120"/>
      </w:pPr>
      <w:r>
        <w:rPr>
          <w:rFonts w:ascii="Consolas" w:hAnsi="Consolas" w:eastAsia="Microsoft YaHei" w:cs="Consolas"/>
          <w:color w:val="163F3A"/>
          <w:sz w:val="17"/>
          <w:szCs w:val="17"/>
        </w:rPr>
        <w:t xml:space="preserve"># 需要完整对话环境时：</w:t>
      </w:r>
    </w:p>
    <w:p>
      <w:pPr>
        <w:widowControl/>
        <w:shd w:fill="F3F6F5" w:val="clear"/>
        <w:spacing w:after="0" w:before="0" w:line="240"/>
        <w:ind w:left="120" w:right="120"/>
      </w:pPr>
      <w:r>
        <w:rPr>
          <w:rFonts w:ascii="Consolas" w:hAnsi="Consolas" w:eastAsia="Microsoft YaHei" w:cs="Consolas"/>
          <w:color w:val="163F3A"/>
          <w:sz w:val="17"/>
          <w:szCs w:val="17"/>
        </w:rPr>
        <w:t xml:space="preserve">corepack pnpm platform:dev</w:t>
      </w:r>
    </w:p>
    <w:p>
      <w:pPr>
        <w:widowControl/>
        <w:spacing w:after="120" w:line="300"/>
      </w:pPr>
    </w:p>
    <w:p>
      <w:pPr>
        <w:widowControl/>
        <w:spacing w:after="120" w:line="300"/>
      </w:pPr>
      <w:r>
        <w:t xml:space="preserve">前端默认 4173，API 默认 4174。</w:t>
      </w:r>
      <w:r>
        <w:rPr>
          <w:rFonts w:ascii="Consolas" w:hAnsi="Consolas" w:eastAsia="Microsoft YaHei" w:cs="Consolas"/>
          <w:color w:val="163F3A"/>
          <w:sz w:val="18"/>
          <w:szCs w:val="18"/>
        </w:rPr>
        <w:t xml:space="preserve">platform:dev</w:t>
      </w:r>
      <w:r>
        <w:t xml:space="preserve"> 会进行准备、构建和运行环境初始化，不适合把每次纯 CSS 修改都当完整平台冷启动。第一次需要对话功能时，应确认 DSH 依赖与运行空间配置。</w:t>
      </w:r>
    </w:p>
    <w:p>
      <w:pPr>
        <w:widowControl/>
        <w:spacing w:after="120" w:line="300"/>
      </w:pPr>
      <w:r>
        <w:t xml:space="preserve">重要已知差异：当前 Vite 代理只列出了 </w:t>
      </w:r>
      <w:r>
        <w:rPr>
          <w:rFonts w:ascii="Consolas" w:hAnsi="Consolas" w:eastAsia="Microsoft YaHei" w:cs="Consolas"/>
          <w:color w:val="163F3A"/>
          <w:sz w:val="18"/>
          <w:szCs w:val="18"/>
        </w:rPr>
        <w:t xml:space="preserve">/api/employee-agent</w:t>
      </w:r>
      <w:r>
        <w:t xml:space="preserve">、</w:t>
      </w:r>
      <w:r>
        <w:rPr>
          <w:rFonts w:ascii="Consolas" w:hAnsi="Consolas" w:eastAsia="Microsoft YaHei" w:cs="Consolas"/>
          <w:color w:val="163F3A"/>
          <w:sz w:val="18"/>
          <w:szCs w:val="18"/>
        </w:rPr>
        <w:t xml:space="preserve">/api/auth</w:t>
      </w:r>
      <w:r>
        <w:t xml:space="preserve">、</w:t>
      </w:r>
      <w:r>
        <w:rPr>
          <w:rFonts w:ascii="Consolas" w:hAnsi="Consolas" w:eastAsia="Microsoft YaHei" w:cs="Consolas"/>
          <w:color w:val="163F3A"/>
          <w:sz w:val="18"/>
          <w:szCs w:val="18"/>
        </w:rPr>
        <w:t xml:space="preserve">/api/accounts</w:t>
      </w:r>
      <w:r>
        <w:t xml:space="preserve">、</w:t>
      </w:r>
      <w:r>
        <w:rPr>
          <w:rFonts w:ascii="Consolas" w:hAnsi="Consolas" w:eastAsia="Microsoft YaHei" w:cs="Consolas"/>
          <w:color w:val="163F3A"/>
          <w:sz w:val="18"/>
          <w:szCs w:val="18"/>
        </w:rPr>
        <w:t xml:space="preserve">/api/employees</w:t>
      </w:r>
      <w:r>
        <w:t xml:space="preserve">。日报、会议、主助手等新路径没有全部列入，因此“前端能打开”不代表完整本地接口联通。继任者开始全模块联调前，应在独立任务中补齐统一 </w:t>
      </w:r>
      <w:r>
        <w:rPr>
          <w:rFonts w:ascii="Consolas" w:hAnsi="Consolas" w:eastAsia="Microsoft YaHei" w:cs="Consolas"/>
          <w:color w:val="163F3A"/>
          <w:sz w:val="18"/>
          <w:szCs w:val="18"/>
        </w:rPr>
        <w:t xml:space="preserve">/api</w:t>
      </w:r>
      <w:r>
        <w:t xml:space="preserve"> 转发及 WebSocket，或使用与生产一致的本地反向代理。本交接未擅自修改业务配置，也不承诺上述命令已完成全模块联调。</w:t>
      </w:r>
    </w:p>
    <w:p>
      <w:pPr>
        <w:pStyle w:val="Heading2"/>
        <w:keepNext/>
        <w:spacing w:before="240" w:after="160"/>
      </w:pPr>
      <w:r>
        <w:t xml:space="preserve">10.3 配置与凭证移交清单</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配置 / 资源</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作用</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交接方式</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DATABASE_URL、DATABASE_SSL</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API 与同步任务访问数据库</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秘密管理渠道；分别提供开发和生产值</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HEGONGZUO_API_HOST / PORT</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API 监听位置</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生产为环回地址，禁止随意暴露内部端口</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HEGONGZUO_SESSION_COOKIE_SECURE</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HTTPS Cookie</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生产启用；本地 HTTP 环境需对应调整</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HEGONGZUO_WECOM_CORP_ID</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企业标识</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与业务管理员核对，不能使用个人测试企业替代</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HEGONGZUO_WECOM_CHECKIN_SECRET</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打卡/排班集成</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安全交接、确认范围和出口 IP</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HEGONGZUO_WECOM_APPROVAL_SECRET</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请假审批</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与审批应用权限和模板可见范围一起核对</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WECOM_WORK_DAILY_DOC_ID / SHEET_ID</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日报智能表格</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连同服务身份的 CLI 授权一起移交</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WECOM_CLI_PATH、同步 request 路径</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CLI 和手动同步桥接</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与 systemd 单元中的用户、路径一致</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HEGONGZUO_WECOM_CALLBACK_TOKEN / AES_KEY</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企业微信回调</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只在服务端；不要写入页面或文档</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HEGONGZUO_DAYLYREPORT_DEEPSEEK_API_KEY</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仅日报分析</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独立额度、计费和访问权限</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DSH / 模型供应商配置</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对话运行实例</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以实际运行配置为准，不能认为都复用日报密钥</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HEGONGZUO_ALERT_WEBHOOK_URL</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运维告警</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核对接收方不是离职人员的私人渠道</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Git / 云主机 / DNS / 证书管理权</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发布和恢复</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迁移到公司可持续管理的账号，移除不必要私人访问</w:t>
            </w:r>
          </w:p>
        </w:tc>
      </w:tr>
    </w:tbl>
    <w:p>
      <w:pPr>
        <w:widowControl/>
        <w:spacing w:after="120" w:line="300"/>
      </w:pPr>
    </w:p>
    <w:p>
      <w:pPr>
        <w:widowControl/>
        <w:spacing w:after="120" w:line="300"/>
      </w:pPr>
      <w:r>
        <w:t xml:space="preserve">不要执行 </w:t>
      </w:r>
      <w:r>
        <w:rPr>
          <w:rFonts w:ascii="Consolas" w:hAnsi="Consolas" w:eastAsia="Microsoft YaHei" w:cs="Consolas"/>
          <w:color w:val="163F3A"/>
          <w:sz w:val="18"/>
          <w:szCs w:val="18"/>
        </w:rPr>
        <w:t xml:space="preserve">cat .env</w:t>
      </w:r>
      <w:r>
        <w:t xml:space="preserve"> 然后将终端输出贴到工单或交接文档。核对时只列变量名、是否存在、文件所有者和权限；秘密值在受控渠道单独移交。</w:t>
      </w:r>
    </w:p>
    <w:p>
      <w:pPr>
        <w:pStyle w:val="Heading1"/>
        <w:keepNext/>
        <w:pageBreakBefore/>
        <w:spacing w:before="0" w:after="160"/>
      </w:pPr>
      <w:bookmarkStart w:name="chapter_11" w:id="1"/>
      <w:r>
        <w:t xml:space="preserve">11. 生产部署现状与只读运维</w:t>
      </w:r>
      <w:bookmarkEnd w:id="1"/>
    </w:p>
    <w:p>
      <w:pPr>
        <w:pStyle w:val="Heading2"/>
        <w:keepNext/>
        <w:spacing w:before="240" w:after="160"/>
      </w:pPr>
      <w:r>
        <w:t xml:space="preserve">11.1 当前生效位置</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4819"/>
        <w:gridCol w:w="4819"/>
      </w:tblGrid>
      <w:tr>
        <w:trPr>
          <w:cantSplit/>
          <w:tblHeader/>
        </w:trPr>
        <w:tc>
          <w:tcPr>
            <w:tcW w:type="dxa" w:w="4819"/>
            <w:shd w:fill="EDF7F4" w:val="clear"/>
            <w:tcMar>
              <w:top w:type="dxa" w:w="100"/>
              <w:left w:type="dxa" w:w="115"/>
              <w:bottom w:type="dxa" w:w="100"/>
              <w:right w:type="dxa" w:w="115"/>
            </w:tcMar>
          </w:tcPr>
          <w:p>
            <w:pPr>
              <w:widowControl/>
              <w:spacing w:after="0" w:line="260"/>
            </w:pPr>
            <w:r>
              <w:rPr>
                <w:b/>
                <w:bCs/>
                <w:color w:val="163F3A"/>
                <w:sz w:val="18"/>
                <w:szCs w:val="18"/>
              </w:rPr>
              <w:t xml:space="preserve">项目</w:t>
            </w:r>
          </w:p>
        </w:tc>
        <w:tc>
          <w:tcPr>
            <w:tcW w:type="dxa" w:w="4819"/>
            <w:shd w:fill="EDF7F4" w:val="clear"/>
            <w:tcMar>
              <w:top w:type="dxa" w:w="100"/>
              <w:left w:type="dxa" w:w="115"/>
              <w:bottom w:type="dxa" w:w="100"/>
              <w:right w:type="dxa" w:w="115"/>
            </w:tcMar>
          </w:tcPr>
          <w:p>
            <w:pPr>
              <w:widowControl/>
              <w:spacing w:after="0" w:line="260"/>
            </w:pPr>
            <w:r>
              <w:rPr>
                <w:b/>
                <w:bCs/>
                <w:color w:val="163F3A"/>
                <w:sz w:val="18"/>
                <w:szCs w:val="18"/>
              </w:rPr>
              <w:t xml:space="preserve">本次核对结果</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应用目录</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/opt/hegongzuo</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前端根目录</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/opt/hegongzuo/apps/web/dist</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Nginx 站点</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/etc/nginx/conf.d/hgzuo.com.conf</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站点域名</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hgzuo.com、www.hgzuo.com</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TLS 证书</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/etc/nginx/certs/hgzuo.com/www.hgzuo.com.pem（私钥另行保护）</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API 服务</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hegongzuo-api.service，用户 hegongzuo</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实例服务</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hegongzuo-agent@&lt;agentId&gt;--&lt;runtimeKey&gt;.service，独立 hga… 用户</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环境文件</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/opt/hegongzuo/.env，受限权限，不在仓库</w:t>
            </w:r>
          </w:p>
        </w:tc>
      </w:tr>
      <w:tr>
        <w:trPr>
          <w:cantSplit/>
          <w:tblHeader w:val="false"/>
        </w:trPr>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企业微信状态目录</w:t>
            </w:r>
          </w:p>
        </w:tc>
        <w:tc>
          <w:tcPr>
            <w:tcW w:type="dxa" w:w="4819"/>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/var/lib/hegongzuo-wecom</w:t>
            </w:r>
          </w:p>
        </w:tc>
      </w:tr>
      <w:tr>
        <w:trPr>
          <w:cantSplit/>
          <w:tblHeader w:val="false"/>
        </w:trPr>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发布备份目录</w:t>
            </w:r>
          </w:p>
        </w:tc>
        <w:tc>
          <w:tcPr>
            <w:tcW w:type="dxa" w:w="4819"/>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/var/backups/hegongzuo/</w:t>
            </w:r>
          </w:p>
        </w:tc>
      </w:tr>
    </w:tbl>
    <w:p>
      <w:pPr>
        <w:widowControl/>
        <w:spacing w:after="120" w:line="300"/>
      </w:pPr>
    </w:p>
    <w:p>
      <w:pPr>
        <w:widowControl/>
        <w:spacing w:after="120" w:line="300"/>
      </w:pPr>
      <w:r>
        <w:t xml:space="preserve">生效 Nginx 包含 </w:t>
      </w:r>
      <w:r>
        <w:rPr>
          <w:rFonts w:ascii="Consolas" w:hAnsi="Consolas" w:eastAsia="Microsoft YaHei" w:cs="Consolas"/>
          <w:color w:val="163F3A"/>
          <w:sz w:val="18"/>
          <w:szCs w:val="18"/>
        </w:rPr>
        <w:t xml:space="preserve">WW_verify_*.txt</w:t>
      </w:r>
      <w:r>
        <w:t xml:space="preserve"> 独立访问规则、</w:t>
      </w:r>
      <w:r>
        <w:rPr>
          <w:rFonts w:ascii="Consolas" w:hAnsi="Consolas" w:eastAsia="Microsoft YaHei" w:cs="Consolas"/>
          <w:color w:val="163F3A"/>
          <w:sz w:val="18"/>
          <w:szCs w:val="18"/>
        </w:rPr>
        <w:t xml:space="preserve">/api/</w:t>
      </w:r>
      <w:r>
        <w:t xml:space="preserve"> 反向代理以及 SPA 回退。修改配置时以 </w:t>
      </w:r>
      <w:r>
        <w:rPr>
          <w:rFonts w:ascii="Consolas" w:hAnsi="Consolas" w:eastAsia="Microsoft YaHei" w:cs="Consolas"/>
          <w:color w:val="163F3A"/>
          <w:sz w:val="18"/>
          <w:szCs w:val="18"/>
        </w:rPr>
        <w:t xml:space="preserve">nginx -T</w:t>
      </w:r>
      <w:r>
        <w:t xml:space="preserve"> 的实际结果为准，不要拿仓库旧模板全量覆盖站点，丢失企业微信校验、证书或其他线上补充项。</w:t>
      </w:r>
    </w:p>
    <w:p>
      <w:pPr>
        <w:pStyle w:val="Heading2"/>
        <w:keepNext/>
        <w:spacing w:before="240" w:after="160"/>
      </w:pPr>
      <w:r>
        <w:t xml:space="preserve">11.2 日常只读排查命令</w:t>
      </w:r>
    </w:p>
    <w:p>
      <w:pPr>
        <w:widowControl/>
        <w:shd w:fill="F3F6F5" w:val="clear"/>
        <w:spacing w:after="0" w:before="0" w:line="240"/>
        <w:ind w:left="120" w:right="120"/>
      </w:pPr>
      <w:r>
        <w:rPr>
          <w:rFonts w:ascii="Consolas" w:hAnsi="Consolas" w:eastAsia="Microsoft YaHei" w:cs="Consolas"/>
          <w:color w:val="163F3A"/>
          <w:sz w:val="17"/>
          <w:szCs w:val="17"/>
        </w:rPr>
        <w:t xml:space="preserve">ssh root@8.148.78.89</w:t>
      </w:r>
    </w:p>
    <w:p>
      <w:pPr>
        <w:widowControl/>
        <w:shd w:fill="F3F6F5" w:val="clear"/>
        <w:spacing w:after="0" w:before="0" w:line="240"/>
        <w:ind w:left="120" w:right="120"/>
      </w:pPr>
      <w:r>
        <w:rPr>
          <w:rFonts w:ascii="Consolas" w:hAnsi="Consolas" w:eastAsia="Microsoft YaHei" w:cs="Consolas"/>
          <w:color w:val="163F3A"/>
          <w:sz w:val="17"/>
          <w:szCs w:val="17"/>
        </w:rPr>
        <w:t xml:space="preserve">cd /opt/hegongzuo</w:t>
      </w:r>
    </w:p>
    <w:p>
      <w:pPr>
        <w:widowControl/>
        <w:shd w:fill="F3F6F5" w:val="clear"/>
        <w:spacing w:after="0" w:before="0" w:line="240"/>
        <w:ind w:left="120" w:right="120"/>
      </w:pPr>
      <w:r>
        <w:rPr>
          <w:rFonts w:ascii="Consolas" w:hAnsi="Consolas" w:eastAsia="Microsoft YaHei" w:cs="Consolas"/>
          <w:color w:val="163F3A"/>
          <w:sz w:val="17"/>
          <w:szCs w:val="17"/>
        </w:rPr>
        <w:t xml:space="preserve">git -c safe.directory=/opt/hegongzuo log -1 --oneline</w:t>
      </w:r>
    </w:p>
    <w:p>
      <w:pPr>
        <w:widowControl/>
        <w:shd w:fill="F3F6F5" w:val="clear"/>
        <w:spacing w:after="0" w:before="0" w:line="240"/>
        <w:ind w:left="120" w:right="120"/>
      </w:pPr>
      <w:r>
        <w:rPr>
          <w:rFonts w:ascii="Consolas" w:hAnsi="Consolas" w:eastAsia="Microsoft YaHei" w:cs="Consolas"/>
          <w:color w:val="163F3A"/>
          <w:sz w:val="17"/>
          <w:szCs w:val="17"/>
        </w:rPr>
        <w:t xml:space="preserve">systemctl status hegongzuo-api.service --no-pager</w:t>
      </w:r>
    </w:p>
    <w:p>
      <w:pPr>
        <w:widowControl/>
        <w:shd w:fill="F3F6F5" w:val="clear"/>
        <w:spacing w:after="0" w:before="0" w:line="240"/>
        <w:ind w:left="120" w:right="120"/>
      </w:pPr>
      <w:r>
        <w:rPr>
          <w:rFonts w:ascii="Consolas" w:hAnsi="Consolas" w:eastAsia="Microsoft YaHei" w:cs="Consolas"/>
          <w:color w:val="163F3A"/>
          <w:sz w:val="17"/>
          <w:szCs w:val="17"/>
        </w:rPr>
        <w:t xml:space="preserve">systemctl list-timers --all --no-pager</w:t>
      </w:r>
    </w:p>
    <w:p>
      <w:pPr>
        <w:widowControl/>
        <w:shd w:fill="F3F6F5" w:val="clear"/>
        <w:spacing w:after="0" w:before="0" w:line="240"/>
        <w:ind w:left="120" w:right="120"/>
      </w:pPr>
      <w:r>
        <w:rPr>
          <w:rFonts w:ascii="Consolas" w:hAnsi="Consolas" w:eastAsia="Microsoft YaHei" w:cs="Consolas"/>
          <w:color w:val="163F3A"/>
          <w:sz w:val="17"/>
          <w:szCs w:val="17"/>
        </w:rPr>
        <w:t xml:space="preserve">systemctl list-units 'hegongzuo-agent@*' --all --no-pager</w:t>
      </w:r>
    </w:p>
    <w:p>
      <w:pPr>
        <w:widowControl/>
        <w:shd w:fill="F3F6F5" w:val="clear"/>
        <w:spacing w:after="0" w:before="0" w:line="240"/>
        <w:ind w:left="120" w:right="120"/>
      </w:pPr>
      <w:r>
        <w:rPr>
          <w:rFonts w:ascii="Consolas" w:hAnsi="Consolas" w:eastAsia="Microsoft YaHei" w:cs="Consolas"/>
          <w:color w:val="163F3A"/>
          <w:sz w:val="17"/>
          <w:szCs w:val="17"/>
        </w:rPr>
        <w:t xml:space="preserve">curl -fsS http://127.0.0.1:4174/health</w:t>
      </w:r>
    </w:p>
    <w:p>
      <w:pPr>
        <w:widowControl/>
        <w:shd w:fill="F3F6F5" w:val="clear"/>
        <w:spacing w:after="0" w:before="0" w:line="240"/>
        <w:ind w:left="120" w:right="120"/>
      </w:pPr>
      <w:r>
        <w:rPr>
          <w:rFonts w:ascii="Consolas" w:hAnsi="Consolas" w:eastAsia="Microsoft YaHei" w:cs="Consolas"/>
          <w:color w:val="163F3A"/>
          <w:sz w:val="17"/>
          <w:szCs w:val="17"/>
        </w:rPr>
        <w:t xml:space="preserve">curl -I https://hgzuo.com/</w:t>
      </w:r>
    </w:p>
    <w:p>
      <w:pPr>
        <w:widowControl/>
        <w:shd w:fill="F3F6F5" w:val="clear"/>
        <w:spacing w:after="0" w:before="0" w:line="240"/>
        <w:ind w:left="120" w:right="120"/>
      </w:pPr>
      <w:r>
        <w:rPr>
          <w:rFonts w:ascii="Consolas" w:hAnsi="Consolas" w:eastAsia="Microsoft YaHei" w:cs="Consolas"/>
          <w:color w:val="163F3A"/>
          <w:sz w:val="17"/>
          <w:szCs w:val="17"/>
        </w:rPr>
        <w:t xml:space="preserve">journalctl -u hegongzuo-api.service --since '1 hour ago' --no-pager</w:t>
      </w:r>
    </w:p>
    <w:p>
      <w:pPr>
        <w:widowControl/>
        <w:shd w:fill="F3F6F5" w:val="clear"/>
        <w:spacing w:after="0" w:before="0" w:line="240"/>
        <w:ind w:left="120" w:right="120"/>
      </w:pPr>
      <w:r>
        <w:rPr>
          <w:rFonts w:ascii="Consolas" w:hAnsi="Consolas" w:eastAsia="Microsoft YaHei" w:cs="Consolas"/>
          <w:color w:val="163F3A"/>
          <w:sz w:val="17"/>
          <w:szCs w:val="17"/>
        </w:rPr>
        <w:t xml:space="preserve">journalctl -u hegongzuo-work-daily-sync.service -n 80 --no-pager</w:t>
      </w:r>
    </w:p>
    <w:p>
      <w:pPr>
        <w:widowControl/>
        <w:shd w:fill="F3F6F5" w:val="clear"/>
        <w:spacing w:after="0" w:before="0" w:line="240"/>
        <w:ind w:left="120" w:right="120"/>
      </w:pPr>
      <w:r>
        <w:rPr>
          <w:rFonts w:ascii="Consolas" w:hAnsi="Consolas" w:eastAsia="Microsoft YaHei" w:cs="Consolas"/>
          <w:color w:val="163F3A"/>
          <w:sz w:val="17"/>
          <w:szCs w:val="17"/>
        </w:rPr>
        <w:t xml:space="preserve">journalctl -u hegongzuo-checkin-sync.service -n 80 --no-pager</w:t>
      </w:r>
    </w:p>
    <w:p>
      <w:pPr>
        <w:widowControl/>
        <w:shd w:fill="F3F6F5" w:val="clear"/>
        <w:spacing w:after="0" w:before="0" w:line="240"/>
        <w:ind w:left="120" w:right="120"/>
      </w:pPr>
      <w:r>
        <w:rPr>
          <w:rFonts w:ascii="Consolas" w:hAnsi="Consolas" w:eastAsia="Microsoft YaHei" w:cs="Consolas"/>
          <w:color w:val="163F3A"/>
          <w:sz w:val="17"/>
          <w:szCs w:val="17"/>
        </w:rPr>
        <w:t xml:space="preserve">df -h</w:t>
      </w:r>
    </w:p>
    <w:p>
      <w:pPr>
        <w:widowControl/>
        <w:shd w:fill="F3F6F5" w:val="clear"/>
        <w:spacing w:after="0" w:before="0" w:line="240"/>
        <w:ind w:left="120" w:right="120"/>
      </w:pPr>
      <w:r>
        <w:rPr>
          <w:rFonts w:ascii="Consolas" w:hAnsi="Consolas" w:eastAsia="Microsoft YaHei" w:cs="Consolas"/>
          <w:color w:val="163F3A"/>
          <w:sz w:val="17"/>
          <w:szCs w:val="17"/>
        </w:rPr>
        <w:t xml:space="preserve">free -h</w:t>
      </w:r>
    </w:p>
    <w:p>
      <w:pPr>
        <w:widowControl/>
        <w:spacing w:after="120" w:line="300"/>
      </w:pPr>
    </w:p>
    <w:p>
      <w:pPr>
        <w:widowControl/>
        <w:spacing w:after="120" w:line="300"/>
      </w:pPr>
      <w:r>
        <w:t xml:space="preserve">日志可能包含业务错误上下文，转发前须检查是否含个人数据或秘密。SSH 退出使用 </w:t>
      </w:r>
      <w:r>
        <w:rPr>
          <w:rFonts w:ascii="Consolas" w:hAnsi="Consolas" w:eastAsia="Microsoft YaHei" w:cs="Consolas"/>
          <w:color w:val="163F3A"/>
          <w:sz w:val="18"/>
          <w:szCs w:val="18"/>
        </w:rPr>
        <w:t xml:space="preserve">exit</w:t>
      </w:r>
      <w:r>
        <w:t xml:space="preserve">，这只断开终端会话，不会停止 systemd 托管服务。</w:t>
      </w:r>
    </w:p>
    <w:p>
      <w:pPr>
        <w:pStyle w:val="Heading2"/>
        <w:keepNext/>
        <w:spacing w:before="240" w:after="160"/>
      </w:pPr>
      <w:r>
        <w:t xml:space="preserve">11.3 如何解释健康检查</w:t>
      </w:r>
    </w:p>
    <w:p>
      <w:pPr>
        <w:widowControl/>
        <w:spacing w:after="120" w:line="300"/>
      </w:pPr>
      <w:r>
        <w:t xml:space="preserve">本次只读检查得到 </w:t>
      </w:r>
      <w:r>
        <w:rPr>
          <w:rFonts w:ascii="Consolas" w:hAnsi="Consolas" w:eastAsia="Microsoft YaHei" w:cs="Consolas"/>
          <w:color w:val="163F3A"/>
          <w:sz w:val="18"/>
          <w:szCs w:val="18"/>
        </w:rPr>
        <w:t xml:space="preserve">ok=true</w:t>
      </w:r>
      <w:r>
        <w:t xml:space="preserve">，运行配置 expected=14、available=14、running=2、idle=12。数字会随账号、权限和活跃情况变化，不应写成监控硬编码。</w:t>
      </w:r>
    </w:p>
    <w:p>
      <w:pPr>
        <w:widowControl/>
        <w:spacing w:after="120" w:line="300"/>
      </w:pPr>
      <w:r>
        <w:t xml:space="preserve">available 包括可按需唤醒的空闲实例，所以 running 不需要等于 expected。HTTP 200 仅证明这次探测通过，不保证每个模型供应商、每条历史记录和每个页面交互都成功。新账号验收仍需实际启动对应能力，并检查身份就绪响应。</w:t>
      </w:r>
    </w:p>
    <w:p>
      <w:pPr>
        <w:pStyle w:val="Heading2"/>
        <w:keepNext/>
        <w:spacing w:before="240" w:after="160"/>
      </w:pPr>
      <w:r>
        <w:t xml:space="preserve">11.4 日志与告警</w:t>
      </w:r>
    </w:p>
    <w:p>
      <w:pPr>
        <w:widowControl/>
        <w:spacing w:after="120" w:line="300"/>
      </w:pPr>
      <w:r>
        <w:t xml:space="preserve">systemd 日志统一通过 journald 查询，仓库有 </w:t>
      </w:r>
      <w:r>
        <w:rPr>
          <w:rFonts w:ascii="Consolas" w:hAnsi="Consolas" w:eastAsia="Microsoft YaHei" w:cs="Consolas"/>
          <w:color w:val="163F3A"/>
          <w:sz w:val="18"/>
          <w:szCs w:val="18"/>
        </w:rPr>
        <w:t xml:space="preserve">deploy/systemd/journald.conf.d/</w:t>
      </w:r>
      <w:r>
        <w:t xml:space="preserve"> 的保留模板。接手时应核实生产实际生效的磁盘上限、保留时间及 webhook 接收人；仅存在模板不代表告警接收已验收。服务自动重启不能替代告警，尤其是周期性同步失败和磁盘接近满的情形。</w:t>
      </w:r>
    </w:p>
    <w:p>
      <w:pPr>
        <w:pStyle w:val="Heading1"/>
        <w:keepNext/>
        <w:pageBreakBefore/>
        <w:spacing w:before="0" w:after="160"/>
      </w:pPr>
      <w:bookmarkStart w:name="chapter_12" w:id="1"/>
      <w:r>
        <w:t xml:space="preserve">12. 发布、数据库迁移、备份与恢复</w:t>
      </w:r>
      <w:bookmarkEnd w:id="1"/>
    </w:p>
    <w:p>
      <w:pPr>
        <w:pStyle w:val="Heading2"/>
        <w:keepNext/>
        <w:spacing w:before="240" w:after="160"/>
      </w:pPr>
      <w:r>
        <w:t xml:space="preserve">12.1 正常发布顺序</w:t>
      </w:r>
    </w:p>
    <w:p>
      <w:pPr>
        <w:widowControl/>
        <w:spacing w:after="110" w:line="290"/>
        <w:ind w:left="300" w:hanging="300"/>
      </w:pPr>
      <w:r>
        <w:t xml:space="preserve">1. 明确本次改动范围；检查 Git 工作区，保留用户已有修改，不把不相关文件一起提交。</w:t>
      </w:r>
    </w:p>
    <w:p>
      <w:pPr>
        <w:widowControl/>
        <w:spacing w:after="110" w:line="290"/>
        <w:ind w:left="300" w:hanging="300"/>
      </w:pPr>
      <w:r>
        <w:t xml:space="preserve">2. 根据风险执行必要测试；涉及 TypeScript、构建产物或跨包引用时执行相应构建。不要重复运行与纯文档/CSS 不相关的生产同步。</w:t>
      </w:r>
    </w:p>
    <w:p>
      <w:pPr>
        <w:widowControl/>
        <w:spacing w:after="110" w:line="290"/>
        <w:ind w:left="300" w:hanging="300"/>
      </w:pPr>
      <w:r>
        <w:t xml:space="preserve">3. 将开发日志按真实时间追加到末尾，提交信息写入版本号与摘要，推送对应远程分支。</w:t>
      </w:r>
    </w:p>
    <w:p>
      <w:pPr>
        <w:widowControl/>
        <w:spacing w:after="110" w:line="290"/>
        <w:ind w:left="300" w:hanging="300"/>
      </w:pPr>
      <w:r>
        <w:t xml:space="preserve">4. 核对发布目标为新服务器、当前提交与服务健康。涉及数据迁移或运行空间变更时先做对应备份。</w:t>
      </w:r>
    </w:p>
    <w:p>
      <w:pPr>
        <w:widowControl/>
        <w:spacing w:after="110" w:line="290"/>
        <w:ind w:left="300" w:hanging="300"/>
      </w:pPr>
      <w:r>
        <w:t xml:space="preserve">5. 服务器仅 fast-forward 拉取指定提交；若服务器有改动或无法快进，停止分析，不执行强制 reset。</w:t>
      </w:r>
    </w:p>
    <w:p>
      <w:pPr>
        <w:widowControl/>
        <w:spacing w:after="110" w:line="290"/>
        <w:ind w:left="300" w:hanging="300"/>
      </w:pPr>
      <w:r>
        <w:t xml:space="preserve">6. 有依赖变化才按锁文件安装；构建 packages、API、前端中实际受影响的部分。不要把 npm 源故障误认为业务代码错误。</w:t>
      </w:r>
    </w:p>
    <w:p>
      <w:pPr>
        <w:widowControl/>
        <w:spacing w:after="110" w:line="290"/>
        <w:ind w:left="300" w:hanging="300"/>
      </w:pPr>
      <w:r>
        <w:t xml:space="preserve">7. 数据迁移先审阅与隔离测试，随后按批准方案执行；运行注册变化再执行实例同步与准备。</w:t>
      </w:r>
    </w:p>
    <w:p>
      <w:pPr>
        <w:widowControl/>
        <w:spacing w:after="110" w:line="290"/>
        <w:ind w:left="300" w:hanging="300"/>
      </w:pPr>
      <w:r>
        <w:t xml:space="preserve">8. 构建和必要检查通过之后，再重启受影响服务；改 systemd 单元才 daemon-reload，改 Nginx 才 nginx -t 后 reload。</w:t>
      </w:r>
    </w:p>
    <w:p>
      <w:pPr>
        <w:widowControl/>
        <w:spacing w:after="110" w:line="290"/>
        <w:ind w:left="300" w:hanging="300"/>
      </w:pPr>
      <w:r>
        <w:t xml:space="preserve">9. 验证 </w:t>
      </w:r>
      <w:r>
        <w:rPr>
          <w:rFonts w:ascii="Consolas" w:hAnsi="Consolas" w:eastAsia="Microsoft YaHei" w:cs="Consolas"/>
          <w:color w:val="163F3A"/>
          <w:sz w:val="18"/>
          <w:szCs w:val="18"/>
        </w:rPr>
        <w:t xml:space="preserve">/health</w:t>
      </w:r>
      <w:r>
        <w:t xml:space="preserve">、HTTPS、实际页面与本次受影响业务；记录部署提交及回退位置。</w:t>
      </w:r>
    </w:p>
    <w:p>
      <w:pPr>
        <w:widowControl/>
        <w:spacing w:after="120" w:line="300"/>
      </w:pPr>
      <w:r>
        <w:t xml:space="preserve">文档或说明文件更新可以只同步仓库，不重启业务、不重建前端、不运行数据库迁移。当前项目约束要求完成修改后必要测试、版本提交、推送与部署；若用户明确要求暂不提交或部署，应遵守该任务的明确范围。</w:t>
      </w:r>
    </w:p>
    <w:p>
      <w:pPr>
        <w:pStyle w:val="Heading2"/>
        <w:keepNext/>
        <w:spacing w:before="240" w:after="160"/>
      </w:pPr>
      <w:r>
        <w:t xml:space="preserve">12.2 构建与运行空间更新</w:t>
      </w:r>
    </w:p>
    <w:p>
      <w:pPr>
        <w:widowControl/>
        <w:spacing w:after="120" w:line="300"/>
      </w:pPr>
      <w:r>
        <w:t xml:space="preserve">正常入口是 </w:t>
      </w:r>
      <w:r>
        <w:rPr>
          <w:rFonts w:ascii="Consolas" w:hAnsi="Consolas" w:eastAsia="Microsoft YaHei" w:cs="Consolas"/>
          <w:color w:val="163F3A"/>
          <w:sz w:val="18"/>
          <w:szCs w:val="18"/>
        </w:rPr>
        <w:t xml:space="preserve">corepack pnpm build</w:t>
      </w:r>
      <w:r>
        <w:t xml:space="preserve">、</w:t>
      </w:r>
      <w:r>
        <w:rPr>
          <w:rFonts w:ascii="Consolas" w:hAnsi="Consolas" w:eastAsia="Microsoft YaHei" w:cs="Consolas"/>
          <w:color w:val="163F3A"/>
          <w:sz w:val="18"/>
          <w:szCs w:val="18"/>
        </w:rPr>
        <w:t xml:space="preserve">corepack pnpm dsh:accounts:sync</w:t>
      </w:r>
      <w:r>
        <w:t xml:space="preserve">、运行空间 setup 脚本。对话注册或插件代码更新应核对实例配置与插件修订，不能只更新网页后声称插件已经发布。</w:t>
      </w:r>
    </w:p>
    <w:p>
      <w:pPr>
        <w:widowControl/>
        <w:spacing w:after="120" w:line="300"/>
      </w:pPr>
      <w:r>
        <w:t xml:space="preserve">生产曾发生包源访问超时，最近无依赖变化的发布使用服务器已有锁定依赖完成 TypeScript/Vite 构建。该方法只适用于依赖已正确安装且锁文件没有变化，不能当作永久跳过依赖安装或安全检查的理由。</w:t>
      </w:r>
    </w:p>
    <w:p>
      <w:pPr>
        <w:widowControl/>
        <w:spacing w:after="120" w:line="300"/>
      </w:pPr>
      <w:r>
        <w:t xml:space="preserve">服务器仓库存在不同历史文件所有者；此前直接以服务用户执行 Git 写入可能因权限失败。检查所有者后选定一致的部署身份，使用最小必要权限；不要给整个目录 chmod 777，也不要把所有运行数据递归改为 root 所有。</w:t>
      </w:r>
    </w:p>
    <w:p>
      <w:pPr>
        <w:pStyle w:val="Heading2"/>
        <w:keepNext/>
        <w:spacing w:before="240" w:after="160"/>
      </w:pPr>
      <w:r>
        <w:t xml:space="preserve">12.3 迁移的特别警告</w:t>
      </w:r>
    </w:p>
    <w:p>
      <w:pPr>
        <w:widowControl/>
        <w:spacing w:after="120" w:line="300"/>
      </w:pPr>
      <w:r>
        <w:t xml:space="preserve">当前 </w:t>
      </w:r>
      <w:r>
        <w:rPr>
          <w:rFonts w:ascii="Consolas" w:hAnsi="Consolas" w:eastAsia="Microsoft YaHei" w:cs="Consolas"/>
          <w:color w:val="163F3A"/>
          <w:sz w:val="18"/>
          <w:szCs w:val="18"/>
        </w:rPr>
        <w:t xml:space="preserve">apps/api/scripts/migrate.mjs</w:t>
      </w:r>
      <w:r>
        <w:t xml:space="preserve"> 会按文件名顺序执行 migrations 中所有 </w:t>
      </w:r>
      <w:r>
        <w:rPr>
          <w:rFonts w:ascii="Consolas" w:hAnsi="Consolas" w:eastAsia="Microsoft YaHei" w:cs="Consolas"/>
          <w:color w:val="163F3A"/>
          <w:sz w:val="18"/>
          <w:szCs w:val="18"/>
        </w:rPr>
        <w:t xml:space="preserve">.sql</w:t>
      </w:r>
      <w:r>
        <w:t xml:space="preserve">，没有已执行版本表。即使许多 DDL 使用 </w:t>
      </w:r>
      <w:r>
        <w:rPr>
          <w:rFonts w:ascii="Consolas" w:hAnsi="Consolas" w:eastAsia="Microsoft YaHei" w:cs="Consolas"/>
          <w:color w:val="163F3A"/>
          <w:sz w:val="18"/>
          <w:szCs w:val="18"/>
        </w:rPr>
        <w:t xml:space="preserve">IF NOT EXISTS</w:t>
      </w:r>
      <w:r>
        <w:t xml:space="preserve">，历史数据更新、回填、清理语句也可能在重跑时再次生效。</w:t>
      </w:r>
    </w:p>
    <w:p>
      <w:pPr>
        <w:widowControl/>
        <w:spacing w:after="120" w:line="300"/>
      </w:pPr>
      <w:r>
        <w:t xml:space="preserve">因此不能认为“每次发布跑 db:migrate 肯定安全”。新迁移应使用下一个编号，先审阅全部会被重放的语句并在备份副本验证。建议后续增加迁移 ledger / checksum 和基线机制；引入时不能把历史脚本盲目再跑一次。</w:t>
      </w:r>
    </w:p>
    <w:p>
      <w:pPr>
        <w:widowControl/>
        <w:spacing w:after="120" w:line="300"/>
      </w:pPr>
      <w:r>
        <w:t xml:space="preserve">不要修改已发布迁移来修复生产状态，也不要用种子脚本“补齐编号”。编号可能因序列取号、失败事务或历史导入不连续，这是正常数据库特性；应修复唯一冲突根因，不要求所有记录连续无空洞。</w:t>
      </w:r>
    </w:p>
    <w:p>
      <w:pPr>
        <w:pStyle w:val="Heading2"/>
        <w:keepNext/>
        <w:spacing w:before="240" w:after="160"/>
      </w:pPr>
      <w:r>
        <w:t xml:space="preserve">12.4 备份应包含什么</w:t>
      </w:r>
    </w:p>
    <w:p>
      <w:pPr>
        <w:pStyle w:val="ListParagraph"/>
        <w:widowControl/>
        <w:numPr>
          <w:ilvl w:val="0"/>
          <w:numId w:val="2"/>
        </w:numPr>
        <w:spacing w:after="100" w:line="290"/>
      </w:pPr>
      <w:r>
        <w:t xml:space="preserve">PostgreSQL 逻辑备份或等效可恢复备份，包含业务、权限、审计、汇总及简历。</w:t>
      </w:r>
    </w:p>
    <w:p>
      <w:pPr>
        <w:pStyle w:val="ListParagraph"/>
        <w:widowControl/>
        <w:numPr>
          <w:ilvl w:val="0"/>
          <w:numId w:val="2"/>
        </w:numPr>
        <w:spacing w:after="100" w:line="290"/>
      </w:pPr>
      <w:r>
        <w:rPr>
          <w:rFonts w:ascii="Consolas" w:hAnsi="Consolas" w:eastAsia="Microsoft YaHei" w:cs="Consolas"/>
          <w:color w:val="163F3A"/>
          <w:sz w:val="18"/>
          <w:szCs w:val="18"/>
        </w:rPr>
        <w:t xml:space="preserve">.runtime</w:t>
      </w:r>
      <w:r>
        <w:t xml:space="preserve"> 中必要的会话、工作区、实例身份与敏感配置；在线复制需考虑框架正在写入的一致性。</w:t>
      </w:r>
    </w:p>
    <w:p>
      <w:pPr>
        <w:pStyle w:val="ListParagraph"/>
        <w:widowControl/>
        <w:numPr>
          <w:ilvl w:val="0"/>
          <w:numId w:val="2"/>
        </w:numPr>
        <w:spacing w:after="100" w:line="290"/>
      </w:pPr>
      <w:r>
        <w:rPr>
          <w:rFonts w:ascii="Consolas" w:hAnsi="Consolas" w:eastAsia="Microsoft YaHei" w:cs="Consolas"/>
          <w:color w:val="163F3A"/>
          <w:sz w:val="18"/>
          <w:szCs w:val="18"/>
        </w:rPr>
        <w:t xml:space="preserve">.env</w:t>
      </w:r>
      <w:r>
        <w:t xml:space="preserve">、企业微信 CLI 授权状态、Nginx 生效配置、证书与 systemd 单元/drop-in。</w:t>
      </w:r>
    </w:p>
    <w:p>
      <w:pPr>
        <w:pStyle w:val="ListParagraph"/>
        <w:widowControl/>
        <w:numPr>
          <w:ilvl w:val="0"/>
          <w:numId w:val="2"/>
        </w:numPr>
        <w:spacing w:after="100" w:line="290"/>
      </w:pPr>
      <w:r>
        <w:t xml:space="preserve">当前 Git 提交、构建产物和运行工具版本；不要只备份前端 dist。</w:t>
      </w:r>
    </w:p>
    <w:p>
      <w:pPr>
        <w:widowControl/>
        <w:spacing w:after="120" w:line="300"/>
      </w:pPr>
      <w:r>
        <w:t xml:space="preserve">本次看到历史发布备份：v5.70 目录包含数据库 dump 与旧产物，v5.80 / v5.90 包含发布前产物。存在这些文件不等于已经建立每日备份、异地备份或验证过恢复。接手第一周应做一次独立环境恢复演练并约定恢复点与恢复时间目标。</w:t>
      </w:r>
    </w:p>
    <w:p>
      <w:pPr>
        <w:pStyle w:val="Heading2"/>
        <w:keepNext/>
        <w:spacing w:before="240" w:after="160"/>
      </w:pPr>
      <w:r>
        <w:t xml:space="preserve">12.5 故障回退原则</w:t>
      </w:r>
    </w:p>
    <w:p>
      <w:pPr>
        <w:widowControl/>
        <w:spacing w:after="120" w:line="300"/>
      </w:pPr>
      <w:r>
        <w:t xml:space="preserve">纯代码故障通常先回退到上一已验证产物与对应代码，再重启受影响服务；有数据库变更时先判断向后兼容，不能直接拿旧代码连接新结构赌兼容。恢复数据库属于会覆盖业务数据的高影响操作，必须明确恢复时点、期间新增数据处理及业务批准。</w:t>
      </w:r>
    </w:p>
    <w:p>
      <w:pPr>
        <w:widowControl/>
        <w:spacing w:after="120" w:line="300"/>
      </w:pPr>
      <w:r>
        <w:t xml:space="preserve">不要在当前带有用户未提交内容的工作树上使用 </w:t>
      </w:r>
      <w:r>
        <w:rPr>
          <w:rFonts w:ascii="Consolas" w:hAnsi="Consolas" w:eastAsia="Microsoft YaHei" w:cs="Consolas"/>
          <w:color w:val="163F3A"/>
          <w:sz w:val="18"/>
          <w:szCs w:val="18"/>
        </w:rPr>
        <w:t xml:space="preserve">git reset --hard</w:t>
      </w:r>
      <w:r>
        <w:t xml:space="preserve">。建议用独立 release 目录或经过验证的备份产物回退，并保留失败版本的日志用于定位。</w:t>
      </w:r>
    </w:p>
    <w:p>
      <w:pPr>
        <w:pStyle w:val="Heading1"/>
        <w:keepNext/>
        <w:pageBreakBefore/>
        <w:spacing w:before="0" w:after="160"/>
      </w:pPr>
      <w:bookmarkStart w:name="chapter_13" w:id="1"/>
      <w:r>
        <w:t xml:space="preserve">13. 开发规范与扩展范式</w:t>
      </w:r>
      <w:bookmarkEnd w:id="1"/>
    </w:p>
    <w:p>
      <w:pPr>
        <w:pStyle w:val="Heading2"/>
        <w:keepNext/>
        <w:spacing w:before="240" w:after="160"/>
      </w:pPr>
      <w:r>
        <w:t xml:space="preserve">13.1 必须遵守的项目约束</w:t>
      </w:r>
    </w:p>
    <w:p>
      <w:pPr>
        <w:pStyle w:val="ListParagraph"/>
        <w:widowControl/>
        <w:numPr>
          <w:ilvl w:val="0"/>
          <w:numId w:val="2"/>
        </w:numPr>
        <w:spacing w:after="100" w:line="290"/>
      </w:pPr>
      <w:r>
        <w:t xml:space="preserve">当前任务范围是边界，不随意扩展为重构、修改凭证、删除数据或批量部署。</w:t>
      </w:r>
    </w:p>
    <w:p>
      <w:pPr>
        <w:pStyle w:val="ListParagraph"/>
        <w:widowControl/>
        <w:numPr>
          <w:ilvl w:val="0"/>
          <w:numId w:val="2"/>
        </w:numPr>
        <w:spacing w:after="100" w:line="290"/>
      </w:pPr>
      <w:r>
        <w:t xml:space="preserve">新功能按主模块/子功能组织，界面、状态、数据访问、规则与外部集成分离。</w:t>
      </w:r>
    </w:p>
    <w:p>
      <w:pPr>
        <w:pStyle w:val="ListParagraph"/>
        <w:widowControl/>
        <w:numPr>
          <w:ilvl w:val="0"/>
          <w:numId w:val="2"/>
        </w:numPr>
        <w:spacing w:after="100" w:line="290"/>
      </w:pPr>
      <w:r>
        <w:t xml:space="preserve">前端统一在模块注册表管理页面入口；后端所有读取和修改都明确鉴权，不能只藏按钮。</w:t>
      </w:r>
    </w:p>
    <w:p>
      <w:pPr>
        <w:pStyle w:val="ListParagraph"/>
        <w:widowControl/>
        <w:numPr>
          <w:ilvl w:val="0"/>
          <w:numId w:val="2"/>
        </w:numPr>
        <w:spacing w:after="100" w:line="290"/>
      </w:pPr>
      <w:r>
        <w:t xml:space="preserve">跨模块共享类型与规则放到公共边界，不能让一个模块 import 另一模块内部私有状态。</w:t>
      </w:r>
    </w:p>
    <w:p>
      <w:pPr>
        <w:pStyle w:val="ListParagraph"/>
        <w:widowControl/>
        <w:numPr>
          <w:ilvl w:val="0"/>
          <w:numId w:val="2"/>
        </w:numPr>
        <w:spacing w:after="100" w:line="290"/>
      </w:pPr>
      <w:r>
        <w:t xml:space="preserve">日志、文档、提交信息不包含密码、API Key、访问 Token 和真实敏感档案内容。</w:t>
      </w:r>
    </w:p>
    <w:p>
      <w:pPr>
        <w:pStyle w:val="ListParagraph"/>
        <w:widowControl/>
        <w:numPr>
          <w:ilvl w:val="0"/>
          <w:numId w:val="2"/>
        </w:numPr>
        <w:spacing w:after="100" w:line="290"/>
      </w:pPr>
      <w:r>
        <w:t xml:space="preserve">修改项目后更新开发日志，按时间升序 append，不倒插或重写历史说明。</w:t>
      </w:r>
    </w:p>
    <w:p>
      <w:pPr>
        <w:pStyle w:val="ListParagraph"/>
        <w:widowControl/>
        <w:numPr>
          <w:ilvl w:val="0"/>
          <w:numId w:val="2"/>
        </w:numPr>
        <w:spacing w:after="100" w:line="290"/>
      </w:pPr>
      <w:r>
        <w:t xml:space="preserve">版本采用 x.xx：小改如 v5.91 → v5.92，中等改动进入下一十分位，大改动递增主版本。提交信息包含版本与摘要。</w:t>
      </w:r>
    </w:p>
    <w:p>
      <w:pPr>
        <w:pStyle w:val="ListParagraph"/>
        <w:widowControl/>
        <w:numPr>
          <w:ilvl w:val="0"/>
          <w:numId w:val="2"/>
        </w:numPr>
        <w:spacing w:after="100" w:line="290"/>
      </w:pPr>
      <w:r>
        <w:t xml:space="preserve">不用“全部正常、永久不会出错”等不可验证承诺代替测试范围说明。</w:t>
      </w:r>
    </w:p>
    <w:p>
      <w:pPr>
        <w:pStyle w:val="Heading2"/>
        <w:keepNext/>
        <w:spacing w:before="240" w:after="160"/>
      </w:pPr>
      <w:r>
        <w:t xml:space="preserve">13.2 前端风格与性能</w:t>
      </w:r>
    </w:p>
    <w:p>
      <w:pPr>
        <w:widowControl/>
        <w:spacing w:after="120" w:line="300"/>
      </w:pPr>
      <w:r>
        <w:t xml:space="preserve">当前设计规范为克制的企业办公绿色系，而不是早期蓝色或夸张科技风：主色 </w:t>
      </w:r>
      <w:r>
        <w:rPr>
          <w:rFonts w:ascii="Consolas" w:hAnsi="Consolas" w:eastAsia="Microsoft YaHei" w:cs="Consolas"/>
          <w:color w:val="163F3A"/>
          <w:sz w:val="18"/>
          <w:szCs w:val="18"/>
        </w:rPr>
        <w:t xml:space="preserve">#2F8C78</w:t>
      </w:r>
      <w:r>
        <w:t xml:space="preserve">，深色 </w:t>
      </w:r>
      <w:r>
        <w:rPr>
          <w:rFonts w:ascii="Consolas" w:hAnsi="Consolas" w:eastAsia="Microsoft YaHei" w:cs="Consolas"/>
          <w:color w:val="163F3A"/>
          <w:sz w:val="18"/>
          <w:szCs w:val="18"/>
        </w:rPr>
        <w:t xml:space="preserve">#163F3A</w:t>
      </w:r>
      <w:r>
        <w:t xml:space="preserve">，浅背景 </w:t>
      </w:r>
      <w:r>
        <w:rPr>
          <w:rFonts w:ascii="Consolas" w:hAnsi="Consolas" w:eastAsia="Microsoft YaHei" w:cs="Consolas"/>
          <w:color w:val="163F3A"/>
          <w:sz w:val="18"/>
          <w:szCs w:val="18"/>
        </w:rPr>
        <w:t xml:space="preserve">#EDF7F4</w:t>
      </w:r>
      <w:r>
        <w:t xml:space="preserve">，页面背景 </w:t>
      </w:r>
      <w:r>
        <w:rPr>
          <w:rFonts w:ascii="Consolas" w:hAnsi="Consolas" w:eastAsia="Microsoft YaHei" w:cs="Consolas"/>
          <w:color w:val="163F3A"/>
          <w:sz w:val="18"/>
          <w:szCs w:val="18"/>
        </w:rPr>
        <w:t xml:space="preserve">#F5F8F7</w:t>
      </w:r>
      <w:r>
        <w:t xml:space="preserve">，正文 </w:t>
      </w:r>
      <w:r>
        <w:rPr>
          <w:rFonts w:ascii="Consolas" w:hAnsi="Consolas" w:eastAsia="Microsoft YaHei" w:cs="Consolas"/>
          <w:color w:val="163F3A"/>
          <w:sz w:val="18"/>
          <w:szCs w:val="18"/>
        </w:rPr>
        <w:t xml:space="preserve">#172522</w:t>
      </w:r>
      <w:r>
        <w:t xml:space="preserve">，边框 </w:t>
      </w:r>
      <w:r>
        <w:rPr>
          <w:rFonts w:ascii="Consolas" w:hAnsi="Consolas" w:eastAsia="Microsoft YaHei" w:cs="Consolas"/>
          <w:color w:val="163F3A"/>
          <w:sz w:val="18"/>
          <w:szCs w:val="18"/>
        </w:rPr>
        <w:t xml:space="preserve">#DDE8E5</w:t>
      </w:r>
      <w:r>
        <w:t xml:space="preserve">。具体以根目录设计规范为准。</w:t>
      </w:r>
    </w:p>
    <w:p>
      <w:pPr>
        <w:widowControl/>
        <w:spacing w:after="120" w:line="300"/>
      </w:pPr>
      <w:r>
        <w:t xml:space="preserve">标题一般 20–24 px，模块标题 16–18 px，正文 13–14 px，表格 12–13 px；间距、圆角和按钮高度统一。业务界面使用中性称呼，不在用户面前暴露 DSH、模型、数据库等实现术语。避免机器人图标、发光和身份宣传文案。</w:t>
      </w:r>
    </w:p>
    <w:p>
      <w:pPr>
        <w:widowControl/>
        <w:spacing w:after="120" w:line="300"/>
      </w:pPr>
      <w:r>
        <w:t xml:space="preserve">数据加载复用 Skeleton / Shimmer，按真实布局占位；有缓存数据时不必全页清空再转圈。长表格或列表复用分页；姓名长度、按钮文字和参会人换行不得挤乱其他列。Markdown 用已有安全渲染边界，不把模型文本交给任意 HTML 执行，也不要把渲染结果反复写回 React 状态制造死循环。</w:t>
      </w:r>
    </w:p>
    <w:p>
      <w:pPr>
        <w:pStyle w:val="Heading2"/>
        <w:keepNext/>
        <w:spacing w:before="240" w:after="160"/>
      </w:pPr>
      <w:r>
        <w:t xml:space="preserve">13.3 新增一个普通模块</w:t>
      </w:r>
    </w:p>
    <w:p>
      <w:pPr>
        <w:widowControl/>
        <w:spacing w:after="110" w:line="290"/>
        <w:ind w:left="300" w:hanging="300"/>
      </w:pPr>
      <w:r>
        <w:t xml:space="preserve">1. 定义业务对象、角色权限、数据来源和最小验收用例。</w:t>
      </w:r>
    </w:p>
    <w:p>
      <w:pPr>
        <w:widowControl/>
        <w:spacing w:after="110" w:line="290"/>
        <w:ind w:left="300" w:hanging="300"/>
      </w:pPr>
      <w:r>
        <w:t xml:space="preserve">2. 在 </w:t>
      </w:r>
      <w:r>
        <w:rPr>
          <w:rFonts w:ascii="Consolas" w:hAnsi="Consolas" w:eastAsia="Microsoft YaHei" w:cs="Consolas"/>
          <w:color w:val="163F3A"/>
          <w:sz w:val="18"/>
          <w:szCs w:val="18"/>
        </w:rPr>
        <w:t xml:space="preserve">apps/web/src/modules/&lt;主模块&gt;/&lt;功能&gt;/</w:t>
      </w:r>
      <w:r>
        <w:t xml:space="preserve"> 建立页面、样式、API 访问与状态文件。</w:t>
      </w:r>
    </w:p>
    <w:p>
      <w:pPr>
        <w:widowControl/>
        <w:spacing w:after="110" w:line="290"/>
        <w:ind w:left="300" w:hanging="300"/>
      </w:pPr>
      <w:r>
        <w:t xml:space="preserve">3. 在 </w:t>
      </w:r>
      <w:r>
        <w:rPr>
          <w:rFonts w:ascii="Consolas" w:hAnsi="Consolas" w:eastAsia="Microsoft YaHei" w:cs="Consolas"/>
          <w:color w:val="163F3A"/>
          <w:sz w:val="18"/>
          <w:szCs w:val="18"/>
        </w:rPr>
        <w:t xml:space="preserve">module-registry.ts</w:t>
      </w:r>
      <w:r>
        <w:t xml:space="preserve"> 注册 ID、路径、菜单名称和权限；核对平台模块启停目录。</w:t>
      </w:r>
    </w:p>
    <w:p>
      <w:pPr>
        <w:widowControl/>
        <w:spacing w:after="110" w:line="290"/>
        <w:ind w:left="300" w:hanging="300"/>
      </w:pPr>
      <w:r>
        <w:t xml:space="preserve">4. API 建立模块目录，分输入解析、服务、仓储；入口只接线，不写长业务 SQL 或复杂规则。</w:t>
      </w:r>
    </w:p>
    <w:p>
      <w:pPr>
        <w:widowControl/>
        <w:spacing w:after="110" w:line="290"/>
        <w:ind w:left="300" w:hanging="300"/>
      </w:pPr>
      <w:r>
        <w:t xml:space="preserve">5. 如需数据库，新增编号迁移及索引；确认列表分页、导出和历史数据规则。</w:t>
      </w:r>
    </w:p>
    <w:p>
      <w:pPr>
        <w:widowControl/>
        <w:spacing w:after="110" w:line="290"/>
        <w:ind w:left="300" w:hanging="300"/>
      </w:pPr>
      <w:r>
        <w:t xml:space="preserve">6. 权限至少覆盖直接请求 API、跨账号、模块停用三种场景。</w:t>
      </w:r>
    </w:p>
    <w:p>
      <w:pPr>
        <w:widowControl/>
        <w:spacing w:after="110" w:line="290"/>
        <w:ind w:left="300" w:hanging="300"/>
      </w:pPr>
      <w:r>
        <w:t xml:space="preserve">7. 修改数据时记录明确对象和字段变化，优先接入同一事务审计。</w:t>
      </w:r>
    </w:p>
    <w:p>
      <w:pPr>
        <w:widowControl/>
        <w:spacing w:after="110" w:line="290"/>
        <w:ind w:left="300" w:hanging="300"/>
      </w:pPr>
      <w:r>
        <w:t xml:space="preserve">8. 加入回归、文档、日志并按发布流程上线。</w:t>
      </w:r>
    </w:p>
    <w:p>
      <w:pPr>
        <w:pStyle w:val="Heading2"/>
        <w:keepNext/>
        <w:spacing w:before="240" w:after="160"/>
      </w:pPr>
      <w:r>
        <w:t xml:space="preserve">13.4 新增一个对话能力</w:t>
      </w:r>
    </w:p>
    <w:p>
      <w:pPr>
        <w:widowControl/>
        <w:spacing w:after="120" w:line="300"/>
      </w:pPr>
      <w:r>
        <w:t xml:space="preserve">先决定是给主助手新增一个只读工具，还是需要独立运行实例。简单业务查询不一定值得新增长期驻留进程。独立能力需建包和 manifest，复用运行契约与隔离流程，并实现能力身份检查。</w:t>
      </w:r>
    </w:p>
    <w:p>
      <w:pPr>
        <w:widowControl/>
        <w:spacing w:after="120" w:line="300"/>
      </w:pPr>
      <w:r>
        <w:t xml:space="preserve">权限应在每次工具调用处校验；主助手入口是基础功能不等于它能访问所有业务数据。添加员工、会议或招聘工具时，按真实数据权限限制字段和记录范围。未经明确设计，不要允许对话工具直接编辑代码、修改系统设置或运行全库 SQL。</w:t>
      </w:r>
    </w:p>
    <w:p>
      <w:pPr>
        <w:widowControl/>
        <w:spacing w:after="120" w:line="300"/>
      </w:pPr>
      <w:r>
        <w:t xml:space="preserve">验收新账号、老账号新增权限、撤权、删除后同名重建、并发唤醒、空闲重启、文件越界、模块停用等整类情况，不只验收开发者自己的账号。</w:t>
      </w:r>
    </w:p>
    <w:p>
      <w:pPr>
        <w:pStyle w:val="Heading2"/>
        <w:keepNext/>
        <w:spacing w:before="240" w:after="160"/>
      </w:pPr>
      <w:r>
        <w:t xml:space="preserve">13.5 审计写入范式</w:t>
      </w:r>
    </w:p>
    <w:p>
      <w:pPr>
        <w:widowControl/>
        <w:spacing w:after="120" w:line="300"/>
      </w:pPr>
      <w:r>
        <w:t xml:space="preserve">员工新增/编辑/离职/简历变更、会议摘要修改、平台模块启停已采用业务写入与审计同事务。典型顺序为取得连接、开始事务、锁定并读取旧值、校验和更新、记录字段变化、提交；失败统一回滚。</w:t>
      </w:r>
    </w:p>
    <w:p>
      <w:pPr>
        <w:widowControl/>
        <w:spacing w:after="120" w:line="300"/>
      </w:pPr>
      <w:r>
        <w:t xml:space="preserve">记录账号 ID 与展示名、业务对象类型与 ID、动作、时间、变更明细。密码和密钥只记录“已修改/已撤销”，不能把原始值写进 before/after。会议摘要当前主要记录长度变化，不是全文版本历史；不能用审计表恢复任意旧摘要。</w:t>
      </w:r>
    </w:p>
    <w:p>
      <w:pPr>
        <w:widowControl/>
        <w:spacing w:after="120" w:line="300"/>
      </w:pPr>
      <w:r>
        <w:t xml:space="preserve">招聘、账号等部分入口仍是业务写入后单独记审计，尚未全部原子化。后续扩展应复用事务边界，不复制这种遗留模式。用户已要求不记录助手文件区的上传、删除等操作，不能未经确认恢复这些审计。</w:t>
      </w:r>
    </w:p>
    <w:p>
      <w:pPr>
        <w:pStyle w:val="Heading1"/>
        <w:keepNext/>
        <w:pageBreakBefore/>
        <w:spacing w:before="0" w:after="160"/>
      </w:pPr>
      <w:bookmarkStart w:name="chapter_14" w:id="1"/>
      <w:r>
        <w:t xml:space="preserve">14. 测试与验收策略</w:t>
      </w:r>
      <w:bookmarkEnd w:id="1"/>
    </w:p>
    <w:p>
      <w:pPr>
        <w:pStyle w:val="Heading2"/>
        <w:keepNext/>
        <w:spacing w:before="240" w:after="160"/>
      </w:pPr>
      <w:r>
        <w:t xml:space="preserve">14.1 测试分层</w:t>
      </w:r>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改动</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必要检查</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不必默认执行</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纯文档</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文档能打开、内容/路径/秘密检查</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全量构建、数据库迁移、服务重启</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纯界面与样式</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对应页面构建、必要交互与窄屏检查</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全量历史数据同步</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业务规则</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对应单元/回归、输入边界、权限与错误场景</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无关模块重复 E2E</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SQL 或事务</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独立数据库验证、回滚与并发、必要迁移检查</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在正式员工数据上写入测试</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实例或会话</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安全隔离、登录/撤权、实时/历史竞态、实际唤醒</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清空真实账号会话来测试</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部署配置</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nginx -t / 单元校验、健康与回退路径</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未经计划重启所有实例</w:t>
            </w:r>
          </w:p>
        </w:tc>
      </w:tr>
    </w:tbl>
    <w:p>
      <w:pPr>
        <w:widowControl/>
        <w:spacing w:after="120" w:line="300"/>
      </w:pPr>
    </w:p>
    <w:p>
      <w:pPr>
        <w:widowControl/>
        <w:spacing w:after="120" w:line="300"/>
      </w:pPr>
      <w:r>
        <w:t xml:space="preserve">根目录 </w:t>
      </w:r>
      <w:r>
        <w:rPr>
          <w:rFonts w:ascii="Consolas" w:hAnsi="Consolas" w:eastAsia="Microsoft YaHei" w:cs="Consolas"/>
          <w:color w:val="163F3A"/>
          <w:sz w:val="18"/>
          <w:szCs w:val="18"/>
        </w:rPr>
        <w:t xml:space="preserve">pnpm test</w:t>
      </w:r>
      <w:r>
        <w:t xml:space="preserve"> 包含构建并运行工作区测试，耗时更长。聚焦修改时可先构建受影响包，再执行对应 </w:t>
      </w:r>
      <w:r>
        <w:rPr>
          <w:rFonts w:ascii="Consolas" w:hAnsi="Consolas" w:eastAsia="Microsoft YaHei" w:cs="Consolas"/>
          <w:color w:val="163F3A"/>
          <w:sz w:val="18"/>
          <w:szCs w:val="18"/>
        </w:rPr>
        <w:t xml:space="preserve">node --test</w:t>
      </w:r>
      <w:r>
        <w:t xml:space="preserve"> 文件。测试文件直接引用 dist 或临时编译产物时，必须确保产物来自当前源码，不能用旧 dist 的通过结果证明新代码正确。</w:t>
      </w:r>
    </w:p>
    <w:p>
      <w:pPr>
        <w:pStyle w:val="Heading2"/>
        <w:keepNext/>
        <w:spacing w:before="240" w:after="160"/>
      </w:pPr>
      <w:r>
        <w:t xml:space="preserve">14.2 重点回归文件</w:t>
      </w:r>
    </w:p>
    <w:p>
      <w:pPr>
        <w:pStyle w:val="ListParagraph"/>
        <w:widowControl/>
        <w:numPr>
          <w:ilvl w:val="0"/>
          <w:numId w:val="2"/>
        </w:numPr>
        <w:spacing w:after="100" w:line="290"/>
      </w:pPr>
      <w:r>
        <w:t xml:space="preserve">员工输入与粘贴：API </w:t>
      </w:r>
      <w:r>
        <w:rPr>
          <w:rFonts w:ascii="Consolas" w:hAnsi="Consolas" w:eastAsia="Microsoft YaHei" w:cs="Consolas"/>
          <w:color w:val="163F3A"/>
          <w:sz w:val="18"/>
          <w:szCs w:val="18"/>
        </w:rPr>
        <w:t xml:space="preserve">employee-input.test.mjs</w:t>
      </w:r>
      <w:r>
        <w:t xml:space="preserve">；Web </w:t>
      </w:r>
      <w:r>
        <w:rPr>
          <w:rFonts w:ascii="Consolas" w:hAnsi="Consolas" w:eastAsia="Microsoft YaHei" w:cs="Consolas"/>
          <w:color w:val="163F3A"/>
          <w:sz w:val="18"/>
          <w:szCs w:val="18"/>
        </w:rPr>
        <w:t xml:space="preserve">employee-paste-parser.test.mjs</w:t>
      </w:r>
      <w:r>
        <w:t xml:space="preserve">、</w:t>
      </w:r>
      <w:r>
        <w:rPr>
          <w:rFonts w:ascii="Consolas" w:hAnsi="Consolas" w:eastAsia="Microsoft YaHei" w:cs="Consolas"/>
          <w:color w:val="163F3A"/>
          <w:sz w:val="18"/>
          <w:szCs w:val="18"/>
        </w:rPr>
        <w:t xml:space="preserve">employee-data.test.mjs</w:t>
      </w:r>
      <w:r>
        <w:t xml:space="preserve">。</w:t>
      </w:r>
    </w:p>
    <w:p>
      <w:pPr>
        <w:pStyle w:val="ListParagraph"/>
        <w:widowControl/>
        <w:numPr>
          <w:ilvl w:val="0"/>
          <w:numId w:val="2"/>
        </w:numPr>
        <w:spacing w:after="100" w:line="290"/>
      </w:pPr>
      <w:r>
        <w:t xml:space="preserve">事务与审计：</w:t>
      </w:r>
      <w:r>
        <w:rPr>
          <w:rFonts w:ascii="Consolas" w:hAnsi="Consolas" w:eastAsia="Microsoft YaHei" w:cs="Consolas"/>
          <w:color w:val="163F3A"/>
          <w:sz w:val="18"/>
          <w:szCs w:val="18"/>
        </w:rPr>
        <w:t xml:space="preserve">audited-writes.test.mjs</w:t>
      </w:r>
      <w:r>
        <w:t xml:space="preserve">、</w:t>
      </w:r>
      <w:r>
        <w:rPr>
          <w:rFonts w:ascii="Consolas" w:hAnsi="Consolas" w:eastAsia="Microsoft YaHei" w:cs="Consolas"/>
          <w:color w:val="163F3A"/>
          <w:sz w:val="18"/>
          <w:szCs w:val="18"/>
        </w:rPr>
        <w:t xml:space="preserve">audited-writes-database.test.mjs</w:t>
      </w:r>
      <w:r>
        <w:t xml:space="preserve">、</w:t>
      </w:r>
      <w:r>
        <w:rPr>
          <w:rFonts w:ascii="Consolas" w:hAnsi="Consolas" w:eastAsia="Microsoft YaHei" w:cs="Consolas"/>
          <w:color w:val="163F3A"/>
          <w:sz w:val="18"/>
          <w:szCs w:val="18"/>
        </w:rPr>
        <w:t xml:space="preserve">employee-audit.test.mjs</w:t>
      </w:r>
      <w:r>
        <w:t xml:space="preserve">。</w:t>
      </w:r>
    </w:p>
    <w:p>
      <w:pPr>
        <w:pStyle w:val="ListParagraph"/>
        <w:widowControl/>
        <w:numPr>
          <w:ilvl w:val="0"/>
          <w:numId w:val="2"/>
        </w:numPr>
        <w:spacing w:after="100" w:line="290"/>
      </w:pPr>
      <w:r>
        <w:t xml:space="preserve">账号隔离：</w:t>
      </w:r>
      <w:r>
        <w:rPr>
          <w:rFonts w:ascii="Consolas" w:hAnsi="Consolas" w:eastAsia="Microsoft YaHei" w:cs="Consolas"/>
          <w:color w:val="163F3A"/>
          <w:sz w:val="18"/>
          <w:szCs w:val="18"/>
        </w:rPr>
        <w:t xml:space="preserve">account-security.test.mjs</w:t>
      </w:r>
      <w:r>
        <w:t xml:space="preserve">、</w:t>
      </w:r>
      <w:r>
        <w:rPr>
          <w:rFonts w:ascii="Consolas" w:hAnsi="Consolas" w:eastAsia="Microsoft YaHei" w:cs="Consolas"/>
          <w:color w:val="163F3A"/>
          <w:sz w:val="18"/>
          <w:szCs w:val="18"/>
        </w:rPr>
        <w:t xml:space="preserve">account-identity-migration.test.mjs</w:t>
      </w:r>
      <w:r>
        <w:t xml:space="preserve">、</w:t>
      </w:r>
      <w:r>
        <w:rPr>
          <w:rFonts w:ascii="Consolas" w:hAnsi="Consolas" w:eastAsia="Microsoft YaHei" w:cs="Consolas"/>
          <w:color w:val="163F3A"/>
          <w:sz w:val="18"/>
          <w:szCs w:val="18"/>
        </w:rPr>
        <w:t xml:space="preserve">runtime-security.test.mjs</w:t>
      </w:r>
      <w:r>
        <w:t xml:space="preserve">、</w:t>
      </w:r>
      <w:r>
        <w:rPr>
          <w:rFonts w:ascii="Consolas" w:hAnsi="Consolas" w:eastAsia="Microsoft YaHei" w:cs="Consolas"/>
          <w:color w:val="163F3A"/>
          <w:sz w:val="18"/>
          <w:szCs w:val="18"/>
        </w:rPr>
        <w:t xml:space="preserve">agent-http-guard.test.mjs</w:t>
      </w:r>
      <w:r>
        <w:t xml:space="preserve">。</w:t>
      </w:r>
    </w:p>
    <w:p>
      <w:pPr>
        <w:pStyle w:val="ListParagraph"/>
        <w:widowControl/>
        <w:numPr>
          <w:ilvl w:val="0"/>
          <w:numId w:val="2"/>
        </w:numPr>
        <w:spacing w:after="100" w:line="290"/>
      </w:pPr>
      <w:r>
        <w:t xml:space="preserve">对话与文件：Web </w:t>
      </w:r>
      <w:r>
        <w:rPr>
          <w:rFonts w:ascii="Consolas" w:hAnsi="Consolas" w:eastAsia="Microsoft YaHei" w:cs="Consolas"/>
          <w:color w:val="163F3A"/>
          <w:sz w:val="18"/>
          <w:szCs w:val="18"/>
        </w:rPr>
        <w:t xml:space="preserve">conversation.test.mjs</w:t>
      </w:r>
      <w:r>
        <w:t xml:space="preserve">、</w:t>
      </w:r>
      <w:r>
        <w:rPr>
          <w:rFonts w:ascii="Consolas" w:hAnsi="Consolas" w:eastAsia="Microsoft YaHei" w:cs="Consolas"/>
          <w:color w:val="163F3A"/>
          <w:sz w:val="18"/>
          <w:szCs w:val="18"/>
        </w:rPr>
        <w:t xml:space="preserve">work-assistant-conversation.test.mjs</w:t>
      </w:r>
      <w:r>
        <w:t xml:space="preserve">、</w:t>
      </w:r>
      <w:r>
        <w:rPr>
          <w:rFonts w:ascii="Consolas" w:hAnsi="Consolas" w:eastAsia="Microsoft YaHei" w:cs="Consolas"/>
          <w:color w:val="163F3A"/>
          <w:sz w:val="18"/>
          <w:szCs w:val="18"/>
        </w:rPr>
        <w:t xml:space="preserve">main-assistant-session.test.mjs</w:t>
      </w:r>
      <w:r>
        <w:t xml:space="preserve">、</w:t>
      </w:r>
      <w:r>
        <w:rPr>
          <w:rFonts w:ascii="Consolas" w:hAnsi="Consolas" w:eastAsia="Microsoft YaHei" w:cs="Consolas"/>
          <w:color w:val="163F3A"/>
          <w:sz w:val="18"/>
          <w:szCs w:val="18"/>
        </w:rPr>
        <w:t xml:space="preserve">submit-on-enter.test.mjs</w:t>
      </w:r>
      <w:r>
        <w:t xml:space="preserve">；API </w:t>
      </w:r>
      <w:r>
        <w:rPr>
          <w:rFonts w:ascii="Consolas" w:hAnsi="Consolas" w:eastAsia="Microsoft YaHei" w:cs="Consolas"/>
          <w:color w:val="163F3A"/>
          <w:sz w:val="18"/>
          <w:szCs w:val="18"/>
        </w:rPr>
        <w:t xml:space="preserve">main-assistant-workspace-files.test.mjs</w:t>
      </w:r>
      <w:r>
        <w:t xml:space="preserve">。</w:t>
      </w:r>
    </w:p>
    <w:p>
      <w:pPr>
        <w:pStyle w:val="ListParagraph"/>
        <w:widowControl/>
        <w:numPr>
          <w:ilvl w:val="0"/>
          <w:numId w:val="2"/>
        </w:numPr>
        <w:spacing w:after="100" w:line="290"/>
      </w:pPr>
      <w:r>
        <w:t xml:space="preserve">日报汇总：</w:t>
      </w:r>
      <w:r>
        <w:rPr>
          <w:rFonts w:ascii="Consolas" w:hAnsi="Consolas" w:eastAsia="Microsoft YaHei" w:cs="Consolas"/>
          <w:color w:val="163F3A"/>
          <w:sz w:val="18"/>
          <w:szCs w:val="18"/>
        </w:rPr>
        <w:t xml:space="preserve">report-analysis-batches.test.mjs</w:t>
      </w:r>
      <w:r>
        <w:t xml:space="preserve">；Web </w:t>
      </w:r>
      <w:r>
        <w:rPr>
          <w:rFonts w:ascii="Consolas" w:hAnsi="Consolas" w:eastAsia="Microsoft YaHei" w:cs="Consolas"/>
          <w:color w:val="163F3A"/>
          <w:sz w:val="18"/>
          <w:szCs w:val="18"/>
        </w:rPr>
        <w:t xml:space="preserve">analysis-request-state.test.mjs</w:t>
      </w:r>
      <w:r>
        <w:t xml:space="preserve">、</w:t>
      </w:r>
      <w:r>
        <w:rPr>
          <w:rFonts w:ascii="Consolas" w:hAnsi="Consolas" w:eastAsia="Microsoft YaHei" w:cs="Consolas"/>
          <w:color w:val="163F3A"/>
          <w:sz w:val="18"/>
          <w:szCs w:val="18"/>
        </w:rPr>
        <w:t xml:space="preserve">report-dates.test.mjs</w:t>
      </w:r>
      <w:r>
        <w:t xml:space="preserve">。</w:t>
      </w:r>
    </w:p>
    <w:p>
      <w:pPr>
        <w:pStyle w:val="ListParagraph"/>
        <w:widowControl/>
        <w:numPr>
          <w:ilvl w:val="0"/>
          <w:numId w:val="2"/>
        </w:numPr>
        <w:spacing w:after="100" w:line="290"/>
      </w:pPr>
      <w:r>
        <w:t xml:space="preserve">考勤与同步：</w:t>
      </w:r>
      <w:r>
        <w:rPr>
          <w:rFonts w:ascii="Consolas" w:hAnsi="Consolas" w:eastAsia="Microsoft YaHei" w:cs="Consolas"/>
          <w:color w:val="163F3A"/>
          <w:sz w:val="18"/>
          <w:szCs w:val="18"/>
        </w:rPr>
        <w:t xml:space="preserve">attendance-data-integrity.test.mjs</w:t>
      </w:r>
      <w:r>
        <w:t xml:space="preserve">、</w:t>
      </w:r>
      <w:r>
        <w:rPr>
          <w:rFonts w:ascii="Consolas" w:hAnsi="Consolas" w:eastAsia="Microsoft YaHei" w:cs="Consolas"/>
          <w:color w:val="163F3A"/>
          <w:sz w:val="18"/>
          <w:szCs w:val="18"/>
        </w:rPr>
        <w:t xml:space="preserve">wecom-checkin-sync.test.mjs</w:t>
      </w:r>
      <w:r>
        <w:t xml:space="preserve">、</w:t>
      </w:r>
      <w:r>
        <w:rPr>
          <w:rFonts w:ascii="Consolas" w:hAnsi="Consolas" w:eastAsia="Microsoft YaHei" w:cs="Consolas"/>
          <w:color w:val="163F3A"/>
          <w:sz w:val="18"/>
          <w:szCs w:val="18"/>
        </w:rPr>
        <w:t xml:space="preserve">wecom-leave-sync.test.mjs</w:t>
      </w:r>
      <w:r>
        <w:t xml:space="preserve">、</w:t>
      </w:r>
      <w:r>
        <w:rPr>
          <w:rFonts w:ascii="Consolas" w:hAnsi="Consolas" w:eastAsia="Microsoft YaHei" w:cs="Consolas"/>
          <w:color w:val="163F3A"/>
          <w:sz w:val="18"/>
          <w:szCs w:val="18"/>
        </w:rPr>
        <w:t xml:space="preserve">postgres-attendance-source.test.mjs</w:t>
      </w:r>
      <w:r>
        <w:t xml:space="preserve">。</w:t>
      </w:r>
    </w:p>
    <w:p>
      <w:pPr>
        <w:pStyle w:val="ListParagraph"/>
        <w:widowControl/>
        <w:numPr>
          <w:ilvl w:val="0"/>
          <w:numId w:val="2"/>
        </w:numPr>
        <w:spacing w:after="100" w:line="290"/>
      </w:pPr>
      <w:r>
        <w:t xml:space="preserve">会议：API </w:t>
      </w:r>
      <w:r>
        <w:rPr>
          <w:rFonts w:ascii="Consolas" w:hAnsi="Consolas" w:eastAsia="Microsoft YaHei" w:cs="Consolas"/>
          <w:color w:val="163F3A"/>
          <w:sz w:val="18"/>
          <w:szCs w:val="18"/>
        </w:rPr>
        <w:t xml:space="preserve">meeting-input.test.mjs</w:t>
      </w:r>
      <w:r>
        <w:t xml:space="preserve">；Web </w:t>
      </w:r>
      <w:r>
        <w:rPr>
          <w:rFonts w:ascii="Consolas" w:hAnsi="Consolas" w:eastAsia="Microsoft YaHei" w:cs="Consolas"/>
          <w:color w:val="163F3A"/>
          <w:sz w:val="18"/>
          <w:szCs w:val="18"/>
        </w:rPr>
        <w:t xml:space="preserve">meeting-markdown.test.mjs</w:t>
      </w:r>
      <w:r>
        <w:t xml:space="preserve">、</w:t>
      </w:r>
      <w:r>
        <w:rPr>
          <w:rFonts w:ascii="Consolas" w:hAnsi="Consolas" w:eastAsia="Microsoft YaHei" w:cs="Consolas"/>
          <w:color w:val="163F3A"/>
          <w:sz w:val="18"/>
          <w:szCs w:val="18"/>
        </w:rPr>
        <w:t xml:space="preserve">meeting-word-export.test.mjs</w:t>
      </w:r>
      <w:r>
        <w:t xml:space="preserve">。</w:t>
      </w:r>
    </w:p>
    <w:p>
      <w:pPr>
        <w:widowControl/>
        <w:spacing w:after="120" w:line="300"/>
      </w:pPr>
      <w:r>
        <w:t xml:space="preserve">数据库测试有显式开关，先读取对应文件顶部的环境变量要求，再在独立测试库启用。测试被 skip 不是通过了真实 SQL；审阅测试报告时必须区别通过、失败和跳过。</w:t>
      </w:r>
    </w:p>
    <w:p>
      <w:pPr>
        <w:widowControl/>
        <w:spacing w:after="120" w:line="300"/>
      </w:pPr>
      <w:r>
        <w:t xml:space="preserve">例如 </w:t>
      </w:r>
      <w:r>
        <w:rPr>
          <w:rFonts w:ascii="Consolas" w:hAnsi="Consolas" w:eastAsia="Microsoft YaHei" w:cs="Consolas"/>
          <w:color w:val="163F3A"/>
          <w:sz w:val="18"/>
          <w:szCs w:val="18"/>
        </w:rPr>
        <w:t xml:space="preserve">audited-writes-database.test.mjs</w:t>
      </w:r>
      <w:r>
        <w:t xml:space="preserve"> 使用 </w:t>
      </w:r>
      <w:r>
        <w:rPr>
          <w:rFonts w:ascii="Consolas" w:hAnsi="Consolas" w:eastAsia="Microsoft YaHei" w:cs="Consolas"/>
          <w:color w:val="163F3A"/>
          <w:sz w:val="18"/>
          <w:szCs w:val="18"/>
        </w:rPr>
        <w:t xml:space="preserve">HEGONGZUO_TEST_DATABASE=1</w:t>
      </w:r>
      <w:r>
        <w:t xml:space="preserve"> 开关，并在连接中创建临时表/序列隔离写入。建议仍优先连接开发测试库；启用开关并不意味着其他测试都自动具备相同隔离保证。</w:t>
      </w:r>
    </w:p>
    <w:p>
      <w:pPr>
        <w:pStyle w:val="Heading2"/>
        <w:keepNext/>
        <w:spacing w:before="240" w:after="160"/>
      </w:pPr>
      <w:r>
        <w:t xml:space="preserve">14.3 接手后的最小业务验收</w:t>
      </w:r>
    </w:p>
    <w:p>
      <w:pPr>
        <w:pStyle w:val="ListParagraph"/>
        <w:widowControl/>
        <w:numPr>
          <w:ilvl w:val="0"/>
          <w:numId w:val="2"/>
        </w:numPr>
        <w:spacing w:after="100" w:line="290"/>
      </w:pPr>
      <w:r>
        <w:t xml:space="preserve">使用普通权限账号和管理账号分别登录，验证不越权；改权限后已有页面和长连接应同步失效。</w:t>
      </w:r>
    </w:p>
    <w:p>
      <w:pPr>
        <w:pStyle w:val="ListParagraph"/>
        <w:widowControl/>
        <w:numPr>
          <w:ilvl w:val="0"/>
          <w:numId w:val="2"/>
        </w:numPr>
        <w:spacing w:after="100" w:line="290"/>
      </w:pPr>
      <w:r>
        <w:t xml:space="preserve">在测试环境新建员工、修改部门、办理离职、编辑离职日期、恢复在职，核对列表人数与审计。</w:t>
      </w:r>
    </w:p>
    <w:p>
      <w:pPr>
        <w:pStyle w:val="ListParagraph"/>
        <w:widowControl/>
        <w:numPr>
          <w:ilvl w:val="0"/>
          <w:numId w:val="2"/>
        </w:numPr>
        <w:spacing w:after="100" w:line="290"/>
      </w:pPr>
      <w:r>
        <w:t xml:space="preserve">用保留空列的 33 列 Excel 行测试识别，验证错误婚育枚举、非法日期和可空试用期。</w:t>
      </w:r>
    </w:p>
    <w:p>
      <w:pPr>
        <w:pStyle w:val="ListParagraph"/>
        <w:widowControl/>
        <w:numPr>
          <w:ilvl w:val="0"/>
          <w:numId w:val="2"/>
        </w:numPr>
        <w:spacing w:after="100" w:line="290"/>
      </w:pPr>
      <w:r>
        <w:t xml:space="preserve">查看昨日考勤、一个休息日、一个周六工作日、全天请假、部分请假和单侧缺卡。</w:t>
      </w:r>
    </w:p>
    <w:p>
      <w:pPr>
        <w:pStyle w:val="ListParagraph"/>
        <w:widowControl/>
        <w:numPr>
          <w:ilvl w:val="0"/>
          <w:numId w:val="2"/>
        </w:numPr>
        <w:spacing w:after="100" w:line="290"/>
      </w:pPr>
      <w:r>
        <w:t xml:space="preserve">日报按同一个日期与员工核对列表、看板和历史；汇总长范围，检查来源、末尾完整性和切换日期竞态。</w:t>
      </w:r>
    </w:p>
    <w:p>
      <w:pPr>
        <w:pStyle w:val="ListParagraph"/>
        <w:widowControl/>
        <w:numPr>
          <w:ilvl w:val="0"/>
          <w:numId w:val="2"/>
        </w:numPr>
        <w:spacing w:after="100" w:line="290"/>
      </w:pPr>
      <w:r>
        <w:t xml:space="preserve">上传会议后用同一幂等键重试，确认只有一条；编辑摘要并导出 Word。</w:t>
      </w:r>
    </w:p>
    <w:p>
      <w:pPr>
        <w:pStyle w:val="ListParagraph"/>
        <w:widowControl/>
        <w:numPr>
          <w:ilvl w:val="0"/>
          <w:numId w:val="2"/>
        </w:numPr>
        <w:spacing w:after="100" w:line="290"/>
      </w:pPr>
      <w:r>
        <w:t xml:space="preserve">招聘测试可解析简历、无法提取文本的文件、候选、淘汰、恢复与删除权限。</w:t>
      </w:r>
    </w:p>
    <w:p>
      <w:pPr>
        <w:pStyle w:val="ListParagraph"/>
        <w:widowControl/>
        <w:numPr>
          <w:ilvl w:val="0"/>
          <w:numId w:val="2"/>
        </w:numPr>
        <w:spacing w:after="100" w:line="290"/>
      </w:pPr>
      <w:r>
        <w:t xml:space="preserve">新账号首次打开主助手和员工查询，确认不是通用编码助手；多轮对话与清空后刷新一致。</w:t>
      </w:r>
    </w:p>
    <w:p>
      <w:pPr>
        <w:pStyle w:val="Heading1"/>
        <w:keepNext/>
        <w:pageBreakBefore/>
        <w:spacing w:before="0" w:after="160"/>
      </w:pPr>
      <w:bookmarkStart w:name="chapter_15" w:id="1"/>
      <w:r>
        <w:t xml:space="preserve">15. 常见故障定位手册</w:t>
      </w:r>
      <w:bookmarkEnd w:id="1"/>
    </w:p>
    <w:tbl>
      <w:tblPr>
        <w:tblW w:type="dxa" w:w="9638"/>
        <w:tblBorders>
          <w:top w:val="single" w:color="DDE8E5" w:sz="4"/>
          <w:left w:val="single" w:color="DDE8E5" w:sz="4"/>
          <w:bottom w:val="single" w:color="DDE8E5" w:sz="4"/>
          <w:right w:val="single" w:color="DDE8E5" w:sz="4"/>
          <w:insideH w:val="single" w:color="DDE8E5" w:sz="4"/>
          <w:insideV w:val="single" w:color="DDE8E5" w:sz="4"/>
        </w:tblBorders>
        <w:tblLayout w:type="fixed"/>
      </w:tblPr>
      <w:tblGrid>
        <w:gridCol w:w="3276"/>
        <w:gridCol w:w="2891"/>
        <w:gridCol w:w="3471"/>
      </w:tblGrid>
      <w:tr>
        <w:trPr>
          <w:cantSplit/>
          <w:tblHeader/>
        </w:trPr>
        <w:tc>
          <w:tcPr>
            <w:tcW w:type="dxa" w:w="3276"/>
            <w:shd w:fill="EDF7F4" w:val="clear"/>
            <w:tcMar>
              <w:top w:type="dxa" w:w="100"/>
              <w:left w:type="dxa" w:w="115"/>
              <w:bottom w:type="dxa" w:w="100"/>
              <w:right w:type="dxa" w:w="115"/>
            </w:tcMar>
          </w:tcPr>
          <w:p>
            <w:pPr>
              <w:widowControl/>
              <w:spacing w:after="0" w:line="260"/>
            </w:pPr>
            <w:r>
              <w:rPr>
                <w:b/>
                <w:bCs/>
                <w:color w:val="163F3A"/>
                <w:sz w:val="18"/>
                <w:szCs w:val="18"/>
              </w:rPr>
              <w:t xml:space="preserve">现象</w:t>
            </w:r>
          </w:p>
        </w:tc>
        <w:tc>
          <w:tcPr>
            <w:tcW w:type="dxa" w:w="2891"/>
            <w:shd w:fill="EDF7F4" w:val="clear"/>
            <w:tcMar>
              <w:top w:type="dxa" w:w="100"/>
              <w:left w:type="dxa" w:w="115"/>
              <w:bottom w:type="dxa" w:w="100"/>
              <w:right w:type="dxa" w:w="115"/>
            </w:tcMar>
          </w:tcPr>
          <w:p>
            <w:pPr>
              <w:widowControl/>
              <w:spacing w:after="0" w:line="260"/>
            </w:pPr>
            <w:r>
              <w:rPr>
                <w:b/>
                <w:bCs/>
                <w:color w:val="163F3A"/>
                <w:sz w:val="18"/>
                <w:szCs w:val="18"/>
              </w:rPr>
              <w:t xml:space="preserve">优先检查</w:t>
            </w:r>
          </w:p>
        </w:tc>
        <w:tc>
          <w:tcPr>
            <w:tcW w:type="dxa" w:w="3471"/>
            <w:shd w:fill="EDF7F4" w:val="clear"/>
            <w:tcMar>
              <w:top w:type="dxa" w:w="100"/>
              <w:left w:type="dxa" w:w="115"/>
              <w:bottom w:type="dxa" w:w="100"/>
              <w:right w:type="dxa" w:w="115"/>
            </w:tcMar>
          </w:tcPr>
          <w:p>
            <w:pPr>
              <w:widowControl/>
              <w:spacing w:after="0" w:line="260"/>
            </w:pPr>
            <w:r>
              <w:rPr>
                <w:b/>
                <w:bCs/>
                <w:color w:val="163F3A"/>
                <w:sz w:val="18"/>
                <w:szCs w:val="18"/>
              </w:rPr>
              <w:t xml:space="preserve">禁止的快捷处理</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网站无法访问</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DNS、TLS、Nginx、API、本地 health、当前发布提交</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直接重建数据库或迁回旧服务器</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日报同步时间不更新</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timer 最近执行、service 日志、CLI 服务身份授权、sync_runs</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只改页面展示时间伪装已同步</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日报少人/日期错一天</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日期转换、源字段、员工绑定、排除范围、任职与请假排班</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按姓名硬编码补人数或统一减一天</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请假未显示</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申请时间与请假时间、审批状态、成员 ID、复查窗口</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只查询请假发生当天的审批申请</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员工总数与考勤人数不同</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统计日期、任职范围、绑定、排班、源可见范围</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将所有无记录员工标为旷工</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有打卡无地点</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原始来源、外出打卡字段、配对规则</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补造办公室地点或默认上下班时间</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新账号助手一直连接</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初始化任务、runtimeKey、注册配置、实例 drop-in、就绪身份</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复制其他账号目录和凭证</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The user aborted a request</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客户端取消、代理超时、模型耗时、服务重启、轮次变更</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一律认为用户手动取消</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回复结束但前端仍生成</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实时事件、后端历史、终态合并、旧请求覆盖、网络代理</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强制删除历史或要求用户永久手动刷新</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汇总长内容失败</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分批日志、外部响应、截断原因、队列与日期范围</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截掉未处理输入然后返回成功</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新增员工唯一冲突</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错误约束名、序列与现有 ID、实际唯一列</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只看页面最后一条编号或重置所有 ID</w:t>
            </w:r>
          </w:p>
        </w:tc>
      </w:tr>
      <w:tr>
        <w:trPr>
          <w:cantSplit/>
          <w:tblHeader w:val="false"/>
        </w:trPr>
        <w:tc>
          <w:tcPr>
            <w:tcW w:type="dxa" w:w="3276"/>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保存后报审计失败</w:t>
            </w:r>
          </w:p>
        </w:tc>
        <w:tc>
          <w:tcPr>
            <w:tcW w:type="dxa" w:w="289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该入口是否在同一事务、数据库连接与约束</w:t>
            </w:r>
          </w:p>
        </w:tc>
        <w:tc>
          <w:tcPr>
            <w:tcW w:type="dxa" w:w="3471"/>
            <w:shd w:fill="F8FAF9" w:val="clear"/>
            <w:tcMar>
              <w:top w:type="dxa" w:w="100"/>
              <w:left w:type="dxa" w:w="115"/>
              <w:bottom w:type="dxa" w:w="100"/>
              <w:right w:type="dxa" w:w="115"/>
            </w:tcMar>
          </w:tcPr>
          <w:p>
            <w:pPr>
              <w:widowControl/>
              <w:spacing w:after="0" w:line="260"/>
            </w:pPr>
            <w:r>
              <w:rPr>
                <w:b w:val="false"/>
                <w:bCs w:val="false"/>
                <w:color w:val="172522"/>
                <w:sz w:val="18"/>
                <w:szCs w:val="18"/>
              </w:rPr>
              <w:t xml:space="preserve">未确认结果就反复点击造成重复数据</w:t>
            </w:r>
          </w:p>
        </w:tc>
      </w:tr>
      <w:tr>
        <w:trPr>
          <w:cantSplit/>
          <w:tblHeader w:val="false"/>
        </w:trPr>
        <w:tc>
          <w:tcPr>
            <w:tcW w:type="dxa" w:w="3276"/>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构建突然很慢</w:t>
            </w:r>
          </w:p>
        </w:tc>
        <w:tc>
          <w:tcPr>
            <w:tcW w:type="dxa" w:w="289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是否无关全量构建、依赖源超时、超大包导入</w:t>
            </w:r>
          </w:p>
        </w:tc>
        <w:tc>
          <w:tcPr>
            <w:tcW w:type="dxa" w:w="3471"/>
            <w:shd w:fill="FFFFFF" w:val="clear"/>
            <w:tcMar>
              <w:top w:type="dxa" w:w="100"/>
              <w:left w:type="dxa" w:w="115"/>
              <w:bottom w:type="dxa" w:w="100"/>
              <w:right w:type="dxa" w:w="115"/>
            </w:tcMar>
          </w:tcPr>
          <w:p>
            <w:pPr>
              <w:widowControl/>
              <w:spacing w:after="0" w:line="260"/>
            </w:pPr>
            <w:r>
              <w:rPr>
                <w:b w:val="false"/>
                <w:bCs w:val="false"/>
                <w:color w:val="172522"/>
                <w:sz w:val="18"/>
                <w:szCs w:val="18"/>
              </w:rPr>
              <w:t xml:space="preserve">反复安装依赖或无界重试</w:t>
            </w:r>
          </w:p>
        </w:tc>
      </w:tr>
    </w:tbl>
    <w:p>
      <w:pPr>
        <w:widowControl/>
        <w:spacing w:after="120" w:line="300"/>
      </w:pPr>
    </w:p>
    <w:p>
      <w:pPr>
        <w:widowControl/>
        <w:spacing w:after="120" w:line="300"/>
      </w:pPr>
      <w:r>
        <w:t xml:space="preserve">排查顺序：复现并记下北京时间与账号 → 查浏览器请求状态 → 对应 API 日志 → 同步/实例日志 → 读数据库证据 → 设计最小修复 → 补回归 → 发布验证。错误截图可保留，但需要隐藏姓名、电话、Token 等无关信息。</w:t>
      </w:r>
    </w:p>
    <w:p>
      <w:pPr>
        <w:pStyle w:val="Heading1"/>
        <w:keepNext/>
        <w:pageBreakBefore/>
        <w:spacing w:before="0" w:after="160"/>
      </w:pPr>
      <w:bookmarkStart w:name="chapter_16" w:id="1"/>
      <w:r>
        <w:t xml:space="preserve">16. 已知风险与后续优先级</w:t>
      </w:r>
      <w:bookmarkEnd w:id="1"/>
    </w:p>
    <w:p>
      <w:pPr>
        <w:widowControl/>
        <w:spacing w:after="120" w:line="300"/>
      </w:pPr>
      <w:r>
        <w:t xml:space="preserve">下列事项是交接时从实现与配置中识别的边界，不表示本次已修复，也不表示已在生产逐一复现。</w:t>
      </w:r>
    </w:p>
    <w:p>
      <w:pPr>
        <w:pStyle w:val="Heading2"/>
        <w:keepNext/>
        <w:spacing w:before="240" w:after="160"/>
      </w:pPr>
      <w:r>
        <w:t xml:space="preserve">16.1 优先级 P0：离职交接前确认</w:t>
      </w:r>
    </w:p>
    <w:p>
      <w:pPr>
        <w:pStyle w:val="ListParagraph"/>
        <w:widowControl/>
        <w:numPr>
          <w:ilvl w:val="0"/>
          <w:numId w:val="2"/>
        </w:numPr>
        <w:spacing w:after="100" w:line="290"/>
      </w:pPr>
      <w:r>
        <w:t xml:space="preserve">公司接管 Git、云服务器、DNS、企业微信授权主体、模型计费、通知告警渠道和证书管理权；确认私人账号退出后不影响服务。</w:t>
      </w:r>
    </w:p>
    <w:p>
      <w:pPr>
        <w:pStyle w:val="ListParagraph"/>
        <w:widowControl/>
        <w:numPr>
          <w:ilvl w:val="0"/>
          <w:numId w:val="2"/>
        </w:numPr>
        <w:spacing w:after="100" w:line="290"/>
      </w:pPr>
      <w:r>
        <w:t xml:space="preserve">将曾在聊天、终端记录或其他非受控位置出现过的秘密值轮换，采用公司可持续管理的凭证存储方式。</w:t>
      </w:r>
    </w:p>
    <w:p>
      <w:pPr>
        <w:pStyle w:val="ListParagraph"/>
        <w:widowControl/>
        <w:numPr>
          <w:ilvl w:val="0"/>
          <w:numId w:val="2"/>
        </w:numPr>
        <w:spacing w:after="100" w:line="290"/>
      </w:pPr>
      <w:r>
        <w:t xml:space="preserve">完成一次数据库与关键工作区的独立恢复演练，明确备份保留、访问权限和负责人；仅有几个发布备份不够。</w:t>
      </w:r>
    </w:p>
    <w:p>
      <w:pPr>
        <w:pStyle w:val="ListParagraph"/>
        <w:widowControl/>
        <w:numPr>
          <w:ilvl w:val="0"/>
          <w:numId w:val="2"/>
        </w:numPr>
        <w:spacing w:after="100" w:line="290"/>
      </w:pPr>
      <w:r>
        <w:t xml:space="preserve">核对生产运行时确实使用独立系统用户与受控只读接口，不回退到旧的单服务共享权限模式。</w:t>
      </w:r>
    </w:p>
    <w:p>
      <w:pPr>
        <w:pStyle w:val="Heading2"/>
        <w:keepNext/>
        <w:spacing w:before="240" w:after="160"/>
      </w:pPr>
      <w:r>
        <w:t xml:space="preserve">16.2 优先级 P1：下一轮稳定性工作</w:t>
      </w:r>
    </w:p>
    <w:p>
      <w:pPr>
        <w:pStyle w:val="ListParagraph"/>
        <w:widowControl/>
        <w:numPr>
          <w:ilvl w:val="0"/>
          <w:numId w:val="2"/>
        </w:numPr>
        <w:spacing w:after="100" w:line="290"/>
      </w:pPr>
      <w:r>
        <w:t xml:space="preserve">数据迁移无版本账本，历史脚本每次全部重放；应设计可审计的迁移状态与安全基线。</w:t>
      </w:r>
    </w:p>
    <w:p>
      <w:pPr>
        <w:pStyle w:val="ListParagraph"/>
        <w:widowControl/>
        <w:numPr>
          <w:ilvl w:val="0"/>
          <w:numId w:val="2"/>
        </w:numPr>
        <w:spacing w:after="100" w:line="290"/>
      </w:pPr>
      <w:r>
        <w:t xml:space="preserve">本地 Vite API 代理未覆盖全部新模块，应补齐并增加本地完整启动验收。</w:t>
      </w:r>
    </w:p>
    <w:p>
      <w:pPr>
        <w:pStyle w:val="ListParagraph"/>
        <w:widowControl/>
        <w:numPr>
          <w:ilvl w:val="0"/>
          <w:numId w:val="2"/>
        </w:numPr>
        <w:spacing w:after="100" w:line="290"/>
      </w:pPr>
      <w:r>
        <w:t xml:space="preserve">账号、招聘、部分会议上传及其他变更与审计仍未统一事务，失败可能留下“业务成功、审计失败”。</w:t>
      </w:r>
    </w:p>
    <w:p>
      <w:pPr>
        <w:pStyle w:val="ListParagraph"/>
        <w:widowControl/>
        <w:numPr>
          <w:ilvl w:val="0"/>
          <w:numId w:val="2"/>
        </w:numPr>
        <w:spacing w:after="100" w:line="290"/>
      </w:pPr>
      <w:r>
        <w:t xml:space="preserve">请假解析对多个不连续区间存在合并为最早开始/最晚结束的风险，可能扩大中间空白时段；需用真实结构脱敏样例回归。</w:t>
      </w:r>
    </w:p>
    <w:p>
      <w:pPr>
        <w:pStyle w:val="ListParagraph"/>
        <w:widowControl/>
        <w:numPr>
          <w:ilvl w:val="0"/>
          <w:numId w:val="2"/>
        </w:numPr>
        <w:spacing w:after="100" w:line="290"/>
      </w:pPr>
      <w:r>
        <w:t xml:space="preserve">部分请假免交整日日报、请假状态盖过另一侧缺卡、固定上下班边界和外出打卡推断，需 HR 明确规则后再改。</w:t>
      </w:r>
    </w:p>
    <w:p>
      <w:pPr>
        <w:pStyle w:val="ListParagraph"/>
        <w:widowControl/>
        <w:numPr>
          <w:ilvl w:val="0"/>
          <w:numId w:val="2"/>
        </w:numPr>
        <w:spacing w:after="100" w:line="290"/>
      </w:pPr>
      <w:r>
        <w:t xml:space="preserve">JSON 读取目前有字符计量及分块解码边界，中文跨块可能受影响；应补 UTF-8 分块测试后统一处理。</w:t>
      </w:r>
    </w:p>
    <w:p>
      <w:pPr>
        <w:pStyle w:val="ListParagraph"/>
        <w:widowControl/>
        <w:numPr>
          <w:ilvl w:val="0"/>
          <w:numId w:val="2"/>
        </w:numPr>
        <w:spacing w:after="100" w:line="290"/>
      </w:pPr>
      <w:r>
        <w:t xml:space="preserve">助手 3 GiB 目前主要限制上传可见目录，不是文件系统硬配额；并发上传和工具自行写入仍需容量边界。</w:t>
      </w:r>
    </w:p>
    <w:p>
      <w:pPr>
        <w:pStyle w:val="ListParagraph"/>
        <w:widowControl/>
        <w:numPr>
          <w:ilvl w:val="0"/>
          <w:numId w:val="2"/>
        </w:numPr>
        <w:spacing w:after="100" w:line="290"/>
      </w:pPr>
      <w:r>
        <w:t xml:space="preserve">默认重置密码与首次修改策略应审查，避免新账号长期保留可预测的初始口令。</w:t>
      </w:r>
    </w:p>
    <w:p>
      <w:pPr>
        <w:pStyle w:val="Heading2"/>
        <w:keepNext/>
        <w:spacing w:before="240" w:after="160"/>
      </w:pPr>
      <w:r>
        <w:t xml:space="preserve">16.3 优先级 P2：性能与可维护性</w:t>
      </w:r>
    </w:p>
    <w:p>
      <w:pPr>
        <w:pStyle w:val="ListParagraph"/>
        <w:widowControl/>
        <w:numPr>
          <w:ilvl w:val="0"/>
          <w:numId w:val="2"/>
        </w:numPr>
        <w:spacing w:after="100" w:line="290"/>
      </w:pPr>
      <w:r>
        <w:t xml:space="preserve">server.ts 仍承担大量路由分发，应按模块渐进拆分，避免一次重写影响全站。</w:t>
      </w:r>
    </w:p>
    <w:p>
      <w:pPr>
        <w:pStyle w:val="ListParagraph"/>
        <w:widowControl/>
        <w:numPr>
          <w:ilvl w:val="0"/>
          <w:numId w:val="2"/>
        </w:numPr>
        <w:spacing w:after="100" w:line="290"/>
      </w:pPr>
      <w:r>
        <w:t xml:space="preserve">招聘候选/淘汰列表当前部分分页在前端，接口可能读取全量；招聘批量上传的总 JSON 大小与“最多 200 个文件”上限需协调。</w:t>
      </w:r>
    </w:p>
    <w:p>
      <w:pPr>
        <w:pStyle w:val="ListParagraph"/>
        <w:widowControl/>
        <w:numPr>
          <w:ilvl w:val="0"/>
          <w:numId w:val="2"/>
        </w:numPr>
        <w:spacing w:after="100" w:line="290"/>
      </w:pPr>
      <w:r>
        <w:t xml:space="preserve">DOC 简历虽然可上传，但当前解析分支主要支持 PDF / DOCX，DOC 可能没有文本而进入人工复核，需完善格式能力并明确提示。</w:t>
      </w:r>
    </w:p>
    <w:p>
      <w:pPr>
        <w:pStyle w:val="ListParagraph"/>
        <w:widowControl/>
        <w:numPr>
          <w:ilvl w:val="0"/>
          <w:numId w:val="2"/>
        </w:numPr>
        <w:spacing w:after="100" w:line="290"/>
      </w:pPr>
      <w:r>
        <w:t xml:space="preserve">通知列表读取会触发派发计算，账号数和数据量增大后应去抖或使用队列/缓存；当前列表最多 80 条，不是完整通知历史检索。</w:t>
      </w:r>
    </w:p>
    <w:p>
      <w:pPr>
        <w:pStyle w:val="ListParagraph"/>
        <w:widowControl/>
        <w:numPr>
          <w:ilvl w:val="0"/>
          <w:numId w:val="2"/>
        </w:numPr>
        <w:spacing w:after="100" w:line="290"/>
      </w:pPr>
      <w:r>
        <w:t xml:space="preserve">日报汇总通过等待中的 HTTP 请求生成，队列不是持久化作业；重启、页面刷新和长范围生成应设计任务状态、可恢复查询与幂等策略。</w:t>
      </w:r>
    </w:p>
    <w:p>
      <w:pPr>
        <w:pStyle w:val="ListParagraph"/>
        <w:widowControl/>
        <w:numPr>
          <w:ilvl w:val="0"/>
          <w:numId w:val="2"/>
        </w:numPr>
        <w:spacing w:after="100" w:line="290"/>
      </w:pPr>
      <w:r>
        <w:t xml:space="preserve">汇总同范围多快照与早期“一范围一份”的期望可能不一致，应明确保留/覆盖规则。</w:t>
      </w:r>
    </w:p>
    <w:p>
      <w:pPr>
        <w:pStyle w:val="ListParagraph"/>
        <w:widowControl/>
        <w:numPr>
          <w:ilvl w:val="0"/>
          <w:numId w:val="2"/>
        </w:numPr>
        <w:spacing w:after="100" w:line="290"/>
      </w:pPr>
      <w:r>
        <w:t xml:space="preserve">会议年度序号目前有 999 容量边界；历史摘要审计不是完整内容版本库。</w:t>
      </w:r>
    </w:p>
    <w:p>
      <w:pPr>
        <w:pStyle w:val="ListParagraph"/>
        <w:widowControl/>
        <w:numPr>
          <w:ilvl w:val="0"/>
          <w:numId w:val="2"/>
        </w:numPr>
        <w:spacing w:after="100" w:line="290"/>
      </w:pPr>
      <w:r>
        <w:t xml:space="preserve">员工分页的请求规范化与返回元数据存在进一步统一空间；跨模块列表应逐步统一服务端分页契约。</w:t>
      </w:r>
    </w:p>
    <w:p>
      <w:pPr>
        <w:pStyle w:val="ListParagraph"/>
        <w:widowControl/>
        <w:numPr>
          <w:ilvl w:val="0"/>
          <w:numId w:val="2"/>
        </w:numPr>
        <w:spacing w:after="100" w:line="290"/>
      </w:pPr>
      <w:r>
        <w:t xml:space="preserve">统一助手尚未具备完整 supervisor 分发、任务隔离、子任务持久化与结果追踪；先稳定能力契约，再引入复杂编排。</w:t>
      </w:r>
    </w:p>
    <w:p>
      <w:pPr>
        <w:pStyle w:val="ListParagraph"/>
        <w:widowControl/>
        <w:numPr>
          <w:ilvl w:val="0"/>
          <w:numId w:val="2"/>
        </w:numPr>
        <w:spacing w:after="100" w:line="290"/>
      </w:pPr>
      <w:r>
        <w:t xml:space="preserve">旧 README / 项目目录说明 / TODO 与当前路径、服务器和功能存在差异，应单独整理，不直接把历史需求当未完成清单。</w:t>
      </w:r>
    </w:p>
    <w:p>
      <w:pPr>
        <w:pStyle w:val="Heading2"/>
        <w:keepNext/>
        <w:spacing w:before="240" w:after="160"/>
      </w:pPr>
      <w:r>
        <w:t xml:space="preserve">16.4 优先级 P3：业务新功能</w:t>
      </w:r>
    </w:p>
    <w:p>
      <w:pPr>
        <w:widowControl/>
        <w:spacing w:after="120" w:line="300"/>
      </w:pPr>
      <w:r>
        <w:t xml:space="preserve">在上述交接与稳定性工作可控之后，再评估绩效核实与电子签名、简历结构化与人才档案、会议内容问答、企业微信业务推送。每个新功能先确认数据来源、可查看对象、数据保留、人工确认和导出需求，避免为“有模型能力”而增加独立模块。</w:t>
      </w:r>
    </w:p>
    <w:p>
      <w:pPr>
        <w:pStyle w:val="Heading1"/>
        <w:keepNext/>
        <w:pageBreakBefore/>
        <w:spacing w:before="0" w:after="160"/>
      </w:pPr>
      <w:bookmarkStart w:name="chapter_17" w:id="1"/>
      <w:r>
        <w:t xml:space="preserve">17. 继任者接手计划与签收清单</w:t>
      </w:r>
      <w:bookmarkEnd w:id="1"/>
    </w:p>
    <w:p>
      <w:pPr>
        <w:pStyle w:val="Heading2"/>
        <w:keepNext/>
        <w:spacing w:before="240" w:after="160"/>
      </w:pPr>
      <w:r>
        <w:t xml:space="preserve">17.1 第一天</w:t>
      </w:r>
    </w:p>
    <w:p>
      <w:pPr>
        <w:widowControl/>
        <w:spacing w:after="110" w:line="290"/>
        <w:ind w:left="300" w:hanging="300"/>
      </w:pPr>
      <w:r>
        <w:t xml:space="preserve">1. 取得公司授权的仓库、服务器只读/部署权限与秘密管理入口，明确不得继续依赖离职人员个人授权。</w:t>
      </w:r>
    </w:p>
    <w:p>
      <w:pPr>
        <w:widowControl/>
        <w:spacing w:after="110" w:line="290"/>
        <w:ind w:left="300" w:hanging="300"/>
      </w:pPr>
      <w:r>
        <w:t xml:space="preserve">2. 阅读本交接摘要、AGENTS.md 和设计规范，确认生产域名、提交和服务健康。</w:t>
      </w:r>
    </w:p>
    <w:p>
      <w:pPr>
        <w:widowControl/>
        <w:spacing w:after="110" w:line="290"/>
        <w:ind w:left="300" w:hanging="300"/>
      </w:pPr>
      <w:r>
        <w:t xml:space="preserve">3. 拉取仓库，建立独立开发数据库，核对本地代理缺口；不要把生产数据库当开发库。</w:t>
      </w:r>
    </w:p>
    <w:p>
      <w:pPr>
        <w:widowControl/>
        <w:spacing w:after="110" w:line="290"/>
        <w:ind w:left="300" w:hanging="300"/>
      </w:pPr>
      <w:r>
        <w:t xml:space="preserve">4. 跟业务负责人演示员工、日报、考勤、会议、招聘、通知与账号权限，记录不一致之处。</w:t>
      </w:r>
    </w:p>
    <w:p>
      <w:pPr>
        <w:widowControl/>
        <w:spacing w:after="110" w:line="290"/>
        <w:ind w:left="300" w:hanging="300"/>
      </w:pPr>
      <w:r>
        <w:t xml:space="preserve">5. 列出未提交文件、未完成需求、备份位置和紧急联系人，确认谁有最终发布权。</w:t>
      </w:r>
    </w:p>
    <w:p>
      <w:pPr>
        <w:pStyle w:val="Heading2"/>
        <w:keepNext/>
        <w:spacing w:before="240" w:after="160"/>
      </w:pPr>
      <w:r>
        <w:t xml:space="preserve">17.2 第一周</w:t>
      </w:r>
    </w:p>
    <w:p>
      <w:pPr>
        <w:widowControl/>
        <w:spacing w:after="110" w:line="290"/>
        <w:ind w:left="300" w:hanging="300"/>
      </w:pPr>
      <w:r>
        <w:t xml:space="preserve">1. 完成一次脱敏数据库恢复与一项小改动的完整测试、提交、部署、验证和回退演练。</w:t>
      </w:r>
    </w:p>
    <w:p>
      <w:pPr>
        <w:widowControl/>
        <w:spacing w:after="110" w:line="290"/>
        <w:ind w:left="300" w:hanging="300"/>
      </w:pPr>
      <w:r>
        <w:t xml:space="preserve">2. 检查未来几次自动同步是否成功，验证 CLI 授权不受人员交接影响。</w:t>
      </w:r>
    </w:p>
    <w:p>
      <w:pPr>
        <w:widowControl/>
        <w:spacing w:after="110" w:line="290"/>
        <w:ind w:left="300" w:hanging="300"/>
      </w:pPr>
      <w:r>
        <w:t xml:space="preserve">3. 用普通账号验收新账号运行环境和撤权行为；验证员工工具无法修改项目文件或绕过业务权限。</w:t>
      </w:r>
    </w:p>
    <w:p>
      <w:pPr>
        <w:widowControl/>
        <w:spacing w:after="110" w:line="290"/>
        <w:ind w:left="300" w:hanging="300"/>
      </w:pPr>
      <w:r>
        <w:t xml:space="preserve">4. 与 HR 确认日报应提交口径、请假边界、排班与离职历史，并固化为测试。</w:t>
      </w:r>
    </w:p>
    <w:p>
      <w:pPr>
        <w:widowControl/>
        <w:spacing w:after="110" w:line="290"/>
        <w:ind w:left="300" w:hanging="300"/>
      </w:pPr>
      <w:r>
        <w:t xml:space="preserve">5. 按第 16 章排期，先解决恢复能力、迁移和本地联调，不先大规模重写全部架构。</w:t>
      </w:r>
    </w:p>
    <w:p>
      <w:pPr>
        <w:pStyle w:val="Heading2"/>
        <w:keepNext/>
        <w:spacing w:before="240" w:after="160"/>
      </w:pPr>
      <w:r>
        <w:t xml:space="preserve">17.3 签收清单</w:t>
      </w:r>
    </w:p>
    <w:p>
      <w:pPr>
        <w:pStyle w:val="ListParagraph"/>
        <w:widowControl/>
        <w:numPr>
          <w:ilvl w:val="0"/>
          <w:numId w:val="2"/>
        </w:numPr>
        <w:spacing w:after="100" w:line="290"/>
      </w:pPr>
      <w:r>
        <w:t xml:space="preserve">[ ] 代码仓库所有权、分支和当前发布提交已确认。</w:t>
      </w:r>
    </w:p>
    <w:p>
      <w:pPr>
        <w:pStyle w:val="ListParagraph"/>
        <w:widowControl/>
        <w:numPr>
          <w:ilvl w:val="0"/>
          <w:numId w:val="2"/>
        </w:numPr>
        <w:spacing w:after="100" w:line="290"/>
      </w:pPr>
      <w:r>
        <w:t xml:space="preserve">[ ] 当前服务器、DNS、备案域名、证书续期责任人已确认。</w:t>
      </w:r>
    </w:p>
    <w:p>
      <w:pPr>
        <w:pStyle w:val="ListParagraph"/>
        <w:widowControl/>
        <w:numPr>
          <w:ilvl w:val="0"/>
          <w:numId w:val="2"/>
        </w:numPr>
        <w:spacing w:after="100" w:line="290"/>
      </w:pPr>
      <w:r>
        <w:t xml:space="preserve">[ ] 数据库、工作区、会话、企业微信授权状态的备份位置与恢复方法已确认。</w:t>
      </w:r>
    </w:p>
    <w:p>
      <w:pPr>
        <w:pStyle w:val="ListParagraph"/>
        <w:widowControl/>
        <w:numPr>
          <w:ilvl w:val="0"/>
          <w:numId w:val="2"/>
        </w:numPr>
        <w:spacing w:after="100" w:line="290"/>
      </w:pPr>
      <w:r>
        <w:t xml:space="preserve">[ ] 所有生产秘密均通过受控渠道移交，未出现在 Word、Git 或开发日志中。</w:t>
      </w:r>
    </w:p>
    <w:p>
      <w:pPr>
        <w:pStyle w:val="ListParagraph"/>
        <w:widowControl/>
        <w:numPr>
          <w:ilvl w:val="0"/>
          <w:numId w:val="2"/>
        </w:numPr>
        <w:spacing w:after="100" w:line="290"/>
      </w:pPr>
      <w:r>
        <w:t xml:space="preserve">[ ] 企业微信应用、表格、机器人授权与可见范围的公司负责人已确认。</w:t>
      </w:r>
    </w:p>
    <w:p>
      <w:pPr>
        <w:pStyle w:val="ListParagraph"/>
        <w:widowControl/>
        <w:numPr>
          <w:ilvl w:val="0"/>
          <w:numId w:val="2"/>
        </w:numPr>
        <w:spacing w:after="100" w:line="290"/>
      </w:pPr>
      <w:r>
        <w:t xml:space="preserve">[ ] 模型供应商、独立日报密钥的计费和额度负责人已确认。</w:t>
      </w:r>
    </w:p>
    <w:p>
      <w:pPr>
        <w:pStyle w:val="ListParagraph"/>
        <w:widowControl/>
        <w:numPr>
          <w:ilvl w:val="0"/>
          <w:numId w:val="2"/>
        </w:numPr>
        <w:spacing w:after="100" w:line="290"/>
      </w:pPr>
      <w:r>
        <w:t xml:space="preserve">[ ] 02:15 / 09:00 / 22:00 定时任务和失败告警接收已验收。</w:t>
      </w:r>
    </w:p>
    <w:p>
      <w:pPr>
        <w:pStyle w:val="ListParagraph"/>
        <w:widowControl/>
        <w:numPr>
          <w:ilvl w:val="0"/>
          <w:numId w:val="2"/>
        </w:numPr>
        <w:spacing w:after="100" w:line="290"/>
      </w:pPr>
      <w:r>
        <w:t xml:space="preserve">[ ] 已能在独立环境启动并完成关键业务流程。</w:t>
      </w:r>
    </w:p>
    <w:p>
      <w:pPr>
        <w:pStyle w:val="ListParagraph"/>
        <w:widowControl/>
        <w:numPr>
          <w:ilvl w:val="0"/>
          <w:numId w:val="2"/>
        </w:numPr>
        <w:spacing w:after="100" w:line="290"/>
      </w:pPr>
      <w:r>
        <w:t xml:space="preserve">[ ] 未提交改动与历史删除文件逐项确认归属，没有被交接提交覆盖。</w:t>
      </w:r>
    </w:p>
    <w:p>
      <w:pPr>
        <w:pStyle w:val="ListParagraph"/>
        <w:widowControl/>
        <w:numPr>
          <w:ilvl w:val="0"/>
          <w:numId w:val="2"/>
        </w:numPr>
        <w:spacing w:after="100" w:line="290"/>
      </w:pPr>
      <w:r>
        <w:t xml:space="preserve">[ ] 已知风险、业务口径争议、未开发功能得到双方确认。</w:t>
      </w:r>
    </w:p>
    <w:p>
      <w:pPr>
        <w:pStyle w:val="ListParagraph"/>
        <w:widowControl/>
        <w:numPr>
          <w:ilvl w:val="0"/>
          <w:numId w:val="2"/>
        </w:numPr>
        <w:spacing w:after="100" w:line="290"/>
      </w:pPr>
      <w:r>
        <w:t xml:space="preserve">[ ] 完成一次发布、回退与恢复演练，形成可查证记录。</w:t>
      </w:r>
    </w:p>
    <w:p>
      <w:pPr>
        <w:widowControl/>
        <w:spacing w:after="120" w:line="300"/>
      </w:pPr>
      <w:r>
        <w:t xml:space="preserve">交接人：__________　接收人：__________　业务确认人：__________</w:t>
      </w:r>
    </w:p>
    <w:p>
      <w:pPr>
        <w:widowControl/>
        <w:spacing w:after="120" w:line="300"/>
      </w:pPr>
      <w:r>
        <w:t xml:space="preserve">交接日期：__________　遗留事项跟踪位置：____________________</w:t>
      </w:r>
    </w:p>
    <w:p>
      <w:pPr>
        <w:pStyle w:val="Heading1"/>
        <w:keepNext/>
        <w:pageBreakBefore/>
        <w:spacing w:before="0" w:after="160"/>
      </w:pPr>
      <w:bookmarkStart w:name="chapter_18" w:id="1"/>
      <w:r>
        <w:t xml:space="preserve">18. 本次编制范围与后续维护</w:t>
      </w:r>
      <w:bookmarkEnd w:id="1"/>
    </w:p>
    <w:p>
      <w:pPr>
        <w:widowControl/>
        <w:spacing w:after="120" w:line="300"/>
      </w:pPr>
      <w:r>
        <w:t xml:space="preserve">本文根据当前源码、编号迁移、实际服务配置和开发日志编制，不以历史对话中的功能愿望替代真实实现。本次仅新增交接资料与可重复生成的 Word 文档，不修改员工、日报、考勤、招聘、会议等业务逻辑，不执行生产数据修复。</w:t>
      </w:r>
    </w:p>
    <w:p>
      <w:pPr>
        <w:widowControl/>
        <w:spacing w:after="120" w:line="300"/>
      </w:pPr>
      <w:r>
        <w:t xml:space="preserve">编制时工作区已存在未提交内容：</w:t>
      </w:r>
      <w:r>
        <w:rPr>
          <w:rFonts w:ascii="Consolas" w:hAnsi="Consolas" w:eastAsia="Microsoft YaHei" w:cs="Consolas"/>
          <w:color w:val="163F3A"/>
          <w:sz w:val="18"/>
          <w:szCs w:val="18"/>
        </w:rPr>
        <w:t xml:space="preserve">.gitignore</w:t>
      </w:r>
      <w:r>
        <w:t xml:space="preserve">、</w:t>
      </w:r>
      <w:r>
        <w:rPr>
          <w:rFonts w:ascii="Consolas" w:hAnsi="Consolas" w:eastAsia="Microsoft YaHei" w:cs="Consolas"/>
          <w:color w:val="163F3A"/>
          <w:sz w:val="18"/>
          <w:szCs w:val="18"/>
        </w:rPr>
        <w:t xml:space="preserve">TODO.md</w:t>
      </w:r>
      <w:r>
        <w:t xml:space="preserve">、概览页修改、若干历史技术说明的删除，以及本地 </w:t>
      </w:r>
      <w:r>
        <w:rPr>
          <w:rFonts w:ascii="Consolas" w:hAnsi="Consolas" w:eastAsia="Microsoft YaHei" w:cs="Consolas"/>
          <w:color w:val="163F3A"/>
          <w:sz w:val="18"/>
          <w:szCs w:val="18"/>
        </w:rPr>
        <w:t xml:space="preserve">data/</w:t>
      </w:r>
      <w:r>
        <w:t xml:space="preserve"> 和请假报告等未跟踪内容。这些不属于本交接任务，不应混入交接提交或自动部署。继任者须与交接人确认后再决定保留、归档或提交。</w:t>
      </w:r>
    </w:p>
    <w:p>
      <w:pPr>
        <w:widowControl/>
        <w:spacing w:after="120" w:line="300"/>
      </w:pPr>
      <w:r>
        <w:t xml:space="preserve">本文可编辑源为 </w:t>
      </w:r>
      <w:r>
        <w:rPr>
          <w:rFonts w:ascii="Consolas" w:hAnsi="Consolas" w:eastAsia="Microsoft YaHei" w:cs="Consolas"/>
          <w:color w:val="163F3A"/>
          <w:sz w:val="18"/>
          <w:szCs w:val="18"/>
        </w:rPr>
        <w:t xml:space="preserve">docs/handover/PROJECT_HANDOVER.md</w:t>
      </w:r>
      <w:r>
        <w:t xml:space="preserve">；Word 导出脚本为同目录 </w:t>
      </w:r>
      <w:r>
        <w:rPr>
          <w:rFonts w:ascii="Consolas" w:hAnsi="Consolas" w:eastAsia="Microsoft YaHei" w:cs="Consolas"/>
          <w:color w:val="163F3A"/>
          <w:sz w:val="18"/>
          <w:szCs w:val="18"/>
        </w:rPr>
        <w:t xml:space="preserve">export-word.mjs</w:t>
      </w:r>
      <w:r>
        <w:t xml:space="preserve">；根目录交付文件为 </w:t>
      </w:r>
      <w:r>
        <w:rPr>
          <w:rFonts w:ascii="Consolas" w:hAnsi="Consolas" w:eastAsia="Microsoft YaHei" w:cs="Consolas"/>
          <w:color w:val="163F3A"/>
          <w:sz w:val="18"/>
          <w:szCs w:val="18"/>
        </w:rPr>
        <w:t xml:space="preserve">和工作项目开发与运维交接文档.docx</w:t>
      </w:r>
      <w:r>
        <w:t xml:space="preserve">。使用 </w:t>
      </w:r>
      <w:r>
        <w:rPr>
          <w:rFonts w:ascii="Consolas" w:hAnsi="Consolas" w:eastAsia="Microsoft YaHei" w:cs="Consolas"/>
          <w:color w:val="163F3A"/>
          <w:sz w:val="18"/>
          <w:szCs w:val="18"/>
        </w:rPr>
        <w:t xml:space="preserve">.docx</w:t>
      </w:r>
      <w:r>
        <w:t xml:space="preserve"> 是为了保留标准 Word 标题、目录、表格与页码，避免将 HTML 或纯文本伪装成旧 </w:t>
      </w:r>
      <w:r>
        <w:rPr>
          <w:rFonts w:ascii="Consolas" w:hAnsi="Consolas" w:eastAsia="Microsoft YaHei" w:cs="Consolas"/>
          <w:color w:val="163F3A"/>
          <w:sz w:val="18"/>
          <w:szCs w:val="18"/>
        </w:rPr>
        <w:t xml:space="preserve">.doc</w:t>
      </w:r>
      <w:r>
        <w:t xml:space="preserve"> 格式。</w:t>
      </w:r>
    </w:p>
    <w:p>
      <w:pPr>
        <w:widowControl/>
        <w:spacing w:after="120" w:line="300"/>
      </w:pPr>
      <w:r>
        <w:t xml:space="preserve">重新生成命令：在项目根目录执行 </w:t>
      </w:r>
      <w:r>
        <w:rPr>
          <w:rFonts w:ascii="Consolas" w:hAnsi="Consolas" w:eastAsia="Microsoft YaHei" w:cs="Consolas"/>
          <w:color w:val="163F3A"/>
          <w:sz w:val="18"/>
          <w:szCs w:val="18"/>
        </w:rPr>
        <w:t xml:space="preserve">node docs/handover/export-word.mjs</w:t>
      </w:r>
      <w:r>
        <w:t xml:space="preserve">。脚本复用前端已经安装的 docx 依赖，只读取此 Markdown 并覆盖同名 Word 输出，不访问数据库、外部模型或生产服务。</w:t>
      </w:r>
    </w:p>
    <w:p>
      <w:pPr>
        <w:widowControl/>
        <w:spacing w:after="120" w:line="300"/>
      </w:pPr>
      <w:r>
        <w:t xml:space="preserve">后续模块、接口或部署方式变化时，更新对应章节和编制基线，再重新生成 Word；不要把此文档永久当作实时配置清单。对于未核验的外部授权期限、备份恢复效果、全量 E2E 和业务口径，应保留“待确认”而不是凭经验填成已完成。</w:t>
      </w:r>
    </w:p>
    <w:sectPr>
      <w:headerReference w:type="default" r:id="rId6"/>
      <w:footerReference w:type="default" r:id="rId7"/>
      <w:pgSz w:w="11906" w:h="16838"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706C"/>
        <w:sz w:val="17"/>
        <w:szCs w:val="17"/>
      </w:rPr>
      <w:t xml:space="preserve">内部资料   ·   </w:t>
    </w:r>
    <w:r>
      <w:rPr>
        <w:color w:val="60706C"/>
        <w:sz w:val="17"/>
        <w:szCs w:val="17"/>
      </w:rPr>
      <w:fldChar w:fldCharType="begin"/>
      <w:instrText xml:space="preserve">PAGE</w:instrText>
      <w:fldChar w:fldCharType="separate"/>
      <w:fldChar w:fldCharType="end"/>
    </w:r>
    <w:r>
      <w:rPr>
        <w:color w:val="60706C"/>
        <w:sz w:val="17"/>
        <w:szCs w:val="17"/>
      </w:rPr>
      <w:t xml:space="preserve"> / </w:t>
    </w:r>
    <w:r>
      <w:rPr>
        <w:color w:val="60706C"/>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8E5" w:sz="4" w:space="7"/>
      </w:pBdr>
    </w:pPr>
    <w:r>
      <w:rPr>
        <w:color w:val="60706C"/>
        <w:sz w:val="17"/>
        <w:szCs w:val="17"/>
      </w:rPr>
      <w:t xml:space="preserve">和工作  /  开发与运维交接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Microsoft YaHei" w:cs="Calibri"/>
        <w:color w:val="172522"/>
        <w:sz w:val="21"/>
        <w:szCs w:val="21"/>
        <w:lang w:val="zh-CN" w:eastAsia="zh-CN"/>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Calibri" w:hAnsi="Calibri" w:eastAsia="Microsoft YaHei" w:cs="Calibri"/>
      <w:b/>
      <w:bCs/>
      <w:color w:val="163F3A"/>
      <w:sz w:val="34"/>
      <w:szCs w:val="34"/>
    </w:rPr>
  </w:style>
  <w:style w:type="paragraph" w:styleId="Heading2">
    <w:name w:val="Heading 2"/>
    <w:basedOn w:val="Normal"/>
    <w:next w:val="Normal"/>
    <w:qFormat/>
    <w:pPr>
      <w:keepNext/>
    </w:pPr>
    <w:rPr>
      <w:rFonts w:ascii="Calibri" w:hAnsi="Calibri" w:eastAsia="Microsoft YaHei" w:cs="Calibri"/>
      <w:b/>
      <w:bCs/>
      <w:color w:val="2F8C78"/>
      <w:sz w:val="26"/>
      <w:szCs w:val="26"/>
    </w:rPr>
  </w:style>
  <w:style w:type="paragraph" w:styleId="Heading3">
    <w:name w:val="Heading 3"/>
    <w:basedOn w:val="Normal"/>
    <w:next w:val="Normal"/>
    <w:qFormat/>
    <w:pPr>
      <w:keepNext/>
    </w:pPr>
    <w:rPr>
      <w:rFonts w:ascii="Calibri" w:hAnsi="Calibri" w:eastAsia="Microsoft YaHei" w:cs="Calibri"/>
      <w:b/>
      <w:bCs/>
      <w:color w:val="163F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和工作平台开发与运维交接文档</dc:title>
  <dc:subject>项目架构、业务规则、接口、运维与继任开发交接</dc:subject>
  <dc:creator>和工作项目</dc:creator>
  <dc:description>依据 v5.91 / b90f7f5 与 2026-09-16 只读环境核对编制，不含秘密值。</dc:description>
  <cp:lastModifiedBy>Un-named</cp:lastModifiedBy>
  <cp:revision>1</cp:revision>
  <dcterms:created xsi:type="dcterms:W3CDTF">2026-09-16T06:46:05.880Z</dcterms:created>
  <dcterms:modified xsi:type="dcterms:W3CDTF">2026-09-16T06:46:05.887Z</dcterms:modified>
</cp:coreProperties>
</file>

<file path=docProps/custom.xml><?xml version="1.0" encoding="utf-8"?>
<Properties xmlns="http://schemas.openxmlformats.org/officeDocument/2006/custom-properties" xmlns:vt="http://schemas.openxmlformats.org/officeDocument/2006/docPropsVTypes"/>
</file>