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0" w:lineRule="atLeast"/>
        <w:ind w:left="0" w:right="0" w:firstLine="0"/>
        <w:rPr>
          <w:rFonts w:hint="eastAsia" w:ascii="Arial" w:hAnsi="Arial" w:eastAsia="Arial" w:cs="Arial"/>
          <w:b/>
          <w:i w:val="0"/>
          <w:caps w:val="0"/>
          <w:color w:val="191919"/>
          <w:spacing w:val="0"/>
          <w:sz w:val="42"/>
          <w:szCs w:val="42"/>
        </w:rPr>
      </w:pPr>
      <w:bookmarkStart w:id="0" w:name="_GoBack"/>
      <w:r>
        <w:rPr>
          <w:rFonts w:hint="default" w:ascii="Arial" w:hAnsi="Arial" w:eastAsia="Arial" w:cs="Arial"/>
          <w:b/>
          <w:i w:val="0"/>
          <w:caps w:val="0"/>
          <w:color w:val="191919"/>
          <w:spacing w:val="0"/>
          <w:sz w:val="42"/>
          <w:szCs w:val="42"/>
          <w:bdr w:val="none" w:color="auto" w:sz="0" w:space="0"/>
          <w:shd w:val="clear" w:fill="FFFFFF"/>
        </w:rPr>
        <w:t>小学数学儿歌20首，假期趣味学数学，记忆更轻松！</w:t>
      </w:r>
    </w:p>
    <w:bookmarkEnd w:id="0"/>
    <w:p>
      <w:pPr>
        <w:ind w:firstLine="1320" w:firstLineChars="300"/>
        <w:rPr>
          <w:rFonts w:hint="eastAsia"/>
          <w:sz w:val="44"/>
          <w:szCs w:val="44"/>
        </w:rPr>
      </w:pPr>
    </w:p>
    <w:p>
      <w:pPr>
        <w:ind w:firstLine="1320" w:firstLineChars="300"/>
        <w:rPr>
          <w:sz w:val="44"/>
          <w:szCs w:val="44"/>
        </w:rPr>
      </w:pPr>
      <w:r>
        <w:rPr>
          <w:rFonts w:hint="eastAsia"/>
          <w:sz w:val="44"/>
          <w:szCs w:val="44"/>
        </w:rPr>
        <w:t>1～10数字教学儿歌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1像铅笔能写字。2像小鸭水中游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。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3像耳朵很听话。4像红旗迎风飘。</w:t>
      </w:r>
    </w:p>
    <w:p>
      <w:pPr>
        <w:rPr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5像称钩秤白菜。6像口哨能吹响。</w:t>
      </w:r>
    </w:p>
    <w:p>
      <w:pPr>
        <w:rPr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7像镰刀割青草。8像葫芦能装水。</w:t>
      </w:r>
    </w:p>
    <w:p>
      <w:pPr>
        <w:rPr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9像饭勺能盛饭。10像油条和鸡蛋。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 w:asciiTheme="minorEastAsia" w:hAnsiTheme="minorEastAsia"/>
          <w:sz w:val="44"/>
          <w:szCs w:val="44"/>
        </w:rPr>
      </w:pPr>
      <w:r>
        <w:rPr>
          <w:rFonts w:hint="eastAsia"/>
          <w:sz w:val="44"/>
          <w:szCs w:val="44"/>
        </w:rPr>
        <w:t>认识三种符号的儿歌</w:t>
      </w:r>
      <w:r>
        <w:rPr>
          <w:rFonts w:hint="eastAsia" w:asciiTheme="minorEastAsia" w:hAnsiTheme="minorEastAsia"/>
          <w:sz w:val="44"/>
          <w:szCs w:val="44"/>
        </w:rPr>
        <w:t>＞大于号向左边，</w:t>
      </w:r>
    </w:p>
    <w:p>
      <w:pPr>
        <w:rPr>
          <w:rFonts w:hint="eastAsia" w:asciiTheme="minorEastAsia" w:hAnsiTheme="minorEastAsia"/>
          <w:sz w:val="44"/>
          <w:szCs w:val="44"/>
        </w:rPr>
      </w:pPr>
    </w:p>
    <w:p>
      <w:pPr>
        <w:rPr>
          <w:rFonts w:hint="eastAsia"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﹤小于号向右边，等号等号平平的。</w:t>
      </w:r>
    </w:p>
    <w:p>
      <w:pPr>
        <w:rPr>
          <w:sz w:val="44"/>
          <w:szCs w:val="44"/>
        </w:rPr>
      </w:pPr>
    </w:p>
    <w:p>
      <w:pPr>
        <w:rPr>
          <w:rFonts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几个几个画大圈，第几第几画小圈。</w:t>
      </w:r>
    </w:p>
    <w:p>
      <w:pPr>
        <w:rPr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default"/>
          <w:sz w:val="44"/>
          <w:szCs w:val="44"/>
        </w:rPr>
        <w:t>1.乘法口诀儿歌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一只青蛙一张嘴，两只眼睛四条腿，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两只青蛙两张嘴，四只眼睛八条腿，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三只青蛙三张嘴，六只眼睛十二条腿，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四只青蛙四张嘴，扑嗵扑嗵跳下水。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2.一个数除几位数儿歌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先看被除数最高位，高位不够多一位，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除到被除数哪一位，商就写在哪一位，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不够商1就写0，商中头尾算数位，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余数要比除数小，这样运算才算对。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3.整数加减法儿歌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整数加法法则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整数加法有规律，相同数位要对齐。和不满十落原位，满十上位要进一。凑十余数落下来，加到哪位落哪位。进位加数加一起，结果不差半分厘。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整数减法法则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整数减法有规律，相同数位要对齐。大减小时落下差，小减大时去借位。借一来十减后加，加减结果落原位，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连续借位要细心，借走剩几要牢记。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4.小数加减法儿歌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计算小数加减法，关键对齐小数点，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用0补齐末位，便可进行加减。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5.四则混合运算儿歌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通览全题定方案，细看是否能简便，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从左到右脱式算，先乘除来后加减，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括号依次小中大，先算里面后外面，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横式计算竖检验，一步一查是关键。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6.解应用题儿歌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题目读几遍，从中找关键，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先看求什么，再去找条件，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合理列算式，仔细来计算，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一题求多解，单位莫遗忘，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结果要验算，最后写答案，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长度、面积、体积、容积的认识，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长度一条线，面积一大片，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体积占空间，容积算里面。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7.四舍五入法儿歌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四舍五入方法好，近似数来有法找，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取到哪位看下位，再同５字作比较，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是５大５前进１，小于５的全舍掉，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等号换成约等号，使人一看就明白。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8.鸡兔同笼问题的解法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鸡有两只脚，兔有四只脚，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先数头和身。再按鸡分脚。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9.运算顺序歌诀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打竹板，连天，各位同学听我言，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今天不把别的表，四则运算聊一聊，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混合试题要计算，明确顺序是关键，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同级运算最好办，从左到右依次算，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两级运算都出现，先算乘除后加减，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遇到括号怎么办？小括号里算在先，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中括号里后边算，次序千万不能乱，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每算一步都检验，又对又快喜心间。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10.退位 减 法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退位减法要牢记，先从个位来减起，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哪位不够前位退，本位加十莫忘记，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如果隔位退了１，０变十来最好记。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11.连续退位的减法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看到0，向前走，看看哪一位上有。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借走了往后走，0上有点看作9。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12.两步计算应用题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两步计算应用题，读题审题要仔细，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解题一环扣一环，中间问题是关键，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数量关系要找准，计算步骤要理清，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抓住中间带两头，准确答题乐悠悠。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13.多位数读法歌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读数要从高位起，哪位是几就读几，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每级末尾如有零，不必读出记心里，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其他数位连续零，只读一个记仔细，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万级末尾加读“万”，亿级末尾加读“亿”，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读数规则永牢记。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14.多位数写法歌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写数要从高位起，哪位是几就写几，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哪一位上无单位，用“0”顶位要牢记。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15.多位数大小比较歌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位数不同比大小，位数多的大，位数少的小，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位数相同比大小，高位比起就知道。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16.多位数改写歌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万位后面“0”去掉，加上万字改完了，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亿位后面“0”去掉，加个亿字就改好，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有关计划实际相比较应用题的顺口溜，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计划实际比较应用题，仔细分析不用急，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数量关系很重要，前后关系很微妙，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先把关系写上面，解题思路它领先，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计划实际在前面，上下对比一条线，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具体数量要体现，不变数量是关键，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按量天数看的准，最后再把问题填，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根据等式列方程，算术方法也简单。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17.有关凑“十”法的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看到9想到1，看到8想到2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看到7想到3，看到6想到4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看到大数加小数，先把两数换位置。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10的分成，9和1，真淘气，7、3、8、2也调皮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吹6升4 （6象哨子，4象小旗）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小手小手真伶俐（让生摇动双手，象把10分成5和5）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18.乘法口诀求商歌：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（一）想乘法，算除法，口诀缺啥就商啥。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（二）用乘法口诀求商，先把口诀仔细想：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如果缺少哪个数，它就是求得的商。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19.认识时间的儿歌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时针走过数字几，表示时间几时多。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要问多了多少分，请你仔细看分针。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对于某些减法的简便运算：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多加就减，少加再加；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多减就加，少减再减。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结合律不算难，两数结合可先算。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20.《植树问题》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小朋友，张开手，五只手指人人有，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手指之间几个空，请你仔细瞅一瞅。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商中间或末位有0的除法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我是0，本事大，除法运算显神通。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不够商1我来补。有了空位我就坐。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别人要想把我除，常胜将军总是我。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24848"/>
    <w:rsid w:val="00062E15"/>
    <w:rsid w:val="00424848"/>
    <w:rsid w:val="0047021D"/>
    <w:rsid w:val="00522898"/>
    <w:rsid w:val="00652EB8"/>
    <w:rsid w:val="00AF06E8"/>
    <w:rsid w:val="0E1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</Words>
  <Characters>136</Characters>
  <Lines>1</Lines>
  <Paragraphs>1</Paragraphs>
  <TotalTime>13</TotalTime>
  <ScaleCrop>false</ScaleCrop>
  <LinksUpToDate>false</LinksUpToDate>
  <CharactersWithSpaces>158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2016-03-01T08:08:00Z</dcterms:created>
  <dc:creator>Administrator</dc:creator>
  <cp:lastModifiedBy>等等Waiting</cp:lastModifiedBy>
  <dcterms:modified xsi:type="dcterms:W3CDTF">2018-07-22T06:11:41Z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