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hAnsi="微软雅黑" w:eastAsia="华文行楷"/>
          <w:sz w:val="44"/>
          <w:szCs w:val="44"/>
        </w:rPr>
      </w:pPr>
    </w:p>
    <w:p>
      <w:pPr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第21讲（综合复习二）</w:t>
      </w:r>
    </w:p>
    <w:p>
      <w:pPr>
        <w:rPr>
          <w:rFonts w:ascii="华文行楷" w:hAnsi="微软雅黑" w:eastAsia="华文行楷"/>
          <w:sz w:val="44"/>
          <w:szCs w:val="44"/>
        </w:rPr>
      </w:pP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spacing w:before="0" w:beforeAutospacing="0" w:after="0" w:afterAutospacing="0" w:line="312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定义新运算 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基本概念：定义一种新的运算符号，这个新的运算符号包含有多种基本（混合）运算。 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基本思路：严格按照新定义的运算规则，把已知的数代入，转化为加减乘除的运算，然后按照基本运算过程、规律进行运算。 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关键问题：正确理解定义的运算符号的意义。 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注意事项：①新的运算不一定符合运算规律，特别注意运算顺序。 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②每个新定义的运算符号只能在本题中使用。 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12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加法乘法原理和几何计数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加法原理</w:t>
      </w:r>
      <w:r>
        <w:rPr>
          <w:rFonts w:hint="eastAsia" w:ascii="宋体" w:hAnsi="宋体" w:cs="宋体"/>
          <w:kern w:val="0"/>
          <w:szCs w:val="21"/>
        </w:rPr>
        <w:t>：如果完成一件任务有n类方法，在第一类方法中有m1种不同方法，在第二类方法中有m2种不同方法……，在第n类方法中有mn种不同方法，那么完成这件任务共有：m1+ m2....... +mn种不同的方法。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color w:val="000000"/>
          <w:kern w:val="0"/>
          <w:szCs w:val="21"/>
        </w:rPr>
        <w:t>关键问题</w:t>
      </w:r>
      <w:r>
        <w:rPr>
          <w:rFonts w:hint="eastAsia" w:ascii="宋体" w:hAnsi="宋体" w:cs="宋体"/>
          <w:kern w:val="0"/>
          <w:szCs w:val="21"/>
        </w:rPr>
        <w:t>：确定工作的分类方法。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基本特征：每一种方法都可完成任务。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乘法原理</w:t>
      </w:r>
      <w:r>
        <w:rPr>
          <w:rFonts w:hint="eastAsia" w:ascii="宋体" w:hAnsi="宋体" w:cs="宋体"/>
          <w:kern w:val="0"/>
          <w:szCs w:val="21"/>
        </w:rPr>
        <w:t>：如果完成一件任务需要分成n个步骤进行，做第1步有m1种方法，不管第1步用哪一种方法，第2步总有m2种方法……不管前面n-1步用哪种方法，第n步总有mn种方法，那么完成这件任务共有：m1×m2....... ×mn种不同的方法。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color w:val="000000"/>
          <w:kern w:val="0"/>
          <w:szCs w:val="21"/>
        </w:rPr>
        <w:t>关键问题</w:t>
      </w:r>
      <w:r>
        <w:rPr>
          <w:rFonts w:hint="eastAsia" w:ascii="宋体" w:hAnsi="宋体" w:cs="宋体"/>
          <w:kern w:val="0"/>
          <w:szCs w:val="21"/>
        </w:rPr>
        <w:t>：确定工作的完成步骤。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基本特征：每一步只能完成任务的一部分。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①数线段规律：总数＝1+2+3+…+（点数一1）；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②数角规律=1+2+3+…+（射线数一1）；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③数长方形规律：个数=长的线段数×宽的线段数：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④数长方形规律：个数=1×1+2×2+3×3+…+行数×列数。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12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逻辑推理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基本方法简介：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条件分析—假设法：假设可能情况中的一种成立，然后按照这个假设去判断，如果有与题设条件矛盾的情况，说明该假设情况是不成立的，那么与他的相反情况是成立的。例如，假设a是偶数成立，在判断过程中出现了矛盾，那么a一定是奇数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条件分析—列表法：当题设条件比较多，需要多次假设才能完成时，就需要进行列表来辅助分析。列表法就是把题设的条件全部表示在一个长方形表格中，表格的行、列分别表示不同的对象与情况，观察表格内的题设情况，运用逻辑规律进行判断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③条件分析——图表法：当两个对象之间只有两种关系时，就可用连线表示两个对象之间的关系，有连线则表示“是，有”等肯定的状态，没有连线则表示否定的状态。例如A和B两人之间有认识或不认识两种状态，有连线表示认识，没有表示不认识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④逻辑计算：在推理的过程中除了要进行条件分析的推理之外，还要进行相应的计算，根据计算的结果为推理提供一个新的判断筛选条件。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⑤简单归纳与推理：根据题目提供的特征和数据，分析其中存在的规律和方法，并从特殊情况推广到一般情况，并递推出相关的关系式，从而得到问题的解决。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等价条件的转换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列表法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对阵图：竞赛问题，涉及体育比赛常识</w:t>
      </w:r>
    </w:p>
    <w:p>
      <w:pPr>
        <w:pStyle w:val="5"/>
        <w:numPr>
          <w:ilvl w:val="0"/>
          <w:numId w:val="2"/>
        </w:numPr>
        <w:spacing w:before="0" w:beforeAutospacing="0" w:after="0" w:afterAutospacing="0" w:line="312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假设问题</w:t>
      </w:r>
    </w:p>
    <w:p>
      <w:pPr>
        <w:pStyle w:val="5"/>
        <w:spacing w:before="0" w:beforeAutospacing="0" w:after="0" w:afterAutospacing="0" w:line="312" w:lineRule="auto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假设法是解答应用题时经常用到的一种方法。所谓“假设法”就是依据题目中的己知条件或结论作出某种设想，然后按照己知条件进行推算，根据数量上出现的矛盾，再适当调整，从而找到正确答案。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12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方阵问题</w:t>
      </w:r>
    </w:p>
    <w:p>
      <w:pPr>
        <w:pStyle w:val="5"/>
        <w:spacing w:before="0" w:beforeAutospacing="0" w:after="0" w:afterAutospacing="0" w:line="312" w:lineRule="auto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很多的人或物按一定条件排成正方形（简称方阵），再根据己知条件求总人数，这类题叫方阵问题。在解决方阵问题时，要搞清方阵中一些量（如层数，最外层人数，最里层人数，总人数）之间的关系。方阵问题的基本特点是：</w:t>
      </w:r>
    </w:p>
    <w:p>
      <w:pPr>
        <w:pStyle w:val="5"/>
        <w:spacing w:before="0" w:beforeAutospacing="0" w:after="0" w:afterAutospacing="0" w:line="312" w:lineRule="auto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（1）方阵不管在哪一层，每边的人数都相同，每向里面一层，每边上的人数减少2，每一层就少8。</w:t>
      </w:r>
    </w:p>
    <w:p>
      <w:pPr>
        <w:pStyle w:val="5"/>
        <w:spacing w:before="0" w:beforeAutospacing="0" w:after="0" w:afterAutospacing="0" w:line="312" w:lineRule="auto"/>
        <w:ind w:firstLine="480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（2）每层人数=（每边人数－1）×4</w:t>
      </w:r>
    </w:p>
    <w:p>
      <w:pPr>
        <w:pStyle w:val="5"/>
        <w:spacing w:before="0" w:beforeAutospacing="0" w:after="0" w:afterAutospacing="0" w:line="312" w:lineRule="auto"/>
        <w:ind w:firstLine="480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（3）每边人数=每层人数÷4＋1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（4）外层边长数-2=内层边长</w:t>
      </w:r>
    </w:p>
    <w:p>
      <w:pPr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/>
          <w:szCs w:val="21"/>
        </w:rP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</w:t>
      </w:r>
      <w:r>
        <w:rPr>
          <w:rFonts w:hint="eastAsia" w:ascii="宋体" w:hAnsi="宋体" w:cs="宋体"/>
          <w:position w:val="-10"/>
          <w:szCs w:val="21"/>
        </w:rPr>
        <w:object>
          <v:shape id="_x0000_i1031" o:spt="75" type="#_x0000_t75" style="height:15.75pt;width:20.25pt;" o:ole="t" fillcolor="#000011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表示两个数,记为:</w:t>
      </w:r>
      <w:r>
        <w:rPr>
          <w:rFonts w:hint="eastAsia" w:ascii="宋体" w:hAnsi="宋体" w:cs="宋体"/>
          <w:position w:val="-6"/>
          <w:szCs w:val="21"/>
        </w:rPr>
        <w:object>
          <v:shape id="_x0000_i1032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※</w:t>
      </w:r>
      <w:r>
        <w:rPr>
          <w:rFonts w:hint="eastAsia" w:ascii="宋体" w:hAnsi="宋体" w:cs="宋体"/>
          <w:position w:val="-6"/>
          <w:szCs w:val="21"/>
        </w:rPr>
        <w:object>
          <v:shape id="_x0000_i1033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=2×</w:t>
      </w:r>
      <w:r>
        <w:rPr>
          <w:rFonts w:hint="eastAsia" w:ascii="宋体" w:hAnsi="宋体" w:cs="宋体"/>
          <w:position w:val="-24"/>
          <w:szCs w:val="21"/>
        </w:rPr>
        <w:object>
          <v:shape id="_x0000_i1034" o:spt="75" type="#_x0000_t75" style="height:30.75pt;width:51.75pt;" o:ole="t" fillcolor="#000011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，求8※(4※16)。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答案：1953。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解析：4※16=2×4×16-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35" o:spt="75" type="#_x0000_t75" style="height:30.75pt;width:12pt;" o:ole="t" fillcolor="#000011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16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×16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=128-4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=124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8※124=2×8×124-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36" o:spt="75" type="#_x0000_t75" style="height:30.75pt;width:12pt;" o:ole="t" fillcolor="#000011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18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×124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=1984-31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=1953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设</w:t>
      </w:r>
      <w:r>
        <w:rPr>
          <w:rFonts w:hint="eastAsia" w:ascii="宋体" w:hAnsi="宋体" w:cs="宋体"/>
          <w:position w:val="-10"/>
          <w:szCs w:val="21"/>
        </w:rPr>
        <w:object>
          <v:shape id="_x0000_i1037" o:spt="75" type="#_x0000_t75" style="height:12.75pt;width:21pt;" o:ole="t" fillcolor="#000011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为两个不同的数,规定</w:t>
      </w:r>
      <w:r>
        <w:rPr>
          <w:rFonts w:hint="eastAsia" w:ascii="宋体" w:hAnsi="宋体" w:cs="宋体"/>
          <w:position w:val="-6"/>
          <w:szCs w:val="21"/>
        </w:rPr>
        <w:object>
          <v:shape id="_x0000_i1038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□</w:t>
      </w:r>
      <w:r>
        <w:rPr>
          <w:rFonts w:hint="eastAsia" w:ascii="宋体" w:hAnsi="宋体" w:cs="宋体"/>
          <w:position w:val="-10"/>
          <w:szCs w:val="21"/>
        </w:rPr>
        <w:object>
          <v:shape id="_x0000_i1039" o:spt="75" type="#_x0000_t75" style="height:12.75pt;width:11.25pt;" o:ole="t" fillcolor="#000011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3">
            <o:LockedField>false</o:LockedField>
          </o:OLEObject>
        </w:object>
      </w:r>
      <w:r>
        <w:rPr>
          <w:rFonts w:hint="eastAsia" w:ascii="宋体" w:hAnsi="宋体" w:cs="宋体"/>
          <w:position w:val="-10"/>
          <w:szCs w:val="21"/>
        </w:rPr>
        <w:object>
          <v:shape id="_x0000_i1040" o:spt="75" type="#_x0000_t75" style="height:15.75pt;width:63pt;" o:ole="t" fillcolor="#000011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40" DrawAspect="Content" ObjectID="_1468075734" r:id="rId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，求</w:t>
      </w:r>
      <w:r>
        <w:rPr>
          <w:rFonts w:hint="eastAsia" w:ascii="宋体" w:hAnsi="宋体" w:cs="宋体"/>
          <w:position w:val="-6"/>
          <w:szCs w:val="21"/>
        </w:rPr>
        <w:object>
          <v:shape id="_x0000_i1041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41" DrawAspect="Content" ObjectID="_1468075735" r:id="rId2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□16=10中</w:t>
      </w:r>
      <w:r>
        <w:rPr>
          <w:rFonts w:hint="eastAsia" w:ascii="宋体" w:hAnsi="宋体" w:cs="宋体"/>
          <w:position w:val="-6"/>
          <w:szCs w:val="21"/>
        </w:rPr>
        <w:object>
          <v:shape id="_x0000_i1042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42" DrawAspect="Content" ObjectID="_1468075736" r:id="rId2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的值。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答案：24。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解析：因为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43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43" DrawAspect="Content" ObjectID="_1468075737" r:id="rId30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□16=10，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即(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44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4" DrawAspect="Content" ObjectID="_1468075738" r:id="rId31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+16)÷4=10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45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5" DrawAspect="Content" ObjectID="_1468075739" r:id="rId32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+16=40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46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6" DrawAspect="Content" ObjectID="_1468075740" r:id="rId33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=40-16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47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7" DrawAspect="Content" ObjectID="_1468075741" r:id="rId34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=24。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 一个剧场设置了20排座位,第一排有38个座位,往后每一排都比前一排多2个座位。这个剧场一共设置了多少个座位?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答案：38+2×(20-1)=76(个)</w:t>
      </w:r>
    </w:p>
    <w:p>
      <w:pPr>
        <w:ind w:firstLine="632" w:firstLineChars="3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38+40+42+…+74+76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=(38+76)×20÷2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=1140(个)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答：这个剧场一共设置来1140个座位。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解析：这道题首先求出第20排有多少个座位，然后利用等差数列求和公式进行计算。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 小明和小刚赛跑,限定时间为10秒,谁跑的距离长谁胜.小刚第一秒跑了1米,以后每秒都比前面一秒多跑0.1米;小明从始至终每秒都跑1.5米。问两人谁能取胜?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答案：小明胜。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解析：小刚10秒跑的米数：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1+1.1+1.2+…+1.9=1+(1.1+1.9)×9÷2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             =13.5(米)。</w:t>
      </w:r>
    </w:p>
    <w:p>
      <w:pPr>
        <w:ind w:firstLine="527" w:firstLineChars="2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小明10秒跑的米数：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1.5×10=15(米)。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因为15米&gt;13.5米,所以小明胜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Picture 9" o:spid="_x0000_s1269" o:spt="75" type="#_x0000_t75" style="position:absolute;left:0pt;margin-left:243pt;margin-top:54.6pt;height:93.75pt;width:114pt;z-index:251658240;mso-width-relative:page;mso-height-relative:page;" filled="f" o:preferrelative="t" stroked="f" coordsize="21600,21600" o:allowincell="f">
            <v:path/>
            <v:fill on="f" focussize="0,0"/>
            <v:stroke on="f" joinstyle="miter"/>
            <v:imagedata r:id="rId35" o:title=""/>
            <o:lock v:ext="edit" aspectratio="t"/>
          </v:shape>
        </w:pict>
      </w:r>
      <w:r>
        <w:rPr>
          <w:rFonts w:hint="eastAsia" w:ascii="宋体" w:hAnsi="宋体" w:cs="宋体"/>
          <w:szCs w:val="21"/>
        </w:rPr>
        <w:t>5 一个正三角形</w:t>
      </w:r>
      <w:r>
        <w:rPr>
          <w:rFonts w:hint="eastAsia" w:ascii="宋体" w:hAnsi="宋体" w:cs="宋体"/>
          <w:position w:val="-6"/>
          <w:szCs w:val="21"/>
        </w:rPr>
        <w:object>
          <v:shape id="_x0000_i1048" o:spt="75" type="#_x0000_t75" style="height:14.25pt;width:27.75pt;" o:ole="t" fillcolor="#000011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8" DrawAspect="Content" ObjectID="_1468075742" r:id="rId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,每边长1米,在每边上从顶点开始每隔2厘米取一点,然后从这些点出发作两条直线,分别和其他两边平行(如图)。这些平行线相截在三角形</w:t>
      </w:r>
      <w:r>
        <w:rPr>
          <w:rFonts w:hint="eastAsia" w:ascii="宋体" w:hAnsi="宋体" w:cs="宋体"/>
          <w:position w:val="-6"/>
          <w:szCs w:val="21"/>
        </w:rPr>
        <w:object>
          <v:shape id="_x0000_i1049" o:spt="75" type="#_x0000_t75" style="height:14.25pt;width:27.75pt;" o:ole="t" fillcolor="#000011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9" DrawAspect="Content" ObjectID="_1468075743" r:id="rId3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中得到许多边长为2厘米的正三角形.求边长为2厘米的正三角形的个数。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答案：2500。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解析：从图中不难看出边长为2厘米的三角形的个数:第一层有1个；第二层共有3个；第三层共有5个。于是想到共有几层,最底层共有多少个。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边长为2厘米的三角形的个数实际上就是从1开始连续50个单数的和: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1+3+5+…+99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=(1+99)×50÷2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=2500(个)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 求一切除以4后余1的两位数的和?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答</w:t>
      </w:r>
      <w:r>
        <w:rPr>
          <w:rFonts w:hint="eastAsia" w:ascii="宋体" w:hAnsi="宋体" w:cs="宋体"/>
          <w:b/>
          <w:bCs/>
          <w:szCs w:val="21"/>
        </w:rPr>
        <w:t>案：13+17+21+…+97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=(13+97)×22÷2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=1210。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解析：除以4后余1的最小两位数是多少?  12+1=13；</w:t>
      </w:r>
    </w:p>
    <w:p>
      <w:pPr>
        <w:ind w:firstLine="632" w:firstLineChars="3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除以4后余1的最大两位数是多少?  96+1=97；</w:t>
      </w:r>
    </w:p>
    <w:p>
      <w:pPr>
        <w:ind w:firstLine="632" w:firstLineChars="3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除以4后余1的两位数一共有多少个?  96÷4-2=22(个)。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sym w:font="Monotype Sorts" w:char="F0AF"/>
      </w:r>
      <w:r>
        <w:rPr>
          <w:rFonts w:hint="eastAsia" w:ascii="宋体" w:hAnsi="宋体" w:cs="宋体"/>
          <w:b/>
          <w:bCs/>
          <w:szCs w:val="21"/>
        </w:rPr>
        <w:t>它们的和是:  13+17+21+…+97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        =(13+97)×22÷2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         =1210。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50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 有一个数学运算符号“⊗”,使下列算式成立:4⊗8=16，10⊗6=26，6⊗10=22，18⊗14=50，求7⊗3=?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答案：17。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解析：因为4⊗8=4×2+8=16；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10⊗6=10×2+6=26；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6⊗10=6×2+10=22；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18⊗14=18×2+14=50。</w:t>
      </w:r>
    </w:p>
    <w:p>
      <w:pPr>
        <w:ind w:firstLine="527" w:firstLineChars="2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所以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51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51" DrawAspect="Content" ObjectID="_1468075744" r:id="rId40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⊗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52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52" DrawAspect="Content" ObjectID="_1468075745" r:id="rId41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=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53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53" DrawAspect="Content" ObjectID="_1468075746" r:id="rId43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×2+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54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54" DrawAspect="Content" ObjectID="_1468075747" r:id="rId44">
            <o:LockedField>false</o:LockedField>
          </o:OLEObject>
        </w:objec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7⊗3=7×2+3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   =14+3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   =17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“▽”表示一种新运算,它表示:</w:t>
      </w:r>
      <w:r>
        <w:rPr>
          <w:rFonts w:ascii="宋体" w:hAnsi="宋体" w:cs="宋体"/>
          <w:position w:val="-28"/>
          <w:szCs w:val="21"/>
        </w:rPr>
        <w:pict>
          <v:shape id="_x0000_i1055" o:spt="75" type="#_x0000_t75" style="height:33pt;width:125.25pt;" fillcolor="#000011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，求3▽5的值。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56" o:spt="75" type="#_x0000_t75" style="height:30.75pt;width:24pt;" o:ole="t" fillcolor="#000011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6" DrawAspect="Content" ObjectID="_1468075748" r:id="rId47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解析：3▽5=</w:t>
      </w:r>
      <w:r>
        <w:rPr>
          <w:rFonts w:hint="eastAsia" w:ascii="宋体" w:hAnsi="宋体" w:cs="宋体"/>
          <w:b/>
          <w:bCs/>
          <w:position w:val="-28"/>
          <w:szCs w:val="21"/>
        </w:rPr>
        <w:object>
          <v:shape id="_x0000_i1057" o:spt="75" type="#_x0000_t75" style="height:33pt;width:108.75pt;" o:ole="t" fillcolor="#000011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7" DrawAspect="Content" ObjectID="_1468075749" r:id="rId49">
            <o:LockedField>false</o:LockedField>
          </o:OLEObject>
        </w:objec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=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58" o:spt="75" type="#_x0000_t75" style="height:30.75pt;width:41.25pt;" o:ole="t" fillcolor="#000011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8" DrawAspect="Content" ObjectID="_1468075750" r:id="rId51">
            <o:LockedField>false</o:LockedField>
          </o:OLEObject>
        </w:objec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=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59" o:spt="75" type="#_x0000_t75" style="height:30.75pt;width:24pt;" o:ole="t" fillcolor="#000011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9" DrawAspect="Content" ObjectID="_1468075751" r:id="rId53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3. </w:t>
      </w:r>
      <w:r>
        <w:rPr>
          <w:rFonts w:hint="eastAsia" w:ascii="宋体" w:hAnsi="宋体" w:cs="宋体"/>
          <w:position w:val="-24"/>
          <w:szCs w:val="21"/>
        </w:rPr>
        <w:object>
          <v:shape id="_x0000_i1060" o:spt="75" type="#_x0000_t75" style="height:30.75pt;width:62.25pt;" o:ole="t" fillcolor="#000011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60" DrawAspect="Content" ObjectID="_1468075752" r:id="rId5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,在</w:t>
      </w:r>
      <w:r>
        <w:rPr>
          <w:rFonts w:hint="eastAsia" w:ascii="宋体" w:hAnsi="宋体" w:cs="宋体"/>
          <w:position w:val="-10"/>
          <w:szCs w:val="21"/>
        </w:rPr>
        <w:object>
          <v:shape id="_x0000_i1061" o:spt="75" type="#_x0000_t75" style="height:15.75pt;width:60.75pt;" o:ole="t" fillcolor="#000011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61" DrawAspect="Content" ObjectID="_1468075753" r:id="rId5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中，求</w:t>
      </w:r>
      <w:r>
        <w:rPr>
          <w:rFonts w:hint="eastAsia" w:ascii="宋体" w:hAnsi="宋体" w:cs="宋体"/>
          <w:position w:val="-6"/>
          <w:szCs w:val="21"/>
        </w:rPr>
        <w:object>
          <v:shape id="_x0000_i1062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62" DrawAspect="Content" ObjectID="_1468075754" r:id="rId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的值。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答案：0.3。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/>
          <w:bCs/>
          <w:position w:val="-10"/>
          <w:szCs w:val="21"/>
        </w:rPr>
        <w:object>
          <v:shape id="_x0000_i1063" o:spt="75" type="#_x0000_t75" style="height:15.75pt;width:42.75pt;" o:ole="t" fillcolor="#000011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63" DrawAspect="Content" ObjectID="_1468075755" r:id="rId60">
            <o:LockedField>false</o:LockedField>
          </o:OLEObject>
        </w:object>
      </w:r>
    </w:p>
    <w:p>
      <w:pPr>
        <w:ind w:firstLine="527" w:firstLineChars="2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64" o:spt="75" type="#_x0000_t75" style="height:30.75pt;width:48pt;" o:ole="t" fillcolor="#000011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64" DrawAspect="Content" ObjectID="_1468075756" r:id="rId62">
            <o:LockedField>false</o:LockedField>
          </o:OLEObject>
        </w:object>
      </w:r>
    </w:p>
    <w:p>
      <w:pPr>
        <w:ind w:firstLine="527" w:firstLineChars="2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65" o:spt="75" type="#_x0000_t75" style="height:30.75pt;width:27pt;" o:ole="t" fillcolor="#000011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65" DrawAspect="Content" ObjectID="_1468075757" r:id="rId64">
            <o:LockedField>false</o:LockedField>
          </o:OLEObject>
        </w:object>
      </w:r>
    </w:p>
    <w:p>
      <w:pPr>
        <w:ind w:firstLine="527" w:firstLineChars="2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66" o:spt="75" type="#_x0000_t75" style="height:30.75pt;width:36.75pt;" o:ole="t" fillcolor="#000011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66" DrawAspect="Content" ObjectID="_1468075758" r:id="rId66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(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67" o:spt="75" type="#_x0000_t75" style="height:30.75pt;width:42pt;" o:ole="t" fillcolor="#000011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7" DrawAspect="Content" ObjectID="_1468075759" r:id="rId68">
            <o:LockedField>false</o:LockedField>
          </o:OLEObject>
        </w:objec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所以,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68" o:spt="75" type="#_x0000_t75" style="height:30.75pt;width:36.75pt;" o:ole="t" fillcolor="#000011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68" DrawAspect="Content" ObjectID="_1468075760" r:id="rId70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=6,解得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69" o:spt="75" type="#_x0000_t75" style="height:14.25pt;width:36.75pt;" o:ole="t" fillcolor="#000011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9" DrawAspect="Content" ObjectID="_1468075761" r:id="rId71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 规定</w:t>
      </w:r>
      <w:r>
        <w:rPr>
          <w:rFonts w:hint="eastAsia" w:ascii="宋体" w:hAnsi="宋体" w:cs="宋体"/>
          <w:position w:val="-28"/>
          <w:szCs w:val="21"/>
        </w:rPr>
        <w:object>
          <v:shape id="_x0000_i1070" o:spt="75" type="#_x0000_t75" style="height:33pt;width:86.25pt;" o:ole="t" fillcolor="#000011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70" DrawAspect="Content" ObjectID="_1468075762" r:id="rId7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,而且1</w:t>
      </w:r>
      <w:r>
        <w:rPr>
          <w:rFonts w:hint="eastAsia" w:ascii="宋体" w:hAnsi="宋体" w:cs="宋体"/>
          <w:position w:val="-4"/>
          <w:szCs w:val="21"/>
        </w:rPr>
        <w:object>
          <v:shape id="_x0000_i1071" o:spt="75" type="#_x0000_t75" style="height:12.75pt;width:11.25pt;" o:ole="t" fillcolor="#000011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71" DrawAspect="Content" ObjectID="_1468075763" r:id="rId7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2=2</w:t>
      </w:r>
      <w:r>
        <w:rPr>
          <w:rFonts w:hint="eastAsia" w:ascii="宋体" w:hAnsi="宋体" w:cs="宋体"/>
          <w:position w:val="-4"/>
          <w:szCs w:val="21"/>
        </w:rPr>
        <w:object>
          <v:shape id="_x0000_i1072" o:spt="75" type="#_x0000_t75" style="height:12.75pt;width:11.25pt;" o:ole="t" fillcolor="#000011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72" DrawAspect="Content" ObjectID="_1468075764" r:id="rId7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3，求3</w:t>
      </w:r>
      <w:r>
        <w:rPr>
          <w:rFonts w:hint="eastAsia" w:ascii="宋体" w:hAnsi="宋体" w:cs="宋体"/>
          <w:position w:val="-4"/>
          <w:szCs w:val="21"/>
        </w:rPr>
        <w:object>
          <v:shape id="_x0000_i1073" o:spt="75" type="#_x0000_t75" style="height:12.75pt;width:11.25pt;" o:ole="t" fillcolor="#000011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73" DrawAspect="Content" ObjectID="_1468075765" r:id="rId7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4的值。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74" o:spt="75" type="#_x0000_t75" style="height:30.75pt;width:24pt;" o:ole="t" fillcolor="#000011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74" DrawAspect="Content" ObjectID="_1468075766" r:id="rId79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75" o:spt="75" type="#_x0000_t75" style="height:30.75pt;width:131.25pt;" o:ole="t" fillcolor="#000011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75" DrawAspect="Content" ObjectID="_1468075767" r:id="rId81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，</w:t>
      </w:r>
    </w:p>
    <w:p>
      <w:pPr>
        <w:ind w:firstLine="527" w:firstLineChars="2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76" o:spt="75" type="#_x0000_t75" style="height:30.75pt;width:141.75pt;" o:ole="t" fillcolor="#000011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76" DrawAspect="Content" ObjectID="_1468075768" r:id="rId83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因为,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77" o:spt="75" type="#_x0000_t75" style="height:14.25pt;width:54pt;" o:ole="t" fillcolor="#000011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77" DrawAspect="Content" ObjectID="_1468075769" r:id="rId85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，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所以,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78" o:spt="75" type="#_x0000_t75" style="height:30.75pt;width:77.25pt;" o:ole="t" fillcolor="#000011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78" DrawAspect="Content" ObjectID="_1468075770" r:id="rId87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，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解得,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79" o:spt="75" type="#_x0000_t75" style="height:30.75pt;width:33pt;" o:ole="t" fillcolor="#000011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79" DrawAspect="Content" ObjectID="_1468075771" r:id="rId89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所以,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80" o:spt="75" type="#_x0000_t75" style="height:30.75pt;width:84.75pt;" o:ole="t" fillcolor="#000011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80" DrawAspect="Content" ObjectID="_1468075772" r:id="rId91">
            <o:LockedField>false</o:LockedField>
          </o:OLEObject>
        </w:objec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   =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81" o:spt="75" type="#_x0000_t75" style="height:30.75pt;width:51pt;" o:ole="t" fillcolor="#000011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81" DrawAspect="Content" ObjectID="_1468075773" r:id="rId93">
            <o:LockedField>false</o:LockedField>
          </o:OLEObject>
        </w:objec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   =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82" o:spt="75" type="#_x0000_t75" style="height:30.75pt;width:33.75pt;" o:ole="t" fillcolor="#000011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82" DrawAspect="Content" ObjectID="_1468075774" r:id="rId95">
            <o:LockedField>false</o:LockedField>
          </o:OLEObject>
        </w:objec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   =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83" o:spt="75" type="#_x0000_t75" style="height:30.75pt;width:24pt;" o:ole="t" fillcolor="#000011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83" DrawAspect="Content" ObjectID="_1468075775" r:id="rId97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 把一堆苹果分给8个朋友,要使每个人都能拿到苹果,而且每个人拿到苹果个数都不同的话,这堆苹果至少应该有个。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答案：36。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解析：1+2+3+4+5+6+7+8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=(1+8)×8÷2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=9×8÷2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=72÷2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=36(个)。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 图中是一个堆放铅笔的</w:t>
      </w:r>
      <w:r>
        <w:rPr>
          <w:rFonts w:hint="eastAsia" w:ascii="宋体" w:hAnsi="宋体" w:cs="宋体"/>
          <w:position w:val="-6"/>
          <w:szCs w:val="21"/>
        </w:rPr>
        <w:object>
          <v:shape id="_x0000_i1084" o:spt="75" type="#_x0000_t75" style="height:14.25pt;width:12pt;" o:ole="t" fillcolor="#000011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84" DrawAspect="Content" ObjectID="_1468075776" r:id="rId9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形架,如果最上面一层放60支铅笔。问一共有支铅笔。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Picture 8" o:spid="_x0000_s1231" o:spt="75" type="#_x0000_t75" style="position:absolute;left:0pt;margin-left:99pt;margin-top:7.8pt;height:81.75pt;width:93pt;z-index:251659264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102" o:title=""/>
            <o:lock v:ext="edit" aspectratio="t"/>
          </v:shape>
          <o:OLEObject Type="Embed" ProgID="PBrush" ShapeID="Picture 8" DrawAspect="Content" ObjectID="_1468075777" r:id="rId101">
            <o:LockedField>false</o:LockedField>
          </o:OLEObject>
        </w:pi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答</w:t>
      </w:r>
      <w:r>
        <w:rPr>
          <w:rFonts w:hint="eastAsia" w:ascii="宋体" w:hAnsi="宋体" w:cs="宋体"/>
          <w:b/>
          <w:bCs/>
          <w:szCs w:val="21"/>
        </w:rPr>
        <w:t>案：1830。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解析：从最底层到最上层每一层堆放的铅笔支数组成一个等差数列,所以一共放铅笔。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(1+60)×60÷2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=61×60÷2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=3660÷2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=1830(支)。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7全部两位数的和是。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答案：4905。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解析：两位数依次为10,11,12,…,99.排成一个公差为1,项数是(99-10)+1=90的等差数列,根据公式得: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(10+99)×90÷2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=109×90÷2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=9810÷2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=4905。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8.下面的算式是按一定规律排列的,那么第100个算式的得数是。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4+3,5+6,6+9,7+12,…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答案：403。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解析：仔细观察可知: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每个算式的第一个加数组成一个公差为1的等差数列:4,5,6,7,…；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每个算式的第二个加数组成一个公差为3的等差数列:3,6,9,12,…；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若要求第100个算式的得数,只要分别算出每个等差数列的第100项即可。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根据通项: </w:t>
      </w:r>
      <w:r>
        <w:rPr>
          <w:rFonts w:hint="eastAsia" w:ascii="宋体" w:hAnsi="宋体" w:cs="宋体"/>
          <w:b/>
          <w:bCs/>
          <w:position w:val="-12"/>
          <w:szCs w:val="21"/>
        </w:rPr>
        <w:object>
          <v:shape id="_x0000_i1085" o:spt="75" type="#_x0000_t75" style="height:18pt;width:96.75pt;" o:ole="t" fillcolor="#000011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85" DrawAspect="Content" ObjectID="_1468075778" r:id="rId103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第一个加数为:4+(100-1)×1=4+99=103；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第二个加数为:3+(100-1)×3=3+99×3=3×100=300。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所以第100个算式的得数为:103+400=403。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 若干人围成8圈,一圈套一圈,从外向内各圈人数依次少4人。如果共有304人,最外圈有人。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答案: 52。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解析：最外圈人数有:</w:t>
      </w:r>
      <w:r>
        <w:rPr>
          <w:rFonts w:hint="eastAsia" w:ascii="宋体" w:hAnsi="宋体" w:cs="宋体"/>
          <w:b/>
          <w:bCs/>
          <w:position w:val="-10"/>
          <w:szCs w:val="21"/>
        </w:rPr>
        <w:object>
          <v:shape id="_x0000_i1086" o:spt="75" type="#_x0000_t75" style="height:17.25pt;width:12.75pt;" o:ole="t" fillcolor="#000011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86" DrawAspect="Content" ObjectID="_1468075779" r:id="rId105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+(8-1)×4=(</w:t>
      </w:r>
      <w:r>
        <w:rPr>
          <w:rFonts w:hint="eastAsia" w:ascii="宋体" w:hAnsi="宋体" w:cs="宋体"/>
          <w:b/>
          <w:bCs/>
          <w:position w:val="-10"/>
          <w:szCs w:val="21"/>
        </w:rPr>
        <w:object>
          <v:shape id="_x0000_i1087" o:spt="75" type="#_x0000_t75" style="height:17.25pt;width:12.75pt;" o:ole="t" fillcolor="#000011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87" DrawAspect="Content" ObjectID="_1468075780" r:id="rId107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+28)人。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所以共有人数可表示为: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(</w:t>
      </w:r>
      <w:r>
        <w:rPr>
          <w:rFonts w:hint="eastAsia" w:ascii="宋体" w:hAnsi="宋体" w:cs="宋体"/>
          <w:b/>
          <w:bCs/>
          <w:position w:val="-10"/>
          <w:szCs w:val="21"/>
        </w:rPr>
        <w:object>
          <v:shape id="_x0000_i1088" o:spt="75" type="#_x0000_t75" style="height:17.25pt;width:35.25pt;" o:ole="t" fillcolor="#000011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88" DrawAspect="Content" ObjectID="_1468075781" r:id="rId108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+28)×8÷2=304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position w:val="-10"/>
          <w:szCs w:val="21"/>
        </w:rPr>
        <w:object>
          <v:shape id="_x0000_i1089" o:spt="75" type="#_x0000_t75" style="height:17.25pt;width:18.75pt;" o:ole="t" fillcolor="#000011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89" DrawAspect="Content" ObjectID="_1468075782" r:id="rId110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+28=76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position w:val="-10"/>
          <w:szCs w:val="21"/>
        </w:rPr>
        <w:object>
          <v:shape id="_x0000_i1090" o:spt="75" type="#_x0000_t75" style="height:17.25pt;width:18.75pt;" o:ole="t" fillcolor="#000011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90" DrawAspect="Content" ObjectID="_1468075783" r:id="rId112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=48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position w:val="-10"/>
          <w:szCs w:val="21"/>
        </w:rPr>
        <w:object>
          <v:shape id="_x0000_i1091" o:spt="75" type="#_x0000_t75" style="height:17.25pt;width:12.75pt;" o:ole="t" fillcolor="#000011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91" DrawAspect="Content" ObjectID="_1468075784" r:id="rId113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=24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所以最外圈有: 24+28=52(人)。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 在1~100这一百个自然数中所有不能被11整除的奇数的和是。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答案：2005。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解析：(1+3+5+7+…+97+99)-(11+22+33+44+55+66+77+88+99)</w:t>
      </w:r>
    </w:p>
    <w:p>
      <w:pPr>
        <w:ind w:firstLine="527" w:firstLineChars="2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=(1+99)×50÷2-[(11+99)×4+55]</w:t>
      </w:r>
    </w:p>
    <w:p>
      <w:pPr>
        <w:ind w:firstLine="527" w:firstLineChars="2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=2500-495</w:t>
      </w:r>
    </w:p>
    <w:p>
      <w:pPr>
        <w:ind w:firstLine="527" w:firstLineChars="2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=2005。</w:t>
      </w:r>
    </w:p>
    <w:p>
      <w:pPr>
        <w:jc w:val="center"/>
        <w:rPr>
          <w:rFonts w:ascii="宋体" w:hAnsi="宋体" w:cs="宋体"/>
          <w:b/>
          <w:bCs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11. 将1~6分别填在图中,使每条边上的三个○内的数的和相等。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group id="Group 10" o:spid="_x0000_s1096" o:spt="203" style="position:absolute;left:0pt;margin-left:97pt;margin-top:0.8pt;height:63.6pt;width:80.6pt;z-index:251660288;mso-width-relative:page;mso-height-relative:page;" coordorigin="3740,3640" coordsize="1612,1272" o:allowincell="f">
            <o:lock v:ext="edit"/>
            <v:shape id="AutoShape 11" o:spid="_x0000_s1097" o:spt="127" type="#_x0000_t127" style="position:absolute;left:3860;top:3720;height:1020;width:136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2" o:spid="_x0000_s1098" o:spt="3" type="#_x0000_t3" style="position:absolute;left:4400;top:3640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3" o:spid="_x0000_s1099" o:spt="3" type="#_x0000_t3" style="position:absolute;left:4040;top:4080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4" o:spid="_x0000_s1100" o:spt="3" type="#_x0000_t3" style="position:absolute;left:3740;top:4568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5" o:spid="_x0000_s1101" o:spt="3" type="#_x0000_t3" style="position:absolute;left:5040;top:4568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6" o:spid="_x0000_s1102" o:spt="3" type="#_x0000_t3" style="position:absolute;left:4740;top:4080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7" o:spid="_x0000_s1103" o:spt="3" type="#_x0000_t3" style="position:absolute;left:4400;top:4600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</v:group>
        </w:pi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答案：  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92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92" DrawAspect="Content" ObjectID="_1468075785" r:id="rId115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 xml:space="preserve">.               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93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93" DrawAspect="Content" ObjectID="_1468075786" r:id="rId117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 xml:space="preserve">.               </w:t>
      </w:r>
      <w:r>
        <w:rPr>
          <w:rFonts w:hint="eastAsia" w:ascii="宋体" w:hAnsi="宋体" w:cs="宋体"/>
          <w:b/>
          <w:bCs/>
          <w:position w:val="-6"/>
          <w:szCs w:val="21"/>
        </w:rPr>
        <w:object>
          <v:shape id="_x0000_i1094" o:spt="75" type="#_x0000_t75" style="height:11.25pt;width:9pt;" o:ole="t" fillcolor="#000011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94" DrawAspect="Content" ObjectID="_1468075787" r:id="rId119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.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pict>
          <v:group id="Group 49" o:spid="_x0000_s1107" o:spt="203" style="position:absolute;left:0pt;margin-left:235.8pt;margin-top:4.8pt;height:63.6pt;width:87.2pt;z-index:251664384;mso-width-relative:page;mso-height-relative:page;" coordorigin="6516,9960" coordsize="1744,1272" o:allowincell="f">
            <o:lock v:ext="edit"/>
            <v:group id="Group 50" o:spid="_x0000_s1108" o:spt="203" style="position:absolute;left:6516;top:9960;height:1272;width:1612;" coordorigin="3740,3640" coordsize="1612,1272">
              <o:lock v:ext="edit"/>
              <v:shape id="AutoShape 51" o:spid="_x0000_s1109" o:spt="127" type="#_x0000_t127" style="position:absolute;left:3860;top:3720;height:1020;width:136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52" o:spid="_x0000_s1110" o:spt="3" type="#_x0000_t3" style="position:absolute;left:4400;top:364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53" o:spid="_x0000_s1111" o:spt="3" type="#_x0000_t3" style="position:absolute;left:40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54" o:spid="_x0000_s1112" o:spt="3" type="#_x0000_t3" style="position:absolute;left:37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55" o:spid="_x0000_s1113" o:spt="3" type="#_x0000_t3" style="position:absolute;left:50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56" o:spid="_x0000_s1114" o:spt="3" type="#_x0000_t3" style="position:absolute;left:47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57" o:spid="_x0000_s1115" o:spt="3" type="#_x0000_t3" style="position:absolute;left:4400;top:460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</v:group>
            <v:shape id="Text Box 58" o:spid="_x0000_s1116" o:spt="202" type="#_x0000_t202" style="position:absolute;left:7280;top:998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2</w:t>
                    </w:r>
                  </w:p>
                </w:txbxContent>
              </v:textbox>
            </v:shape>
            <v:shape id="Text Box 59" o:spid="_x0000_s1117" o:spt="202" type="#_x0000_t202" style="position:absolute;left:6920;top:1040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6</w:t>
                    </w:r>
                  </w:p>
                </w:txbxContent>
              </v:textbox>
            </v:shape>
            <v:shape id="Text Box 60" o:spid="_x0000_s1118" o:spt="202" type="#_x0000_t202" style="position:absolute;left:6620;top:1090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</w:txbxContent>
              </v:textbox>
            </v:shape>
            <v:shape id="Text Box 61" o:spid="_x0000_s1119" o:spt="202" type="#_x0000_t202" style="position:absolute;left:7280;top:1094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5</w:t>
                    </w:r>
                  </w:p>
                </w:txbxContent>
              </v:textbox>
            </v:shape>
            <v:shape id="Text Box 62" o:spid="_x0000_s1120" o:spt="202" type="#_x0000_t202" style="position:absolute;left:7900;top:1092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</w:txbxContent>
              </v:textbox>
            </v:shape>
            <v:shape id="Text Box 63" o:spid="_x0000_s1121" o:spt="202" type="#_x0000_t202" style="position:absolute;left:7620;top:1040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/>
          <w:b/>
          <w:bCs/>
          <w:szCs w:val="21"/>
        </w:rPr>
        <w:pict>
          <v:group id="Group 34" o:spid="_x0000_s1122" o:spt="203" style="position:absolute;left:0pt;margin-left:130.8pt;margin-top:4.8pt;height:63.6pt;width:87.2pt;z-index:251663360;mso-width-relative:page;mso-height-relative:page;" coordorigin="4416,9960" coordsize="1744,1272" o:allowincell="f">
            <o:lock v:ext="edit"/>
            <v:group id="Group 35" o:spid="_x0000_s1123" o:spt="203" style="position:absolute;left:4416;top:9960;height:1272;width:1612;" coordorigin="3740,3640" coordsize="1612,1272">
              <o:lock v:ext="edit"/>
              <v:shape id="AutoShape 36" o:spid="_x0000_s1124" o:spt="127" type="#_x0000_t127" style="position:absolute;left:3860;top:3720;height:1020;width:136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37" o:spid="_x0000_s1125" o:spt="3" type="#_x0000_t3" style="position:absolute;left:4400;top:364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38" o:spid="_x0000_s1126" o:spt="3" type="#_x0000_t3" style="position:absolute;left:40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39" o:spid="_x0000_s1127" o:spt="3" type="#_x0000_t3" style="position:absolute;left:37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40" o:spid="_x0000_s1128" o:spt="3" type="#_x0000_t3" style="position:absolute;left:50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41" o:spid="_x0000_s1129" o:spt="3" type="#_x0000_t3" style="position:absolute;left:47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42" o:spid="_x0000_s1130" o:spt="3" type="#_x0000_t3" style="position:absolute;left:4400;top:460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</v:group>
            <v:shape id="Text Box 43" o:spid="_x0000_s1131" o:spt="202" type="#_x0000_t202" style="position:absolute;left:5160;top:998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</w:txbxContent>
              </v:textbox>
            </v:shape>
            <v:shape id="Text Box 44" o:spid="_x0000_s1132" o:spt="202" type="#_x0000_t202" style="position:absolute;left:4820;top:1042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5</w:t>
                    </w:r>
                  </w:p>
                </w:txbxContent>
              </v:textbox>
            </v:shape>
            <v:shape id="Text Box 45" o:spid="_x0000_s1133" o:spt="202" type="#_x0000_t202" style="position:absolute;left:4520;top:1092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</w:txbxContent>
              </v:textbox>
            </v:shape>
            <v:shape id="Text Box 46" o:spid="_x0000_s1134" o:spt="202" type="#_x0000_t202" style="position:absolute;left:5180;top:1094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4</w:t>
                    </w:r>
                  </w:p>
                </w:txbxContent>
              </v:textbox>
            </v:shape>
            <v:shape id="Text Box 47" o:spid="_x0000_s1135" o:spt="202" type="#_x0000_t202" style="position:absolute;left:5800;top:1090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2</w:t>
                    </w:r>
                  </w:p>
                </w:txbxContent>
              </v:textbox>
            </v:shape>
            <v:shape id="Text Box 48" o:spid="_x0000_s1136" o:spt="202" type="#_x0000_t202" style="position:absolute;left:5520;top:1042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/>
          <w:b/>
          <w:bCs/>
          <w:szCs w:val="21"/>
        </w:rPr>
        <w:pict>
          <v:group id="Group 19" o:spid="_x0000_s1137" o:spt="203" style="position:absolute;left:0pt;margin-left:26.4pt;margin-top:4.8pt;height:63.6pt;width:88.6pt;z-index:251662336;mso-width-relative:page;mso-height-relative:page;" coordorigin="2328,9960" coordsize="1772,1272" o:allowincell="f">
            <o:lock v:ext="edit"/>
            <v:group id="Group 20" o:spid="_x0000_s1138" o:spt="203" style="position:absolute;left:2328;top:9960;height:1272;width:1612;" coordorigin="3740,3640" coordsize="1612,1272">
              <o:lock v:ext="edit"/>
              <v:shape id="AutoShape 21" o:spid="_x0000_s1139" o:spt="127" type="#_x0000_t127" style="position:absolute;left:3860;top:3720;height:1020;width:136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22" o:spid="_x0000_s1140" o:spt="3" type="#_x0000_t3" style="position:absolute;left:4400;top:364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23" o:spid="_x0000_s1141" o:spt="3" type="#_x0000_t3" style="position:absolute;left:40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24" o:spid="_x0000_s1142" o:spt="3" type="#_x0000_t3" style="position:absolute;left:37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25" o:spid="_x0000_s1143" o:spt="3" type="#_x0000_t3" style="position:absolute;left:50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26" o:spid="_x0000_s1144" o:spt="3" type="#_x0000_t3" style="position:absolute;left:47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27" o:spid="_x0000_s1145" o:spt="3" type="#_x0000_t3" style="position:absolute;left:4400;top:460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</v:group>
            <v:shape id="Text Box 28" o:spid="_x0000_s1146" o:spt="202" type="#_x0000_t202" style="position:absolute;left:3080;top:998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</w:txbxContent>
              </v:textbox>
            </v:shape>
            <v:shape id="Text Box 29" o:spid="_x0000_s1147" o:spt="202" type="#_x0000_t202" style="position:absolute;left:2720;top:1040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6</w:t>
                    </w:r>
                  </w:p>
                </w:txbxContent>
              </v:textbox>
            </v:shape>
            <v:shape id="Text Box 30" o:spid="_x0000_s1148" o:spt="202" type="#_x0000_t202" style="position:absolute;left:2420;top:1092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2</w:t>
                    </w:r>
                  </w:p>
                </w:txbxContent>
              </v:textbox>
            </v:shape>
            <v:shape id="Text Box 31" o:spid="_x0000_s1149" o:spt="202" type="#_x0000_t202" style="position:absolute;left:3080;top:1094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4</w:t>
                    </w:r>
                  </w:p>
                </w:txbxContent>
              </v:textbox>
            </v:shape>
            <v:shape id="Text Box 32" o:spid="_x0000_s1150" o:spt="202" type="#_x0000_t202" style="position:absolute;left:3420;top:1042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5</w:t>
                    </w:r>
                  </w:p>
                </w:txbxContent>
              </v:textbox>
            </v:shape>
            <v:shape id="Text Box 33" o:spid="_x0000_s1151" o:spt="202" type="#_x0000_t202" style="position:absolute;left:3740;top:1092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</w:txbxContent>
              </v:textbox>
            </v:shape>
          </v:group>
        </w:pic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pict>
          <v:shape id="Text Box 18" o:spid="_x0000_s1152" o:spt="202" type="#_x0000_t202" style="position:absolute;left:0pt;margin-left:97pt;margin-top:6pt;height:13pt;width:18pt;z-index:251661312;mso-width-relative:page;mso-height-relative:page;" filled="f" o:preferrelative="t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pict>
          <v:group id="Group 94" o:spid="_x0000_s1153" o:spt="203" style="position:absolute;left:0pt;margin-left:236.4pt;margin-top:24.8pt;height:63.6pt;width:88.6pt;z-index:251667456;mso-width-relative:page;mso-height-relative:page;" coordorigin="6528,11920" coordsize="1772,1272" o:allowincell="f">
            <o:lock v:ext="edit"/>
            <v:group id="Group 95" o:spid="_x0000_s1154" o:spt="203" style="position:absolute;left:6528;top:11920;height:1272;width:1612;" coordorigin="3740,3640" coordsize="1612,1272">
              <o:lock v:ext="edit"/>
              <v:shape id="AutoShape 96" o:spid="_x0000_s1155" o:spt="127" type="#_x0000_t127" style="position:absolute;left:3860;top:3720;height:1020;width:136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97" o:spid="_x0000_s1156" o:spt="3" type="#_x0000_t3" style="position:absolute;left:4400;top:364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98" o:spid="_x0000_s1157" o:spt="3" type="#_x0000_t3" style="position:absolute;left:40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99" o:spid="_x0000_s1158" o:spt="3" type="#_x0000_t3" style="position:absolute;left:37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100" o:spid="_x0000_s1159" o:spt="3" type="#_x0000_t3" style="position:absolute;left:50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101" o:spid="_x0000_s1160" o:spt="3" type="#_x0000_t3" style="position:absolute;left:47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102" o:spid="_x0000_s1161" o:spt="3" type="#_x0000_t3" style="position:absolute;left:4400;top:460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</v:group>
            <v:shape id="Text Box 103" o:spid="_x0000_s1162" o:spt="202" type="#_x0000_t202" style="position:absolute;left:7300;top:1194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</w:txbxContent>
              </v:textbox>
            </v:shape>
            <v:shape id="Text Box 104" o:spid="_x0000_s1163" o:spt="202" type="#_x0000_t202" style="position:absolute;left:6940;top:1238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4</w:t>
                    </w:r>
                  </w:p>
                </w:txbxContent>
              </v:textbox>
            </v:shape>
            <v:shape id="Text Box 105" o:spid="_x0000_s1164" o:spt="202" type="#_x0000_t202" style="position:absolute;left:6640;top:1286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2</w:t>
                    </w:r>
                  </w:p>
                </w:txbxContent>
              </v:textbox>
            </v:shape>
            <v:shape id="Text Box 106" o:spid="_x0000_s1165" o:spt="202" type="#_x0000_t202" style="position:absolute;left:7300;top:1292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6</w:t>
                    </w:r>
                  </w:p>
                </w:txbxContent>
              </v:textbox>
            </v:shape>
            <v:shape id="Text Box 107" o:spid="_x0000_s1166" o:spt="202" type="#_x0000_t202" style="position:absolute;left:7940;top:1286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</w:txbxContent>
              </v:textbox>
            </v:shape>
            <v:shape id="Text Box 108" o:spid="_x0000_s1167" o:spt="202" type="#_x0000_t202" style="position:absolute;left:7640;top:1238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/>
          <w:b/>
          <w:bCs/>
          <w:szCs w:val="21"/>
        </w:rPr>
        <w:pict>
          <v:group id="Group 79" o:spid="_x0000_s1168" o:spt="203" style="position:absolute;left:0pt;margin-left:131.4pt;margin-top:24.8pt;height:63.6pt;width:88.6pt;z-index:251666432;mso-width-relative:page;mso-height-relative:page;" coordorigin="4428,11920" coordsize="1772,1272" o:allowincell="f">
            <o:lock v:ext="edit"/>
            <v:group id="Group 80" o:spid="_x0000_s1169" o:spt="203" style="position:absolute;left:4428;top:11920;height:1272;width:1612;" coordorigin="3740,3640" coordsize="1612,1272">
              <o:lock v:ext="edit"/>
              <v:shape id="AutoShape 81" o:spid="_x0000_s1170" o:spt="127" type="#_x0000_t127" style="position:absolute;left:3860;top:3720;height:1020;width:136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82" o:spid="_x0000_s1171" o:spt="3" type="#_x0000_t3" style="position:absolute;left:4400;top:364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83" o:spid="_x0000_s1172" o:spt="3" type="#_x0000_t3" style="position:absolute;left:40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84" o:spid="_x0000_s1173" o:spt="3" type="#_x0000_t3" style="position:absolute;left:37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85" o:spid="_x0000_s1174" o:spt="3" type="#_x0000_t3" style="position:absolute;left:50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86" o:spid="_x0000_s1175" o:spt="3" type="#_x0000_t3" style="position:absolute;left:47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87" o:spid="_x0000_s1176" o:spt="3" type="#_x0000_t3" style="position:absolute;left:4400;top:460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</v:group>
            <v:shape id="Text Box 88" o:spid="_x0000_s1177" o:spt="202" type="#_x0000_t202" style="position:absolute;left:5200;top:1196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</w:txbxContent>
              </v:textbox>
            </v:shape>
            <v:shape id="Text Box 89" o:spid="_x0000_s1178" o:spt="202" type="#_x0000_t202" style="position:absolute;left:4840;top:1238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5</w:t>
                    </w:r>
                  </w:p>
                </w:txbxContent>
              </v:textbox>
            </v:shape>
            <v:shape id="Text Box 90" o:spid="_x0000_s1179" o:spt="202" type="#_x0000_t202" style="position:absolute;left:4540;top:1286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</w:txbxContent>
              </v:textbox>
            </v:shape>
            <v:shape id="Text Box 91" o:spid="_x0000_s1180" o:spt="202" type="#_x0000_t202" style="position:absolute;left:5200;top:1290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6</w:t>
                    </w:r>
                  </w:p>
                </w:txbxContent>
              </v:textbox>
            </v:shape>
            <v:shape id="Text Box 92" o:spid="_x0000_s1181" o:spt="202" type="#_x0000_t202" style="position:absolute;left:5840;top:1286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2</w:t>
                    </w:r>
                  </w:p>
                </w:txbxContent>
              </v:textbox>
            </v:shape>
            <v:shape id="Text Box 93" o:spid="_x0000_s1182" o:spt="202" type="#_x0000_t202" style="position:absolute;left:5540;top:1238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/>
          <w:b/>
          <w:bCs/>
          <w:szCs w:val="21"/>
        </w:rPr>
        <w:pict>
          <v:group id="Group 64" o:spid="_x0000_s1183" o:spt="203" style="position:absolute;left:0pt;margin-left:27pt;margin-top:24.65pt;height:63.6pt;width:88pt;z-index:251665408;mso-width-relative:page;mso-height-relative:page;" coordorigin="2340,11917" coordsize="1760,1272" o:allowincell="f">
            <o:lock v:ext="edit"/>
            <v:group id="Group 65" o:spid="_x0000_s1184" o:spt="203" style="position:absolute;left:2340;top:11917;height:1272;width:1612;" coordorigin="3740,3640" coordsize="1612,1272">
              <o:lock v:ext="edit"/>
              <v:shape id="AutoShape 66" o:spid="_x0000_s1185" o:spt="127" type="#_x0000_t127" style="position:absolute;left:3860;top:3720;height:1020;width:136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67" o:spid="_x0000_s1186" o:spt="3" type="#_x0000_t3" style="position:absolute;left:4400;top:364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68" o:spid="_x0000_s1187" o:spt="3" type="#_x0000_t3" style="position:absolute;left:40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69" o:spid="_x0000_s1188" o:spt="3" type="#_x0000_t3" style="position:absolute;left:37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70" o:spid="_x0000_s1189" o:spt="3" type="#_x0000_t3" style="position:absolute;left:5040;top:4568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71" o:spid="_x0000_s1190" o:spt="3" type="#_x0000_t3" style="position:absolute;left:4740;top:408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shape id="Oval 72" o:spid="_x0000_s1191" o:spt="3" type="#_x0000_t3" style="position:absolute;left:4400;top:4600;height:312;width:312;" o:preferrelative="t" coordsize="21600,21600">
                <v:path/>
                <v:fill focussize="0,0"/>
                <v:stroke miterlimit="2"/>
                <v:imagedata o:title=""/>
                <o:lock v:ext="edit"/>
              </v:shape>
            </v:group>
            <v:shape id="Text Box 73" o:spid="_x0000_s1192" o:spt="202" type="#_x0000_t202" style="position:absolute;left:3120;top:1194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2</w:t>
                    </w:r>
                  </w:p>
                </w:txbxContent>
              </v:textbox>
            </v:shape>
            <v:shape id="Text Box 74" o:spid="_x0000_s1193" o:spt="202" type="#_x0000_t202" style="position:absolute;left:2760;top:1238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4</w:t>
                    </w:r>
                  </w:p>
                </w:txbxContent>
              </v:textbox>
            </v:shape>
            <v:shape id="Text Box 75" o:spid="_x0000_s1194" o:spt="202" type="#_x0000_t202" style="position:absolute;left:2440;top:1286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</w:txbxContent>
              </v:textbox>
            </v:shape>
            <v:shape id="Text Box 76" o:spid="_x0000_s1195" o:spt="202" type="#_x0000_t202" style="position:absolute;left:3740;top:1286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</w:txbxContent>
              </v:textbox>
            </v:shape>
            <v:shape id="Text Box 77" o:spid="_x0000_s1196" o:spt="202" type="#_x0000_t202" style="position:absolute;left:3100;top:1290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5</w:t>
                    </w:r>
                  </w:p>
                </w:txbxContent>
              </v:textbox>
            </v:shape>
            <v:shape id="Text Box 78" o:spid="_x0000_s1197" o:spt="202" type="#_x0000_t202" style="position:absolute;left:3440;top:12380;height:260;width:3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/>
          <w:b/>
          <w:bCs/>
          <w:position w:val="-6"/>
          <w:szCs w:val="21"/>
        </w:rPr>
        <w:pict>
          <v:shape id="_x0000_i1095" o:spt="75" type="#_x0000_t75" style="height:14.25pt;width:11.25pt;" fillcolor="#000011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 xml:space="preserve">.               </w:t>
      </w:r>
      <w:r>
        <w:rPr>
          <w:rFonts w:ascii="宋体" w:hAnsi="宋体" w:cs="宋体"/>
          <w:b/>
          <w:bCs/>
          <w:position w:val="-6"/>
          <w:szCs w:val="21"/>
        </w:rPr>
        <w:pict>
          <v:shape id="_x0000_i1096" o:spt="75" type="#_x0000_t75" style="height:11.25pt;width:9pt;" fillcolor="#000011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 xml:space="preserve">.               </w:t>
      </w:r>
      <w:r>
        <w:rPr>
          <w:rFonts w:ascii="宋体" w:hAnsi="宋体" w:cs="宋体"/>
          <w:b/>
          <w:bCs/>
          <w:position w:val="-10"/>
          <w:szCs w:val="21"/>
        </w:rPr>
        <w:pict>
          <v:shape id="_x0000_i1097" o:spt="75" type="#_x0000_t75" style="height:15.75pt;width:12pt;" fillcolor="#000011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.</w: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解析：遇到本类型题同学们应该大胆的进行尝试，找到符合题意的答案。答案大多不唯一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 加工一批39600件的大衣,30个人10天完成了13200件,其余的要求在15天内完成,要增加_____人。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答案：10人。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解析: (39600-13200)÷(13200÷30÷10×15)-30=10(人)。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13. 54人12天修水渠1944米,如果人数增加18人,天数缩到原来的一半,可修水渠_____米。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答案：1296米。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解析: 1944÷54÷12×(18+54)×(12÷2)=1296(米)。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 一批产品,28人25天可以收割完,生产5天后,此项任务要提前10天完成,应增加_____人。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答案：28人。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解析: (28×25-28×5)÷(25-5-10)-28=28(人)。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15. 某食堂存有16人可吃15天的米,16人吃了5天后,走了6人,余下的可吃_____天。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答案：16天。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解: (15×16-5×16)÷(16-6)=16(天)。</w: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jc w:val="center"/>
        <w:rPr>
          <w:rFonts w:ascii="宋体" w:hAnsi="宋体" w:cs="宋体"/>
          <w:b/>
          <w:bCs/>
          <w:szCs w:val="21"/>
        </w:rPr>
      </w:pPr>
    </w:p>
    <w:p>
      <w:pPr>
        <w:jc w:val="center"/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98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 某生产小组12个人,9天完成,零件1620个。现在有一批任务,零件数为2520个,问14个人要_____天完成。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答案：12天。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解析: 2520÷(1620÷9÷12×14)=12(天)。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一项工程预计15人每天做4小时,18天可以完成,后来增加3人,并且工作时间增加1小时,这项工程_____天完成。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答案：12天。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解析: 15×4×18÷[(15+3)×(4+1)]=12(天)。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 某机床厂第一车间的职工,用18台车床,2小时生产机器零件720件,20台这样的车床3小时可生产机器零件_____件。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答案：1200件。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解析: 720÷18÷2×20×3=1200(件)。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 光华机械厂一个车间,原计划15人3天做900个零件,生产开始后,又增加一批任务,在工作效率相同下,要10个人8天完成,问增加了几个零件?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答案：900÷15÷3=20(个)，</w:t>
      </w:r>
    </w:p>
    <w:p>
      <w:pPr>
        <w:ind w:firstLine="632" w:firstLineChars="3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20×10×8=1600(个)，</w:t>
      </w:r>
    </w:p>
    <w:p>
      <w:pPr>
        <w:ind w:firstLine="632" w:firstLineChars="3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1600-900=700(个)。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答：增加了700个。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解析：这道题我们首先求出每个人每天做的个数，再求出共做的个数，最后减去原计划的个数，就是增加的零件个数。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 光明小学有50个学生帮学校搬砖,要搬2000块,4次搬了一半,照这样算,再增加50个学生,还要几次运完?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 2000×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99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÷4÷50=5(块)。</w:t>
      </w:r>
    </w:p>
    <w:p>
      <w:pPr>
        <w:ind w:firstLine="632" w:firstLineChars="3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(50+50)×5=500(块)。</w:t>
      </w:r>
    </w:p>
    <w:p>
      <w:pPr>
        <w:ind w:firstLine="632" w:firstLineChars="3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2000×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00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÷500=2(次)。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答：还要运2次。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解析：这道题我们先求出每个学生每次运的砖数，再求出现在的学生一次运的砖数，最后求出还要运的次数。这里我们还可以采用简便方法：4÷[(50+50)÷50]=2(次)。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 一根木料,锯成2段,要3分钟,如果锯成6段要多少分钟?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 3÷(2-1)=1.5(分钟)，</w:t>
      </w:r>
    </w:p>
    <w:p>
      <w:pPr>
        <w:ind w:firstLine="738" w:firstLineChars="3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6-1=5(次)，</w:t>
      </w:r>
    </w:p>
    <w:p>
      <w:pPr>
        <w:ind w:firstLine="738" w:firstLineChars="35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1.5×5=7.5(分钟)。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解析：先求出锯2段用的时间，在求出锯6段用的次数，最后相乘便可求出共用的时间。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spacing w:line="48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101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</w:p>
    <w:p>
      <w:pPr>
        <w:spacing w:line="360" w:lineRule="auto"/>
        <w:rPr>
          <w:rFonts w:ascii="宋体" w:hAnsi="宋体" w:cs="宋体"/>
          <w:szCs w:val="21"/>
          <w:u w:val="single"/>
        </w:rPr>
      </w:pPr>
    </w:p>
    <w:p>
      <w:pPr>
        <w:spacing w:line="360" w:lineRule="auto"/>
        <w:rPr>
          <w:rFonts w:ascii="宋体" w:hAnsi="宋体" w:cs="宋体"/>
          <w:szCs w:val="21"/>
          <w:u w:val="single"/>
        </w:rPr>
      </w:pPr>
    </w:p>
    <w:p>
      <w:pPr>
        <w:spacing w:line="360" w:lineRule="auto"/>
        <w:rPr>
          <w:rFonts w:ascii="宋体" w:hAnsi="宋体" w:cs="宋体"/>
          <w:szCs w:val="21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szCs w:val="21"/>
        </w:rPr>
        <w:pict>
          <v:shape id="_x0000_i1102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1.已知9个数的平均数是72,去掉一个数后,余下的数平均数为78,去掉的数是______。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答案：24。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解析：72</w:t>
      </w:r>
      <w:r>
        <w:rPr>
          <w:rFonts w:ascii="宋体" w:hAnsi="宋体" w:cs="宋体"/>
          <w:b/>
          <w:bCs/>
          <w:position w:val="-4"/>
          <w:szCs w:val="21"/>
        </w:rPr>
        <w:pict>
          <v:shape id="_x0000_i1103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9-78</w:t>
      </w:r>
      <w:r>
        <w:rPr>
          <w:rFonts w:ascii="宋体" w:hAnsi="宋体" w:cs="宋体"/>
          <w:b/>
          <w:bCs/>
          <w:position w:val="-4"/>
          <w:szCs w:val="21"/>
        </w:rPr>
        <w:pict>
          <v:shape id="_x0000_i1104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8=24。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2.某班有40名学生期中数学考试,有两名同学因故缺考,这时班级平均分为89分,缺考的同学补考各得99分,这个班级中考平均分是_______。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答案：89.5分。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解析：[89</w:t>
      </w:r>
      <w:r>
        <w:rPr>
          <w:rFonts w:ascii="宋体" w:hAnsi="宋体" w:cs="宋体"/>
          <w:b/>
          <w:bCs/>
          <w:position w:val="-4"/>
          <w:szCs w:val="21"/>
        </w:rPr>
        <w:pict>
          <v:shape id="_x0000_i1105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(40-2)+99</w:t>
      </w:r>
      <w:r>
        <w:rPr>
          <w:rFonts w:ascii="宋体" w:hAnsi="宋体" w:cs="宋体"/>
          <w:b/>
          <w:bCs/>
          <w:position w:val="-4"/>
          <w:szCs w:val="21"/>
        </w:rPr>
        <w:pict>
          <v:shape id="_x0000_i1106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2]</w:t>
      </w:r>
      <w:r>
        <w:rPr>
          <w:rFonts w:ascii="宋体" w:hAnsi="宋体" w:cs="宋体"/>
          <w:b/>
          <w:bCs/>
          <w:position w:val="-4"/>
          <w:szCs w:val="21"/>
        </w:rPr>
        <w:pict>
          <v:shape id="_x0000_i1107" o:spt="75" type="#_x0000_t75" style="height:9.75pt;width:9.75pt;" fillcolor="#000011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40=89.5(分)。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3.有5个数,其平均数为138,按从小到大排列,从小端开始前3个数的平均数为127,从大端开始顺次取出3个数,其平均数为148,则第三个数是_______ 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答案：135。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解析：127</w:t>
      </w:r>
      <w:r>
        <w:rPr>
          <w:rFonts w:ascii="宋体" w:hAnsi="宋体" w:cs="宋体"/>
          <w:b/>
          <w:bCs/>
          <w:position w:val="-4"/>
          <w:szCs w:val="21"/>
        </w:rPr>
        <w:pict>
          <v:shape id="_x0000_i1108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3+148</w:t>
      </w:r>
      <w:r>
        <w:rPr>
          <w:rFonts w:ascii="宋体" w:hAnsi="宋体" w:cs="宋体"/>
          <w:b/>
          <w:bCs/>
          <w:position w:val="-4"/>
          <w:szCs w:val="21"/>
        </w:rPr>
        <w:pict>
          <v:shape id="_x0000_i1109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3-138</w:t>
      </w:r>
      <w:r>
        <w:rPr>
          <w:rFonts w:ascii="宋体" w:hAnsi="宋体" w:cs="宋体"/>
          <w:b/>
          <w:bCs/>
          <w:position w:val="-4"/>
          <w:szCs w:val="21"/>
        </w:rPr>
        <w:pict>
          <v:shape id="_x0000_i1110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5=135。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4.某5个数的平均值为60,若把其中一个数改为80,平均值为70,这个数是________。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答案：30。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解析：80-(70</w:t>
      </w:r>
      <w:r>
        <w:rPr>
          <w:rFonts w:ascii="宋体" w:hAnsi="宋体" w:cs="宋体"/>
          <w:b/>
          <w:bCs/>
          <w:position w:val="-4"/>
          <w:szCs w:val="21"/>
        </w:rPr>
        <w:pict>
          <v:shape id="_x0000_i1111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5-60</w:t>
      </w:r>
      <w:r>
        <w:rPr>
          <w:rFonts w:hint="eastAsia" w:ascii="宋体" w:hAnsi="宋体" w:cs="宋体"/>
          <w:b/>
          <w:bCs/>
          <w:position w:val="-4"/>
          <w:szCs w:val="21"/>
        </w:rPr>
        <w:object>
          <v:shape id="_x0000_i1112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112" DrawAspect="Content" ObjectID="_1468075788" r:id="rId130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5)=30。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5.如果三个人的平均年龄为22岁.年龄最小的没有小于18岁.那么最大年龄可能是______岁。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答案：28岁。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解析：三人年龄和=22</w:t>
      </w:r>
      <w:r>
        <w:rPr>
          <w:rFonts w:hint="eastAsia" w:ascii="宋体" w:hAnsi="宋体" w:cs="宋体"/>
          <w:b/>
          <w:bCs/>
          <w:position w:val="-4"/>
          <w:szCs w:val="21"/>
        </w:rPr>
        <w:object>
          <v:shape id="_x0000_i1113" o:spt="75" type="#_x0000_t75" style="height:10.5pt;width:9pt;" o:ole="t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113" DrawAspect="Content" ObjectID="_1468075789" r:id="rId131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3=66岁，设有两个人的年龄最小，和为19</w:t>
      </w:r>
      <w:r>
        <w:rPr>
          <w:rFonts w:hint="eastAsia" w:ascii="宋体" w:hAnsi="宋体" w:cs="宋体"/>
          <w:b/>
          <w:bCs/>
          <w:position w:val="-4"/>
          <w:szCs w:val="21"/>
        </w:rPr>
        <w:object>
          <v:shape id="_x0000_i1114" o:spt="75" type="#_x0000_t75" style="height:10.5pt;width:9pt;" o:ole="t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114" DrawAspect="Content" ObjectID="_1468075790" r:id="rId132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2=38，所以，最大年龄可能是66-38=28（岁）。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6.数学考试的满分是100分,六位同学的平均分是91分,这6个同学的分数各不相同,其中一个同学得65分,那么居第三名的同学至少得_______分。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答案：95。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解析：第一、二名最多可得100+99=199（分），</w:t>
      </w:r>
    </w:p>
    <w:p>
      <w:pPr>
        <w:ind w:firstLine="435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第三、四、五名的平均分为：（91</w:t>
      </w:r>
      <w:r>
        <w:rPr>
          <w:rFonts w:hint="eastAsia" w:ascii="宋体" w:hAnsi="宋体" w:cs="宋体"/>
          <w:b/>
          <w:bCs/>
          <w:position w:val="-4"/>
          <w:szCs w:val="21"/>
        </w:rPr>
        <w:object>
          <v:shape id="_x0000_i1115" o:spt="75" type="#_x0000_t75" style="height:10.5pt;width:9pt;" o:ole="t" fillcolor="#000011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115" DrawAspect="Content" ObjectID="_1468075791" r:id="rId133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6-100-99-65）</w:t>
      </w:r>
      <w:r>
        <w:rPr>
          <w:rFonts w:hint="eastAsia" w:ascii="宋体" w:hAnsi="宋体" w:cs="宋体"/>
          <w:b/>
          <w:bCs/>
          <w:position w:val="-4"/>
          <w:szCs w:val="21"/>
        </w:rPr>
        <w:object>
          <v:shape id="_x0000_i1116" o:spt="75" type="#_x0000_t75" style="height:9.75pt;width:9.75pt;" o:ole="t" fillcolor="#000011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116" DrawAspect="Content" ObjectID="_1468075792" r:id="rId134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3=94（分）。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第三名最少95分。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 课外活动跳绳比赛,其中2组各借绳4根,其余的组借5根,这样分配最后余下12根；如果每组借6根,这样恰好借完。问有绳多少根?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答案：[12-(5-4)×2]÷(6-5)=10(组)；</w:t>
      </w:r>
    </w:p>
    <w:p>
      <w:pPr>
        <w:ind w:firstLine="48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6×10=60(根)。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8. 小明用一元买了5支铅笔和8块橡皮,余下的钱,如果买一支铅笔就不足2分;如果买一块橡皮就多出1分。每支铅笔多少分?每块橡皮多少分?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答案：铅笔:6+2+1=9(分)；</w:t>
      </w:r>
    </w:p>
    <w:p>
      <w:pPr>
        <w:ind w:firstLine="632" w:firstLineChars="3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橡皮:[100+2-(2+1)×(5+1)]÷14=6(分)。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解析：如果小明多2分钱的话,正好可以买6支铅笔和8块橡皮。从总的钱数中减去铅笔比橡皮贵的钱,剩下的钱正好是14块橡皮的价钱,可用除法先求出每块橡皮的价钱,进而求出每支笔的价钱。</w:t>
      </w:r>
    </w:p>
    <w:p>
      <w:pPr>
        <w:adjustRightInd w:val="0"/>
        <w:snapToGrid w:val="0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onotype Sorts">
    <w:altName w:val="DaunPenh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unPenh">
    <w:panose1 w:val="01010101010101010101"/>
    <w:charset w:val="02"/>
    <w:family w:val="auto"/>
    <w:pitch w:val="default"/>
    <w:sig w:usb0="00000003" w:usb1="00000000" w:usb2="0001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154C"/>
    <w:multiLevelType w:val="multilevel"/>
    <w:tmpl w:val="0DF5154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B501206"/>
    <w:multiLevelType w:val="multilevel"/>
    <w:tmpl w:val="4B5012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3963C1"/>
    <w:rsid w:val="0040136E"/>
    <w:rsid w:val="004048EA"/>
    <w:rsid w:val="004A5690"/>
    <w:rsid w:val="004B182A"/>
    <w:rsid w:val="0059299F"/>
    <w:rsid w:val="005B790E"/>
    <w:rsid w:val="005D1FF5"/>
    <w:rsid w:val="006A7828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E2531F"/>
    <w:rsid w:val="00E36904"/>
    <w:rsid w:val="00EA0645"/>
    <w:rsid w:val="00EB24B0"/>
    <w:rsid w:val="00F641EA"/>
    <w:rsid w:val="00FE5F76"/>
    <w:rsid w:val="03DA7F57"/>
    <w:rsid w:val="2B9B7735"/>
    <w:rsid w:val="3A66657A"/>
    <w:rsid w:val="4A53421C"/>
    <w:rsid w:val="4D1F7BB3"/>
    <w:rsid w:val="6AB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image" Target="media/image44.wmf"/><Relationship Id="rId97" Type="http://schemas.openxmlformats.org/officeDocument/2006/relationships/oleObject" Target="embeddings/oleObject51.bin"/><Relationship Id="rId96" Type="http://schemas.openxmlformats.org/officeDocument/2006/relationships/image" Target="media/image43.wmf"/><Relationship Id="rId95" Type="http://schemas.openxmlformats.org/officeDocument/2006/relationships/oleObject" Target="embeddings/oleObject50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9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8.bin"/><Relationship Id="rId90" Type="http://schemas.openxmlformats.org/officeDocument/2006/relationships/image" Target="media/image40.wmf"/><Relationship Id="rId9" Type="http://schemas.openxmlformats.org/officeDocument/2006/relationships/image" Target="media/image5.wmf"/><Relationship Id="rId89" Type="http://schemas.openxmlformats.org/officeDocument/2006/relationships/oleObject" Target="embeddings/oleObject47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5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42.bin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7.bin"/><Relationship Id="rId70" Type="http://schemas.openxmlformats.org/officeDocument/2006/relationships/oleObject" Target="embeddings/oleObject36.bin"/><Relationship Id="rId7" Type="http://schemas.openxmlformats.org/officeDocument/2006/relationships/image" Target="media/image4.png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image" Target="media/image3.png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2.png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image" Target="media/image1.png"/><Relationship Id="rId39" Type="http://schemas.openxmlformats.org/officeDocument/2006/relationships/image" Target="media/image17.png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png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7" Type="http://schemas.openxmlformats.org/officeDocument/2006/relationships/fontTable" Target="fontTable.xml"/><Relationship Id="rId136" Type="http://schemas.openxmlformats.org/officeDocument/2006/relationships/numbering" Target="numbering.xml"/><Relationship Id="rId135" Type="http://schemas.openxmlformats.org/officeDocument/2006/relationships/customXml" Target="../customXml/item1.xml"/><Relationship Id="rId134" Type="http://schemas.openxmlformats.org/officeDocument/2006/relationships/oleObject" Target="embeddings/oleObject68.bin"/><Relationship Id="rId133" Type="http://schemas.openxmlformats.org/officeDocument/2006/relationships/oleObject" Target="embeddings/oleObject67.bin"/><Relationship Id="rId132" Type="http://schemas.openxmlformats.org/officeDocument/2006/relationships/oleObject" Target="embeddings/oleObject66.bin"/><Relationship Id="rId131" Type="http://schemas.openxmlformats.org/officeDocument/2006/relationships/oleObject" Target="embeddings/oleObject65.bin"/><Relationship Id="rId130" Type="http://schemas.openxmlformats.org/officeDocument/2006/relationships/oleObject" Target="embeddings/oleObject64.bin"/><Relationship Id="rId13" Type="http://schemas.openxmlformats.org/officeDocument/2006/relationships/image" Target="media/image7.wmf"/><Relationship Id="rId129" Type="http://schemas.openxmlformats.org/officeDocument/2006/relationships/image" Target="media/image63.wmf"/><Relationship Id="rId128" Type="http://schemas.openxmlformats.org/officeDocument/2006/relationships/image" Target="media/image62.wmf"/><Relationship Id="rId127" Type="http://schemas.openxmlformats.org/officeDocument/2006/relationships/image" Target="media/image61.png"/><Relationship Id="rId126" Type="http://schemas.openxmlformats.org/officeDocument/2006/relationships/image" Target="media/image60.png"/><Relationship Id="rId125" Type="http://schemas.openxmlformats.org/officeDocument/2006/relationships/image" Target="media/image59.wmf"/><Relationship Id="rId124" Type="http://schemas.openxmlformats.org/officeDocument/2006/relationships/image" Target="media/image58.png"/><Relationship Id="rId123" Type="http://schemas.openxmlformats.org/officeDocument/2006/relationships/image" Target="media/image57.wmf"/><Relationship Id="rId122" Type="http://schemas.openxmlformats.org/officeDocument/2006/relationships/image" Target="media/image56.wmf"/><Relationship Id="rId121" Type="http://schemas.openxmlformats.org/officeDocument/2006/relationships/image" Target="media/image55.wmf"/><Relationship Id="rId120" Type="http://schemas.openxmlformats.org/officeDocument/2006/relationships/image" Target="media/image54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63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60.bin"/><Relationship Id="rId112" Type="http://schemas.openxmlformats.org/officeDocument/2006/relationships/oleObject" Target="embeddings/oleObject59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8.bin"/><Relationship Id="rId11" Type="http://schemas.openxmlformats.org/officeDocument/2006/relationships/image" Target="media/image6.wmf"/><Relationship Id="rId109" Type="http://schemas.openxmlformats.org/officeDocument/2006/relationships/image" Target="media/image49.wmf"/><Relationship Id="rId108" Type="http://schemas.openxmlformats.org/officeDocument/2006/relationships/oleObject" Target="embeddings/oleObject57.bin"/><Relationship Id="rId107" Type="http://schemas.openxmlformats.org/officeDocument/2006/relationships/oleObject" Target="embeddings/oleObject56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5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6.png"/><Relationship Id="rId101" Type="http://schemas.openxmlformats.org/officeDocument/2006/relationships/oleObject" Target="embeddings/oleObject53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69"/>
    <customShpInfo spid="_x0000_s1231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096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08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07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23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22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38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37"/>
    <customShpInfo spid="_x0000_s1152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54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53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69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68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84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1153</Words>
  <Characters>6575</Characters>
  <Lines>54</Lines>
  <Paragraphs>15</Paragraphs>
  <ScaleCrop>false</ScaleCrop>
  <LinksUpToDate>false</LinksUpToDate>
  <CharactersWithSpaces>7713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2017-12-21T05:51:05Z</dcterms:modified>
  <dc:title>          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