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539A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5DDFE774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71BF22E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«РОССИЙСКАЯ АКАДЕМИЯ НАРОДНОГО ХОЗЯЙСТВА И</w:t>
      </w:r>
    </w:p>
    <w:p w14:paraId="4CAC03D7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ГОСУДАРСТВЕННОЙ СЛУЖБЫ</w:t>
      </w:r>
    </w:p>
    <w:p w14:paraId="7E1C20D9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ПРИ ПРЕЗИДЕНТЕ РОССИЙСКОЙ ФЕДЕРАЦИИ»</w:t>
      </w:r>
    </w:p>
    <w:p w14:paraId="18252B8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Западный филиал РАНХиГС</w:t>
      </w:r>
    </w:p>
    <w:p w14:paraId="6504B0D7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0001022C" w14:textId="77777777" w:rsidR="001657FF" w:rsidRDefault="001657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41BD1233" w14:textId="77777777" w:rsidR="006F287A" w:rsidRDefault="006F287A">
      <w:pPr>
        <w:pStyle w:val="a5"/>
        <w:ind w:left="0"/>
        <w:jc w:val="center"/>
      </w:pPr>
    </w:p>
    <w:p w14:paraId="0D6FFB8F" w14:textId="77777777" w:rsidR="006F287A" w:rsidRDefault="006F287A">
      <w:pPr>
        <w:pStyle w:val="a5"/>
        <w:ind w:left="0"/>
        <w:jc w:val="center"/>
      </w:pPr>
    </w:p>
    <w:p w14:paraId="1C1253CD" w14:textId="77777777" w:rsidR="006F287A" w:rsidRDefault="004A5B66">
      <w:pPr>
        <w:pStyle w:val="a5"/>
        <w:ind w:left="0"/>
        <w:jc w:val="center"/>
      </w:pPr>
      <w:r>
        <w:t>ДНЕВНИК</w:t>
      </w:r>
    </w:p>
    <w:p w14:paraId="06259174" w14:textId="77777777" w:rsidR="006F287A" w:rsidRDefault="006F287A">
      <w:pPr>
        <w:pStyle w:val="a5"/>
        <w:ind w:left="0"/>
        <w:jc w:val="center"/>
      </w:pPr>
    </w:p>
    <w:p w14:paraId="6A49C889" w14:textId="77777777" w:rsidR="006F287A" w:rsidRDefault="004A5B66">
      <w:pPr>
        <w:pStyle w:val="a5"/>
        <w:ind w:left="0"/>
        <w:jc w:val="center"/>
      </w:pPr>
      <w:r>
        <w:t xml:space="preserve">прохождения </w:t>
      </w:r>
      <w:r w:rsidR="00DE5B6E">
        <w:t>производственной</w:t>
      </w:r>
      <w:r>
        <w:t xml:space="preserve"> практики по профилю специальности</w:t>
      </w:r>
    </w:p>
    <w:p w14:paraId="2B9F0EDB" w14:textId="77777777" w:rsidR="006F287A" w:rsidRDefault="006F287A">
      <w:pPr>
        <w:pStyle w:val="a5"/>
        <w:spacing w:line="276" w:lineRule="auto"/>
        <w:ind w:left="0"/>
        <w:jc w:val="center"/>
      </w:pPr>
    </w:p>
    <w:p w14:paraId="1009AE4B" w14:textId="77777777" w:rsidR="006F287A" w:rsidRDefault="009A12F9">
      <w:pPr>
        <w:pStyle w:val="a5"/>
        <w:spacing w:line="276" w:lineRule="auto"/>
        <w:ind w:left="0"/>
        <w:jc w:val="center"/>
      </w:pPr>
      <w:r>
        <w:t>ПДП.</w:t>
      </w:r>
      <w:r w:rsidR="00DE5B6E">
        <w:t xml:space="preserve"> </w:t>
      </w:r>
      <w:r>
        <w:t>Преддипломная практика</w:t>
      </w:r>
    </w:p>
    <w:p w14:paraId="5E7038B4" w14:textId="77777777" w:rsidR="006F287A" w:rsidRDefault="006F287A">
      <w:pPr>
        <w:pStyle w:val="a5"/>
        <w:spacing w:line="276" w:lineRule="auto"/>
        <w:ind w:left="0"/>
        <w:jc w:val="center"/>
      </w:pPr>
    </w:p>
    <w:tbl>
      <w:tblPr>
        <w:tblStyle w:val="StGen3"/>
        <w:tblW w:w="9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6F287A" w14:paraId="71D12540" w14:textId="77777777"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23C39D8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студента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2B83CEE3" w14:textId="77777777" w:rsidR="006F287A" w:rsidRPr="00A43C3D" w:rsidRDefault="004A5B66" w:rsidP="009A12F9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="001D3121"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ИСП</w:t>
            </w:r>
            <w:r w:rsidR="00A43C3D" w:rsidRPr="00A43C3D">
              <w:rPr>
                <w:i/>
                <w:color w:val="000000" w:themeColor="text1"/>
                <w:sz w:val="28"/>
                <w:szCs w:val="28"/>
              </w:rPr>
              <w:t>п</w:t>
            </w:r>
            <w:r w:rsidR="009A12F9" w:rsidRPr="00A43C3D">
              <w:rPr>
                <w:i/>
                <w:color w:val="000000" w:themeColor="text1"/>
                <w:sz w:val="28"/>
                <w:szCs w:val="28"/>
              </w:rPr>
              <w:t>3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-о9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7AA4B5E0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1BE2434B" w14:textId="77777777" w:rsidR="006F287A" w:rsidRDefault="001D3121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23C63E5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курса</w:t>
            </w:r>
          </w:p>
        </w:tc>
      </w:tr>
      <w:tr w:rsidR="006F287A" w14:paraId="2AF3F688" w14:textId="77777777">
        <w:tc>
          <w:tcPr>
            <w:tcW w:w="9790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7F8EF903" w14:textId="626BB0F8" w:rsidR="006F287A" w:rsidRPr="00A43C3D" w:rsidRDefault="00304F56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Др</w:t>
            </w:r>
            <w:r w:rsidR="00973B6C">
              <w:rPr>
                <w:i/>
                <w:color w:val="000000" w:themeColor="text1"/>
                <w:sz w:val="28"/>
                <w:szCs w:val="28"/>
              </w:rPr>
              <w:t>ё</w:t>
            </w:r>
            <w:r>
              <w:rPr>
                <w:i/>
                <w:color w:val="000000" w:themeColor="text1"/>
                <w:sz w:val="28"/>
                <w:szCs w:val="28"/>
              </w:rPr>
              <w:t>мовой Дианы Вадимовны</w:t>
            </w:r>
          </w:p>
        </w:tc>
      </w:tr>
      <w:tr w:rsidR="006F287A" w14:paraId="410FC5DC" w14:textId="77777777">
        <w:tc>
          <w:tcPr>
            <w:tcW w:w="9790" w:type="dxa"/>
            <w:gridSpan w:val="5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C457E6B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Фамилия Имя Отчество</w:t>
            </w:r>
          </w:p>
        </w:tc>
      </w:tr>
    </w:tbl>
    <w:p w14:paraId="15264D7C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color w:val="000000"/>
          <w:sz w:val="28"/>
          <w:szCs w:val="28"/>
        </w:rPr>
      </w:pPr>
    </w:p>
    <w:tbl>
      <w:tblPr>
        <w:tblStyle w:val="StGen4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7243"/>
      </w:tblGrid>
      <w:tr w:rsidR="006F287A" w14:paraId="1F2587E6" w14:textId="77777777">
        <w:tc>
          <w:tcPr>
            <w:tcW w:w="2547" w:type="dxa"/>
            <w:noWrap/>
          </w:tcPr>
          <w:p w14:paraId="7977493D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специальности</w:t>
            </w:r>
          </w:p>
        </w:tc>
        <w:tc>
          <w:tcPr>
            <w:tcW w:w="7243" w:type="dxa"/>
            <w:tcBorders>
              <w:bottom w:val="single" w:sz="4" w:space="0" w:color="000000"/>
            </w:tcBorders>
            <w:noWrap/>
          </w:tcPr>
          <w:p w14:paraId="70419607" w14:textId="77777777" w:rsidR="006F287A" w:rsidRDefault="004A5B66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6F287A" w14:paraId="06ADAB85" w14:textId="77777777">
        <w:tc>
          <w:tcPr>
            <w:tcW w:w="2547" w:type="dxa"/>
            <w:noWrap/>
          </w:tcPr>
          <w:p w14:paraId="7DDB580B" w14:textId="77777777" w:rsidR="006F287A" w:rsidRDefault="006F28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243" w:type="dxa"/>
            <w:tcBorders>
              <w:top w:val="single" w:sz="4" w:space="0" w:color="000000"/>
            </w:tcBorders>
            <w:noWrap/>
          </w:tcPr>
          <w:p w14:paraId="62CDA7DD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Код, наименование специальности</w:t>
            </w:r>
          </w:p>
        </w:tc>
      </w:tr>
    </w:tbl>
    <w:p w14:paraId="4F99C5D0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StGen5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890"/>
      </w:tblGrid>
      <w:tr w:rsidR="007D18CF" w:rsidRPr="007D18CF" w14:paraId="4B169526" w14:textId="77777777" w:rsidTr="007D18CF">
        <w:tc>
          <w:tcPr>
            <w:tcW w:w="3681" w:type="dxa"/>
            <w:tcBorders>
              <w:bottom w:val="nil"/>
            </w:tcBorders>
            <w:noWrap/>
          </w:tcPr>
          <w:p w14:paraId="594694C0" w14:textId="77777777" w:rsidR="006F287A" w:rsidRPr="007D18CF" w:rsidRDefault="004A5B66">
            <w:pPr>
              <w:rPr>
                <w:color w:val="000000" w:themeColor="text1"/>
                <w:sz w:val="28"/>
                <w:szCs w:val="28"/>
              </w:rPr>
            </w:pPr>
            <w:r w:rsidRPr="007D18CF">
              <w:rPr>
                <w:color w:val="000000" w:themeColor="text1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890" w:type="dxa"/>
            <w:tcBorders>
              <w:bottom w:val="single" w:sz="4" w:space="0" w:color="000000"/>
            </w:tcBorders>
            <w:noWrap/>
          </w:tcPr>
          <w:p w14:paraId="03C581F0" w14:textId="7C54E2B2" w:rsidR="006F287A" w:rsidRPr="00A43C3D" w:rsidRDefault="00A43C3D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A43C3D">
              <w:rPr>
                <w:color w:val="1D2125"/>
                <w:sz w:val="28"/>
                <w:szCs w:val="28"/>
                <w:shd w:val="clear" w:color="auto" w:fill="FFFFFF"/>
              </w:rPr>
              <w:t xml:space="preserve">ООО </w:t>
            </w:r>
            <w:r w:rsidR="00A54D70" w:rsidRPr="00876AE4">
              <w:rPr>
                <w:color w:val="000000" w:themeColor="text1"/>
              </w:rPr>
              <w:t>«</w:t>
            </w:r>
            <w:r w:rsidR="000A4498">
              <w:rPr>
                <w:color w:val="1D2125"/>
                <w:sz w:val="28"/>
                <w:szCs w:val="28"/>
                <w:shd w:val="clear" w:color="auto" w:fill="FFFFFF"/>
              </w:rPr>
              <w:t>Сирова Калининград</w:t>
            </w:r>
            <w:r w:rsidR="00A54D70" w:rsidRPr="00876AE4">
              <w:rPr>
                <w:color w:val="000000" w:themeColor="text1"/>
              </w:rPr>
              <w:t>»</w:t>
            </w:r>
          </w:p>
        </w:tc>
      </w:tr>
      <w:tr w:rsidR="007D18CF" w:rsidRPr="007D18CF" w14:paraId="000607AD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3C64BF27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61A5E4E8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0261166C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4F35640F" w14:textId="77777777">
        <w:tc>
          <w:tcPr>
            <w:tcW w:w="9571" w:type="dxa"/>
            <w:gridSpan w:val="2"/>
            <w:tcBorders>
              <w:bottom w:val="single" w:sz="4" w:space="0" w:color="000000"/>
            </w:tcBorders>
            <w:noWrap/>
          </w:tcPr>
          <w:p w14:paraId="344B7E34" w14:textId="77777777" w:rsidR="006F287A" w:rsidRPr="009A12F9" w:rsidRDefault="006F287A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14:paraId="4E4C851D" w14:textId="77777777" w:rsidR="006F287A" w:rsidRPr="007D18CF" w:rsidRDefault="004A5B66">
      <w:pPr>
        <w:jc w:val="center"/>
        <w:rPr>
          <w:i/>
          <w:color w:val="000000" w:themeColor="text1"/>
          <w:sz w:val="20"/>
          <w:szCs w:val="20"/>
        </w:rPr>
      </w:pPr>
      <w:r w:rsidRPr="007D18CF">
        <w:rPr>
          <w:i/>
          <w:color w:val="000000" w:themeColor="text1"/>
          <w:sz w:val="20"/>
          <w:szCs w:val="20"/>
        </w:rPr>
        <w:t>Наименование организации</w:t>
      </w:r>
    </w:p>
    <w:p w14:paraId="689B986D" w14:textId="77777777" w:rsidR="006F287A" w:rsidRPr="007D18CF" w:rsidRDefault="006F287A">
      <w:pPr>
        <w:jc w:val="center"/>
        <w:rPr>
          <w:i/>
          <w:color w:val="000000" w:themeColor="text1"/>
          <w:sz w:val="20"/>
          <w:szCs w:val="20"/>
        </w:rPr>
      </w:pPr>
    </w:p>
    <w:tbl>
      <w:tblPr>
        <w:tblStyle w:val="StGen6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0"/>
      </w:tblGrid>
      <w:tr w:rsidR="007D18CF" w:rsidRPr="007D18CF" w14:paraId="37D6CE87" w14:textId="77777777">
        <w:tc>
          <w:tcPr>
            <w:tcW w:w="9790" w:type="dxa"/>
            <w:tcBorders>
              <w:bottom w:val="single" w:sz="4" w:space="0" w:color="000000"/>
            </w:tcBorders>
            <w:noWrap/>
          </w:tcPr>
          <w:p w14:paraId="34338735" w14:textId="5B4086AF" w:rsidR="006F287A" w:rsidRPr="00A43C3D" w:rsidRDefault="004A5B66" w:rsidP="007D18C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43C3D">
              <w:rPr>
                <w:color w:val="000000" w:themeColor="text1"/>
                <w:sz w:val="28"/>
                <w:szCs w:val="28"/>
              </w:rPr>
              <w:t>2360</w:t>
            </w:r>
            <w:r w:rsidR="00AB2BE9">
              <w:rPr>
                <w:color w:val="000000" w:themeColor="text1"/>
                <w:sz w:val="28"/>
                <w:szCs w:val="28"/>
              </w:rPr>
              <w:t>17</w:t>
            </w:r>
            <w:r w:rsidRPr="00A43C3D">
              <w:rPr>
                <w:color w:val="000000" w:themeColor="text1"/>
                <w:sz w:val="28"/>
                <w:szCs w:val="28"/>
              </w:rPr>
              <w:t>, Калинингр</w:t>
            </w:r>
            <w:r w:rsidR="007D18CF" w:rsidRPr="00A43C3D">
              <w:rPr>
                <w:color w:val="000000" w:themeColor="text1"/>
                <w:sz w:val="28"/>
                <w:szCs w:val="28"/>
              </w:rPr>
              <w:t>адская область, г. Калининград,</w:t>
            </w:r>
          </w:p>
        </w:tc>
      </w:tr>
      <w:tr w:rsidR="007D18CF" w:rsidRPr="007D18CF" w14:paraId="7BB296C2" w14:textId="77777777">
        <w:tc>
          <w:tcPr>
            <w:tcW w:w="9790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46BDD574" w14:textId="20F075C7" w:rsidR="006F287A" w:rsidRPr="005F4894" w:rsidRDefault="00AB2BE9" w:rsidP="007D18C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B2BE9">
              <w:rPr>
                <w:color w:val="000000" w:themeColor="text1"/>
                <w:sz w:val="28"/>
                <w:szCs w:val="28"/>
              </w:rPr>
              <w:t>ул. Огарева, д. 11</w:t>
            </w:r>
          </w:p>
        </w:tc>
      </w:tr>
      <w:tr w:rsidR="006F287A" w14:paraId="1867C81A" w14:textId="77777777">
        <w:tc>
          <w:tcPr>
            <w:tcW w:w="9790" w:type="dxa"/>
            <w:tcBorders>
              <w:top w:val="single" w:sz="4" w:space="0" w:color="000000"/>
            </w:tcBorders>
            <w:noWrap/>
          </w:tcPr>
          <w:p w14:paraId="0D4E8598" w14:textId="77777777" w:rsidR="006F287A" w:rsidRDefault="004A5B66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Адрес организации</w:t>
            </w:r>
          </w:p>
        </w:tc>
      </w:tr>
    </w:tbl>
    <w:p w14:paraId="6074438B" w14:textId="77777777" w:rsidR="006F287A" w:rsidRDefault="006F287A">
      <w:pPr>
        <w:jc w:val="center"/>
        <w:rPr>
          <w:sz w:val="20"/>
          <w:szCs w:val="20"/>
        </w:rPr>
      </w:pPr>
    </w:p>
    <w:tbl>
      <w:tblPr>
        <w:tblStyle w:val="StGen7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542"/>
      </w:tblGrid>
      <w:tr w:rsidR="006F287A" w14:paraId="111DD74F" w14:textId="77777777">
        <w:tc>
          <w:tcPr>
            <w:tcW w:w="4248" w:type="dxa"/>
            <w:noWrap/>
          </w:tcPr>
          <w:p w14:paraId="67500AE1" w14:textId="77777777" w:rsidR="006F287A" w:rsidRDefault="004A5B6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5542" w:type="dxa"/>
            <w:tcBorders>
              <w:bottom w:val="single" w:sz="4" w:space="0" w:color="000000"/>
            </w:tcBorders>
            <w:noWrap/>
          </w:tcPr>
          <w:p w14:paraId="04BE3C59" w14:textId="77777777" w:rsidR="006F287A" w:rsidRDefault="001D3121" w:rsidP="009A12F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 </w:t>
            </w:r>
            <w:r w:rsidR="009A12F9">
              <w:rPr>
                <w:color w:val="000000"/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.2026 по 1</w:t>
            </w:r>
            <w:r w:rsidR="009A12F9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.2026</w:t>
            </w:r>
            <w:r w:rsidR="009A12F9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</w:tbl>
    <w:p w14:paraId="40D9B549" w14:textId="77777777" w:rsidR="00DE5B6E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 xml:space="preserve"> </w:t>
      </w:r>
      <w:r w:rsidR="00DE5B6E">
        <w:rPr>
          <w:color w:val="000000"/>
          <w:sz w:val="28"/>
          <w:szCs w:val="28"/>
        </w:rPr>
        <w:t>Руководитель практики от организации:</w:t>
      </w:r>
    </w:p>
    <w:p w14:paraId="7B0C853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tbl>
      <w:tblPr>
        <w:tblStyle w:val="StGen8"/>
        <w:tblW w:w="9789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2"/>
        <w:gridCol w:w="283"/>
        <w:gridCol w:w="2552"/>
        <w:gridCol w:w="283"/>
        <w:gridCol w:w="2849"/>
      </w:tblGrid>
      <w:tr w:rsidR="00DE5B6E" w14:paraId="2FBE6DDD" w14:textId="77777777" w:rsidTr="004E7330">
        <w:tc>
          <w:tcPr>
            <w:tcW w:w="3823" w:type="dxa"/>
            <w:tcBorders>
              <w:bottom w:val="single" w:sz="4" w:space="0" w:color="000000"/>
            </w:tcBorders>
            <w:noWrap/>
          </w:tcPr>
          <w:p w14:paraId="2A5F64B3" w14:textId="77777777" w:rsidR="00DE5B6E" w:rsidRPr="00C77174" w:rsidRDefault="00C77174" w:rsidP="004E7330">
            <w:pPr>
              <w:spacing w:before="1"/>
              <w:ind w:right="27"/>
              <w:jc w:val="center"/>
              <w:rPr>
                <w:color w:val="000000" w:themeColor="text1"/>
                <w:sz w:val="28"/>
                <w:szCs w:val="28"/>
              </w:rPr>
            </w:pPr>
            <w:r w:rsidRPr="00C77174">
              <w:rPr>
                <w:color w:val="000000" w:themeColor="text1"/>
                <w:sz w:val="28"/>
                <w:szCs w:val="28"/>
              </w:rPr>
              <w:t>Директор</w:t>
            </w:r>
          </w:p>
        </w:tc>
        <w:tc>
          <w:tcPr>
            <w:tcW w:w="283" w:type="dxa"/>
            <w:noWrap/>
          </w:tcPr>
          <w:p w14:paraId="28A6F913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  <w:noWrap/>
          </w:tcPr>
          <w:p w14:paraId="28AE23C6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3B9F1C8D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noWrap/>
          </w:tcPr>
          <w:p w14:paraId="62171AD9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9" w:type="dxa"/>
            <w:tcBorders>
              <w:bottom w:val="single" w:sz="4" w:space="0" w:color="000000"/>
            </w:tcBorders>
            <w:noWrap/>
          </w:tcPr>
          <w:p w14:paraId="2B6DD791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  <w:p w14:paraId="2FF39C42" w14:textId="3381B055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C465A">
              <w:rPr>
                <w:color w:val="000000" w:themeColor="text1"/>
                <w:sz w:val="28"/>
                <w:szCs w:val="28"/>
              </w:rPr>
              <w:t>Сидерс</w:t>
            </w:r>
            <w:r w:rsidR="00710AA8" w:rsidRPr="009647BD">
              <w:rPr>
                <w:color w:val="000000" w:themeColor="text1"/>
                <w:sz w:val="28"/>
                <w:szCs w:val="28"/>
              </w:rPr>
              <w:t xml:space="preserve"> И</w:t>
            </w:r>
            <w:r w:rsidR="00710AA8" w:rsidRPr="009647B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DE5B6E" w14:paraId="075AB600" w14:textId="77777777" w:rsidTr="004E7330">
        <w:tc>
          <w:tcPr>
            <w:tcW w:w="3823" w:type="dxa"/>
            <w:tcBorders>
              <w:top w:val="single" w:sz="4" w:space="0" w:color="000000"/>
            </w:tcBorders>
            <w:noWrap/>
          </w:tcPr>
          <w:p w14:paraId="3789819D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Должность</w:t>
            </w:r>
          </w:p>
        </w:tc>
        <w:tc>
          <w:tcPr>
            <w:tcW w:w="283" w:type="dxa"/>
            <w:noWrap/>
          </w:tcPr>
          <w:p w14:paraId="313E451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  <w:noWrap/>
          </w:tcPr>
          <w:p w14:paraId="3CEC7FA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3" w:type="dxa"/>
            <w:noWrap/>
          </w:tcPr>
          <w:p w14:paraId="57E93740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9" w:type="dxa"/>
            <w:tcBorders>
              <w:top w:val="single" w:sz="4" w:space="0" w:color="000000"/>
            </w:tcBorders>
            <w:noWrap/>
          </w:tcPr>
          <w:p w14:paraId="28F98471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3E04D46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5A5521F2" w14:textId="77777777" w:rsidR="00DE5B6E" w:rsidRDefault="00DE5B6E" w:rsidP="00DE5B6E">
      <w:pPr>
        <w:spacing w:before="1"/>
        <w:ind w:right="27"/>
        <w:rPr>
          <w:sz w:val="28"/>
          <w:szCs w:val="28"/>
        </w:rPr>
      </w:pPr>
      <w:r>
        <w:rPr>
          <w:sz w:val="28"/>
          <w:szCs w:val="28"/>
        </w:rPr>
        <w:t xml:space="preserve">                        М.П.</w:t>
      </w:r>
    </w:p>
    <w:p w14:paraId="0F043967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301ADAE4" w14:textId="77777777" w:rsidR="009A12F9" w:rsidRDefault="009A12F9" w:rsidP="00DE5B6E">
      <w:pPr>
        <w:spacing w:before="1"/>
        <w:ind w:right="27"/>
        <w:jc w:val="center"/>
        <w:rPr>
          <w:sz w:val="28"/>
          <w:szCs w:val="28"/>
        </w:rPr>
      </w:pPr>
    </w:p>
    <w:p w14:paraId="114C38B2" w14:textId="77777777" w:rsidR="00DE5B6E" w:rsidRDefault="00DE5B6E" w:rsidP="00DE5B6E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sz w:val="28"/>
          <w:szCs w:val="28"/>
        </w:rPr>
        <w:t>г. Калининград 2026</w:t>
      </w:r>
      <w:r w:rsidR="009A12F9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427AC4D" w14:textId="77777777" w:rsidR="006F287A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Организация работ</w:t>
      </w:r>
    </w:p>
    <w:p w14:paraId="7109E32E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tbl>
      <w:tblPr>
        <w:tblStyle w:val="StGen9"/>
        <w:tblW w:w="9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2"/>
        <w:gridCol w:w="6358"/>
        <w:gridCol w:w="1879"/>
      </w:tblGrid>
      <w:tr w:rsidR="006F287A" w14:paraId="7082FB8F" w14:textId="77777777">
        <w:tc>
          <w:tcPr>
            <w:tcW w:w="1552" w:type="dxa"/>
            <w:noWrap/>
          </w:tcPr>
          <w:p w14:paraId="235D5A6B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6358" w:type="dxa"/>
            <w:noWrap/>
          </w:tcPr>
          <w:p w14:paraId="4F627457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  <w:p w14:paraId="0F1613A9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(вид деятельности)</w:t>
            </w:r>
          </w:p>
        </w:tc>
        <w:tc>
          <w:tcPr>
            <w:tcW w:w="1879" w:type="dxa"/>
            <w:noWrap/>
          </w:tcPr>
          <w:p w14:paraId="5CFCFD01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руководителя</w:t>
            </w:r>
          </w:p>
        </w:tc>
      </w:tr>
      <w:tr w:rsidR="006F287A" w14:paraId="0DC00552" w14:textId="77777777">
        <w:tc>
          <w:tcPr>
            <w:tcW w:w="1552" w:type="dxa"/>
            <w:noWrap/>
          </w:tcPr>
          <w:p w14:paraId="6BF981E0" w14:textId="77777777" w:rsidR="006F287A" w:rsidRPr="00E921FE" w:rsidRDefault="009A12F9" w:rsidP="00277E9A">
            <w:pPr>
              <w:spacing w:before="1"/>
              <w:ind w:right="27"/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20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>
            <w:r>
              <w:t>1. Ознакомление с задачами преддипломной практики и тематикой проекта.</w:t>
              <w:br/>
              <w:t>2. Изучение требований по оформлению отчетной документации.</w:t>
              <w:br/>
              <w:t>3. Анализ целей разработки CRM-системы для автоматизации записи клиентов салона красоты.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1CD40B3E" w14:textId="77777777" w:rsidR="006F287A" w:rsidRDefault="004A5B66">
            <w:pPr>
              <w:spacing w:before="1"/>
              <w:ind w:right="27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89A3DBC" w14:textId="77777777">
        <w:tc>
          <w:tcPr>
            <w:tcW w:w="1552" w:type="dxa"/>
            <w:noWrap/>
          </w:tcPr>
          <w:p w14:paraId="1A98CC52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21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>
            <w:r>
              <w:t>1. Изучение деятельности организации ООО «Сирова Калининград».</w:t>
              <w:br/>
              <w:t>2. Ознакомление с внутренним порядком работы и процессами взаимодействия с клиентами.</w:t>
              <w:br/>
              <w:t>3. Анализ роли разрабатываемой CRM-системы в рамках темы ВКР.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DABF31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D2C3C3A" w14:textId="77777777">
        <w:tc>
          <w:tcPr>
            <w:tcW w:w="1552" w:type="dxa"/>
            <w:noWrap/>
          </w:tcPr>
          <w:p w14:paraId="703F107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22.04.2026</w:t>
            </w:r>
          </w:p>
        </w:tc>
        <w:tc>
          <w:tcPr>
            <w:tcW w:w="6358" w:type="dxa"/>
            <w:noWrap/>
          </w:tcPr>
          <w:p>
            <w:r>
              <w:t>1. Анализ предметной области автоматизации записи клиентов салона красоты.</w:t>
              <w:br/>
              <w:t>2. Выделение основных объектов системы: клиенты, услуги, мастера, записи.</w:t>
              <w:br/>
              <w:t>3. Формирование общего представления о функциональности проекта.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48DB3926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785D5B6" w14:textId="77777777">
        <w:tc>
          <w:tcPr>
            <w:tcW w:w="1552" w:type="dxa"/>
            <w:noWrap/>
          </w:tcPr>
          <w:p w14:paraId="450F333E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23.04.2026</w:t>
            </w:r>
          </w:p>
        </w:tc>
        <w:tc>
          <w:tcPr>
            <w:tcW w:w="6358" w:type="dxa"/>
            <w:noWrap/>
          </w:tcPr>
          <w:p>
            <w:r>
              <w:t>1. Изучение существующих CRM-решений и сервисов записи клиентов.</w:t>
              <w:br/>
              <w:t>2. Сравнение функциональности аналогов и определение особенностей разрабатываемой системы.</w:t>
              <w:br/>
              <w:t>3. Формирование требований к клиентскому и административному контурам.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BF3EAD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7AFF857D" w14:textId="77777777">
        <w:tc>
          <w:tcPr>
            <w:tcW w:w="1552" w:type="dxa"/>
            <w:noWrap/>
          </w:tcPr>
          <w:p w14:paraId="04646E27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24.04.2026</w:t>
            </w:r>
          </w:p>
        </w:tc>
        <w:tc>
          <w:tcPr>
            <w:tcW w:w="6358" w:type="dxa"/>
            <w:noWrap/>
          </w:tcPr>
          <w:p>
            <w:r>
              <w:t>1. Постановка задачи на разработку CRM-системы.</w:t>
              <w:br/>
              <w:t>2. Определение основных модулей: клиентский контур, backend, административная панель, уведомления.</w:t>
              <w:br/>
              <w:t>3. Формирование функциональных и нефункциональных требований.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CB3DBA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91BD0CE" w14:textId="77777777">
        <w:tc>
          <w:tcPr>
            <w:tcW w:w="1552" w:type="dxa"/>
            <w:noWrap/>
          </w:tcPr>
          <w:p w14:paraId="37B1001A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25.04.2026</w:t>
            </w:r>
          </w:p>
        </w:tc>
        <w:tc>
          <w:tcPr>
            <w:tcW w:w="6358" w:type="dxa"/>
            <w:noWrap/>
          </w:tcPr>
          <w:p>
            <w:r>
              <w:t>1. Выбор технологического стека для реализации проекта.</w:t>
              <w:br/>
              <w:t>2. Анализ возможностей React, FastAPI, PostgreSQL и VK API.</w:t>
              <w:br/>
              <w:t>3. Подготовка материалов по архитектуре системы для ВКР.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05B4967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0AA0DB21" w14:textId="77777777">
        <w:tc>
          <w:tcPr>
            <w:tcW w:w="1552" w:type="dxa"/>
            <w:noWrap/>
          </w:tcPr>
          <w:p w14:paraId="1B26474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27.04.2026</w:t>
            </w:r>
          </w:p>
        </w:tc>
        <w:tc>
          <w:tcPr>
            <w:tcW w:w="6358" w:type="dxa"/>
            <w:noWrap/>
          </w:tcPr>
          <w:p>
            <w:r>
              <w:t>1. Проектирование общей архитектуры CRM-системы.</w:t>
              <w:br/>
              <w:t>2. Определение взаимодействия клиентской, серверной и административной частей.</w:t>
              <w:br/>
              <w:t>3. Подготовка схемы архитектуры проекта.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56479C8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DD7B10F" w14:textId="77777777">
        <w:tc>
          <w:tcPr>
            <w:tcW w:w="1552" w:type="dxa"/>
            <w:noWrap/>
          </w:tcPr>
          <w:p w14:paraId="580342E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28.04.2026</w:t>
            </w:r>
          </w:p>
        </w:tc>
        <w:tc>
          <w:tcPr>
            <w:tcW w:w="6358" w:type="dxa"/>
            <w:noWrap/>
          </w:tcPr>
          <w:p>
            <w:r>
              <w:t>1. Проектирование структуры базы данных системы.</w:t>
              <w:br/>
              <w:t>2. Выделение основных сущностей и связей между ними.</w:t>
              <w:br/>
              <w:t>3. Подготовка логической модели базы данных.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68F36E34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6F287A" w14:paraId="70B59253" w14:textId="77777777">
        <w:tc>
          <w:tcPr>
            <w:tcW w:w="1552" w:type="dxa"/>
            <w:noWrap/>
          </w:tcPr>
          <w:p w14:paraId="36B0631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29.04.2026</w:t>
            </w:r>
          </w:p>
        </w:tc>
        <w:tc>
          <w:tcPr>
            <w:tcW w:w="6358" w:type="dxa"/>
            <w:noWrap/>
          </w:tcPr>
          <w:p>
            <w:r>
              <w:t>1. Проектирование пользовательского интерфейса записи клиента на услугу.</w:t>
              <w:br/>
              <w:t>2. Определение основных экранов и пользовательских сценариев.</w:t>
              <w:br/>
              <w:t>3. Подготовка структуры интерфейсов для дальнейшей реализации.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F3BB5A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9576749" w14:textId="77777777">
        <w:tc>
          <w:tcPr>
            <w:tcW w:w="1552" w:type="dxa"/>
            <w:noWrap/>
          </w:tcPr>
          <w:p w14:paraId="00BB6A40" w14:textId="77777777" w:rsidR="006F287A" w:rsidRPr="00E921FE" w:rsidRDefault="004B14DB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30.04.2026</w:t>
            </w:r>
          </w:p>
        </w:tc>
        <w:tc>
          <w:tcPr>
            <w:tcW w:w="6358" w:type="dxa"/>
            <w:noWrap/>
          </w:tcPr>
          <w:p>
            <w:r>
              <w:t>1. Проектирование административной панели и календарного представления записей.</w:t>
              <w:br/>
              <w:t>2. Определение функций управления услугами, мастерами, клиентами и записями.</w:t>
              <w:br/>
              <w:t>3. Проектирование взаимодействия системы с модулем уведомлений.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461EDED5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35805CA6" w14:textId="77777777">
        <w:tc>
          <w:tcPr>
            <w:tcW w:w="1552" w:type="dxa"/>
            <w:noWrap/>
          </w:tcPr>
          <w:p w14:paraId="19222BD8" w14:textId="77777777" w:rsidR="006F287A" w:rsidRPr="00E921FE" w:rsidRDefault="001D3121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2</w:t>
            </w:r>
            <w:r w:rsidRPr="00E921FE">
              <w:rPr>
                <w:color w:val="000000" w:themeColor="text1"/>
                <w:sz w:val="24"/>
                <w:szCs w:val="24"/>
              </w:rPr>
              <w:t>.0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5</w:t>
            </w:r>
            <w:r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>
            <w:r>
              <w:t>1. Реализация серверной части CRM-системы.</w:t>
              <w:br/>
              <w:t>2. Разработка базовых API-маршрутов и логики работы с клиентами и услугами.</w:t>
              <w:br/>
              <w:t>3. Настройка взаимодействия backend с базой данных.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9CAD5FF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56F28DF" w14:textId="77777777">
        <w:tc>
          <w:tcPr>
            <w:tcW w:w="1552" w:type="dxa"/>
            <w:noWrap/>
          </w:tcPr>
          <w:p w14:paraId="186F0AF3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03.05.2026</w:t>
            </w:r>
          </w:p>
        </w:tc>
        <w:tc>
          <w:tcPr>
            <w:tcW w:w="6358" w:type="dxa"/>
            <w:noWrap/>
          </w:tcPr>
          <w:p>
            <w:r>
              <w:t>1. Реализация маршрутов работы с мастерами, расписанием и записями.</w:t>
              <w:br/>
              <w:t>2. Настройка обработки запросов на создание и изменение записей.</w:t>
              <w:br/>
              <w:t>3. Проверка корректности сохранения и получения данных.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6505AA9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55B3518" w14:textId="77777777">
        <w:tc>
          <w:tcPr>
            <w:tcW w:w="1552" w:type="dxa"/>
            <w:noWrap/>
          </w:tcPr>
          <w:p w14:paraId="347FB2B4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04.05.2026</w:t>
            </w:r>
          </w:p>
        </w:tc>
        <w:tc>
          <w:tcPr>
            <w:tcW w:w="6358" w:type="dxa"/>
            <w:noWrap/>
          </w:tcPr>
          <w:p>
            <w:r>
              <w:t>1. Реализация клиентского контура записи на услугу.</w:t>
              <w:br/>
              <w:t>2. Разработка экранов выбора услуги, даты и времени.</w:t>
              <w:br/>
              <w:t>3. Интеграция интерфейса с backend через API.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B10FA33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B448321" w14:textId="77777777">
        <w:tc>
          <w:tcPr>
            <w:tcW w:w="1552" w:type="dxa"/>
            <w:noWrap/>
          </w:tcPr>
          <w:p w14:paraId="5710A6E5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05.05.2026</w:t>
            </w:r>
          </w:p>
        </w:tc>
        <w:tc>
          <w:tcPr>
            <w:tcW w:w="6358" w:type="dxa"/>
            <w:noWrap/>
          </w:tcPr>
          <w:p>
            <w:r>
              <w:t>1. Реализация логики расчета свободных временных слотов.</w:t>
              <w:br/>
              <w:t>2. Настройка пользовательских сценариев записи и отмены записи.</w:t>
              <w:br/>
              <w:t>3. Проверка корректности отображения доступного времени.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7CB733A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A2B3156" w14:textId="77777777">
        <w:tc>
          <w:tcPr>
            <w:tcW w:w="1552" w:type="dxa"/>
            <w:noWrap/>
          </w:tcPr>
          <w:p w14:paraId="2E674229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06.05.2026</w:t>
            </w:r>
          </w:p>
        </w:tc>
        <w:tc>
          <w:tcPr>
            <w:tcW w:w="6358" w:type="dxa"/>
            <w:noWrap/>
          </w:tcPr>
          <w:p>
            <w:r>
              <w:t>1. Реализация административной панели системы.</w:t>
              <w:br/>
              <w:t>2. Разработка функций просмотра записей, клиентов и услуг.</w:t>
              <w:br/>
              <w:t>3. Настройка взаимодействия административной панели с backend.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937510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173DF224" w14:textId="77777777">
        <w:tc>
          <w:tcPr>
            <w:tcW w:w="1552" w:type="dxa"/>
            <w:noWrap/>
          </w:tcPr>
          <w:p w14:paraId="76107CE4" w14:textId="77777777" w:rsidR="001D3121" w:rsidRPr="00E921FE" w:rsidRDefault="004B14DB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277E9A" w:rsidRPr="00E921FE">
              <w:rPr>
                <w:color w:val="000000" w:themeColor="text1"/>
                <w:sz w:val="24"/>
                <w:szCs w:val="24"/>
              </w:rPr>
              <w:t>7</w:t>
            </w:r>
            <w:r w:rsidRPr="00E921FE">
              <w:rPr>
                <w:color w:val="000000" w:themeColor="text1"/>
                <w:sz w:val="24"/>
                <w:szCs w:val="24"/>
              </w:rPr>
              <w:t>.05.2026</w:t>
            </w:r>
          </w:p>
        </w:tc>
        <w:tc>
          <w:tcPr>
            <w:tcW w:w="6358" w:type="dxa"/>
            <w:noWrap/>
          </w:tcPr>
          <w:p>
            <w:r>
              <w:t>1. Реализация управления каталогом услуг и мастеров.</w:t>
              <w:br/>
              <w:t>2. Настройка редактирования категорий, услуг и специалистов.</w:t>
              <w:br/>
              <w:t>3. Интеграция административных функций с серверной частью проекта.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D04ABC1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080E76D9" w14:textId="77777777">
        <w:tc>
          <w:tcPr>
            <w:tcW w:w="1552" w:type="dxa"/>
            <w:noWrap/>
          </w:tcPr>
          <w:p w14:paraId="3E7F1F8D" w14:textId="77777777" w:rsidR="001D3121" w:rsidRPr="00E921FE" w:rsidRDefault="00277E9A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08.05.2026</w:t>
            </w:r>
          </w:p>
        </w:tc>
        <w:tc>
          <w:tcPr>
            <w:tcW w:w="6358" w:type="dxa"/>
            <w:noWrap/>
          </w:tcPr>
          <w:p>
            <w:r>
              <w:t>1. Реализация модуля уведомлений и сопровождения записей.</w:t>
              <w:br/>
              <w:t>2. Настройка отправки подтверждений, напоминаний, переносов и отмен.</w:t>
              <w:br/>
              <w:t>3. Интеграция уведомлений с серверной логикой проекта.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ED4780E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277E9A" w14:paraId="29D79E4C" w14:textId="77777777">
        <w:tc>
          <w:tcPr>
            <w:tcW w:w="1552" w:type="dxa"/>
            <w:noWrap/>
          </w:tcPr>
          <w:p w14:paraId="2DF21A6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10.05.2026</w:t>
            </w:r>
          </w:p>
        </w:tc>
        <w:tc>
          <w:tcPr>
            <w:tcW w:w="6358" w:type="dxa"/>
            <w:noWrap/>
          </w:tcPr>
          <w:p>
            <w:r>
              <w:t>1. Реализация логики статусов записей и обработки расписания.</w:t>
              <w:br/>
              <w:t>2. Разработка сценариев переноса, отмены и завершения визитов.</w:t>
              <w:br/>
              <w:t>3. Проверка корректности обновления данных в системе.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47223E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428C89A8" w14:textId="77777777">
        <w:tc>
          <w:tcPr>
            <w:tcW w:w="1552" w:type="dxa"/>
            <w:noWrap/>
          </w:tcPr>
          <w:p w14:paraId="4FE0937D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11.05.2026</w:t>
            </w:r>
          </w:p>
        </w:tc>
        <w:tc>
          <w:tcPr>
            <w:tcW w:w="6358" w:type="dxa"/>
            <w:noWrap/>
          </w:tcPr>
          <w:p>
            <w:r>
              <w:t>1. Отладка серверной и клиентской частей проекта.</w:t>
              <w:br/>
              <w:t>2. Проверка корректности обмена данными между компонентами системы.</w:t>
              <w:br/>
              <w:t>3. Исправление выявленных ошибок в логике CRM-системы.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717AE7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A433237" w14:textId="77777777">
        <w:tc>
          <w:tcPr>
            <w:tcW w:w="1552" w:type="dxa"/>
            <w:noWrap/>
          </w:tcPr>
          <w:p w14:paraId="2489D2F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12.05.2026</w:t>
            </w:r>
          </w:p>
        </w:tc>
        <w:tc>
          <w:tcPr>
            <w:tcW w:w="6358" w:type="dxa"/>
            <w:noWrap/>
          </w:tcPr>
          <w:p>
            <w:r>
              <w:t>1. Тестирование основных функций CRM-системы.</w:t>
              <w:br/>
              <w:t>2. Проверка записи, переноса, отмены и выбора свободных слотов.</w:t>
              <w:br/>
              <w:t>3. Анализ результатов функционального тестирования.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40B8D9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078E364" w14:textId="77777777">
        <w:tc>
          <w:tcPr>
            <w:tcW w:w="1552" w:type="dxa"/>
            <w:noWrap/>
          </w:tcPr>
          <w:p w14:paraId="2EEA64D0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13.05.2026</w:t>
            </w:r>
          </w:p>
        </w:tc>
        <w:tc>
          <w:tcPr>
            <w:tcW w:w="6358" w:type="dxa"/>
            <w:noWrap/>
          </w:tcPr>
          <w:p>
            <w:r>
              <w:t>1. Проверка корректности ключевых бизнес-процессов системы.</w:t>
              <w:br/>
              <w:t>2. Тестирование сценариев уведомлений, статусов записей и клиентской логики.</w:t>
              <w:br/>
              <w:t>3. Анализ устойчивости работы административного и клиентского контуров.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7E7B6FB1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795C24FF" w14:textId="77777777">
        <w:tc>
          <w:tcPr>
            <w:tcW w:w="1552" w:type="dxa"/>
            <w:noWrap/>
          </w:tcPr>
          <w:p w14:paraId="18B86A8B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14.05.2026</w:t>
            </w:r>
          </w:p>
        </w:tc>
        <w:tc>
          <w:tcPr>
            <w:tcW w:w="6358" w:type="dxa"/>
            <w:noWrap/>
          </w:tcPr>
          <w:p>
            <w:r>
              <w:t>1. Подготовка аналитических материалов для выпускной квалификационной работы.</w:t>
              <w:br/>
              <w:t>2. Описание архитектуры, базы данных и реализованных модулей системы.</w:t>
              <w:br/>
              <w:t>3. Систематизация результатов практической разработки.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156907C7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30006829" w14:textId="77777777">
        <w:tc>
          <w:tcPr>
            <w:tcW w:w="1552" w:type="dxa"/>
            <w:noWrap/>
          </w:tcPr>
          <w:p w14:paraId="5F044452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15.05.2026</w:t>
            </w:r>
          </w:p>
        </w:tc>
        <w:tc>
          <w:tcPr>
            <w:tcW w:w="6358" w:type="dxa"/>
            <w:noWrap/>
          </w:tcPr>
          <w:p>
            <w:r>
              <w:t>1. Подготовка графических материалов для отчета и ВКР.</w:t>
              <w:br/>
              <w:t>2. Оформление архитектурной схемы, схемы бизнес-процесса и ER-диаграммы.</w:t>
              <w:br/>
              <w:t>3. Подбор скриншотов интерфейсов и программных фрагментов.</w:t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AEF0E32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08EE5BB" w14:textId="77777777">
        <w:tc>
          <w:tcPr>
            <w:tcW w:w="1552" w:type="dxa"/>
            <w:noWrap/>
          </w:tcPr>
          <w:p w14:paraId="1AA8B820" w14:textId="60566B6F" w:rsidR="006F287A" w:rsidRPr="00E921FE" w:rsidRDefault="00277E9A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16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.0</w:t>
            </w:r>
            <w:r w:rsidR="00A74211">
              <w:rPr>
                <w:color w:val="000000" w:themeColor="text1"/>
                <w:sz w:val="24"/>
                <w:szCs w:val="24"/>
              </w:rPr>
              <w:t>5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>
            <w:r>
              <w:t>1. Сдача дневника и отчета по практике.</w:t>
            </w:r>
          </w:p>
        </w:tc>
        <w:tc>
          <w:tcPr>
            <w:tcW w:w="1879" w:type="dxa"/>
            <w:noWrap/>
          </w:tcPr>
          <w:p w14:paraId="51B2B9C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</w:tbl>
    <w:p w14:paraId="1510253B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p w14:paraId="27710A4C" w14:textId="77777777" w:rsidR="006F287A" w:rsidRDefault="004A5B66">
      <w:pPr>
        <w:pageBreakBefore/>
        <w:spacing w:before="1"/>
        <w:ind w:right="28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Общий вывод:</w:t>
      </w:r>
    </w:p>
    <w:p w14:paraId="36A4D27D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ходе практики был получен </w:t>
      </w:r>
      <w:r w:rsidR="00277E9A">
        <w:rPr>
          <w:sz w:val="24"/>
          <w:szCs w:val="24"/>
        </w:rPr>
        <w:t xml:space="preserve">практический </w:t>
      </w:r>
      <w:r>
        <w:rPr>
          <w:sz w:val="24"/>
          <w:szCs w:val="24"/>
        </w:rPr>
        <w:t xml:space="preserve">опыт работы по </w:t>
      </w:r>
      <w:r w:rsidR="00AC4DE1">
        <w:rPr>
          <w:sz w:val="24"/>
          <w:szCs w:val="24"/>
        </w:rPr>
        <w:t>направлению специальности</w:t>
      </w:r>
      <w:r>
        <w:rPr>
          <w:sz w:val="24"/>
          <w:szCs w:val="24"/>
        </w:rPr>
        <w:t>. В частности, был</w:t>
      </w:r>
      <w:r w:rsidR="00AC4DE1">
        <w:rPr>
          <w:sz w:val="24"/>
          <w:szCs w:val="24"/>
        </w:rPr>
        <w:t xml:space="preserve">и закреплены теоретические знания, полученные в процессе обучения, произведен </w:t>
      </w:r>
      <w:r w:rsidR="00AC4DE1" w:rsidRPr="00AC4DE1">
        <w:rPr>
          <w:sz w:val="24"/>
          <w:szCs w:val="24"/>
        </w:rPr>
        <w:t xml:space="preserve">сбор информации и соответствующего материала для </w:t>
      </w:r>
      <w:r w:rsidR="00AC4DE1">
        <w:rPr>
          <w:sz w:val="24"/>
          <w:szCs w:val="24"/>
        </w:rPr>
        <w:t>ВКР,</w:t>
      </w:r>
      <w:r>
        <w:rPr>
          <w:sz w:val="24"/>
          <w:szCs w:val="24"/>
        </w:rPr>
        <w:t xml:space="preserve"> осуществлена разработка </w:t>
      </w:r>
      <w:r w:rsidR="00AC4DE1">
        <w:rPr>
          <w:sz w:val="24"/>
          <w:szCs w:val="24"/>
        </w:rPr>
        <w:t>технического задания, проектирование и разработка приложения по теме ВКР</w:t>
      </w:r>
      <w:r>
        <w:rPr>
          <w:sz w:val="24"/>
          <w:szCs w:val="24"/>
        </w:rPr>
        <w:t xml:space="preserve">. Также в процессе прохождения практики </w:t>
      </w:r>
      <w:r w:rsidR="00AC4DE1">
        <w:rPr>
          <w:sz w:val="24"/>
          <w:szCs w:val="24"/>
        </w:rPr>
        <w:t xml:space="preserve">выполнялись </w:t>
      </w:r>
      <w:r w:rsidR="00AC4DE1" w:rsidRPr="00AC4DE1">
        <w:rPr>
          <w:sz w:val="24"/>
          <w:szCs w:val="24"/>
        </w:rPr>
        <w:t>обязанност</w:t>
      </w:r>
      <w:r w:rsidR="00AC4DE1">
        <w:rPr>
          <w:sz w:val="24"/>
          <w:szCs w:val="24"/>
        </w:rPr>
        <w:t>и</w:t>
      </w:r>
      <w:r w:rsidR="00AC4DE1" w:rsidRPr="00AC4DE1">
        <w:rPr>
          <w:sz w:val="24"/>
          <w:szCs w:val="24"/>
        </w:rPr>
        <w:t xml:space="preserve"> стажера в соответствии с профилем специальности</w:t>
      </w:r>
      <w:r>
        <w:rPr>
          <w:sz w:val="24"/>
          <w:szCs w:val="24"/>
        </w:rPr>
        <w:t>.</w:t>
      </w:r>
    </w:p>
    <w:p w14:paraId="6C2BC6D2" w14:textId="77777777" w:rsidR="006F287A" w:rsidRDefault="00AC4DE1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>Также, было проведено тестирование и рефакторинг программы, разработано Руководство пользователя</w:t>
      </w:r>
      <w:r w:rsidR="004A5B66">
        <w:rPr>
          <w:sz w:val="24"/>
          <w:szCs w:val="24"/>
        </w:rPr>
        <w:t>.</w:t>
      </w:r>
    </w:p>
    <w:p w14:paraId="66775614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результате прохождения производственной </w:t>
      </w:r>
      <w:r w:rsidR="00AC4DE1">
        <w:rPr>
          <w:sz w:val="24"/>
          <w:szCs w:val="24"/>
        </w:rPr>
        <w:t xml:space="preserve">преддипломной практики </w:t>
      </w:r>
      <w:r>
        <w:rPr>
          <w:sz w:val="24"/>
          <w:szCs w:val="24"/>
        </w:rPr>
        <w:t>по профилю специальности были сформированы следующие профессиональные компетенции:</w:t>
      </w:r>
    </w:p>
    <w:p w14:paraId="0B2E3DC5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1. Разработка программных модулей программного обеспечения для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компьютерных систем</w:t>
      </w:r>
      <w:r>
        <w:rPr>
          <w:sz w:val="24"/>
          <w:szCs w:val="24"/>
        </w:rPr>
        <w:t xml:space="preserve"> (ПК 1.1 – 1.6)</w:t>
      </w:r>
      <w:r w:rsidRPr="000D0662">
        <w:rPr>
          <w:sz w:val="24"/>
          <w:szCs w:val="24"/>
        </w:rPr>
        <w:t>.</w:t>
      </w:r>
    </w:p>
    <w:p w14:paraId="080475C1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2. Осуществление интеграции программных модулей</w:t>
      </w:r>
      <w:r>
        <w:rPr>
          <w:sz w:val="24"/>
          <w:szCs w:val="24"/>
        </w:rPr>
        <w:t xml:space="preserve"> (ПК 2.1 – 2.5)</w:t>
      </w:r>
      <w:r w:rsidRPr="000D0662">
        <w:rPr>
          <w:sz w:val="24"/>
          <w:szCs w:val="24"/>
        </w:rPr>
        <w:t>.</w:t>
      </w:r>
    </w:p>
    <w:p w14:paraId="2E260FA8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3. Сопровождение и обслуживание программного обеспечения компьютерных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систем</w:t>
      </w:r>
      <w:r>
        <w:rPr>
          <w:sz w:val="24"/>
          <w:szCs w:val="24"/>
        </w:rPr>
        <w:t xml:space="preserve"> (ПК 4.1. – 4.4)</w:t>
      </w:r>
      <w:r w:rsidRPr="000D0662">
        <w:rPr>
          <w:sz w:val="24"/>
          <w:szCs w:val="24"/>
        </w:rPr>
        <w:t>.</w:t>
      </w:r>
    </w:p>
    <w:p w14:paraId="05336FC2" w14:textId="77777777" w:rsid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4. Разработка, администрирование и защита баз данных</w:t>
      </w:r>
      <w:r>
        <w:rPr>
          <w:sz w:val="24"/>
          <w:szCs w:val="24"/>
        </w:rPr>
        <w:t xml:space="preserve"> (ПК 1.1 – 11.6).</w:t>
      </w:r>
    </w:p>
    <w:p w14:paraId="21532325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Все </w:t>
      </w:r>
      <w:r w:rsidR="001657FF">
        <w:rPr>
          <w:sz w:val="24"/>
          <w:szCs w:val="24"/>
        </w:rPr>
        <w:t>к</w:t>
      </w:r>
      <w:r>
        <w:rPr>
          <w:sz w:val="24"/>
          <w:szCs w:val="24"/>
        </w:rPr>
        <w:t>омпетенции являются частью Федерального государственного образовательного стандарта по специальности 09.02.07 «Информационные системы и программирование»</w:t>
      </w:r>
      <w:r w:rsidR="00277E9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D7808B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0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28C862F7" w14:textId="77777777">
        <w:tc>
          <w:tcPr>
            <w:tcW w:w="4106" w:type="dxa"/>
            <w:noWrap/>
          </w:tcPr>
          <w:p w14:paraId="50F38995" w14:textId="77777777" w:rsidR="006F287A" w:rsidRDefault="004A5B66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Дневник практики представил:</w:t>
            </w:r>
          </w:p>
        </w:tc>
        <w:tc>
          <w:tcPr>
            <w:tcW w:w="284" w:type="dxa"/>
            <w:noWrap/>
          </w:tcPr>
          <w:p w14:paraId="29F1F3F2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4228441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DC8CA2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3B00CD15" w14:textId="49E3738D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8207D">
              <w:rPr>
                <w:color w:val="000000" w:themeColor="text1"/>
                <w:sz w:val="28"/>
                <w:szCs w:val="28"/>
              </w:rPr>
              <w:t>Др</w:t>
            </w:r>
            <w:r w:rsidR="00114C48">
              <w:rPr>
                <w:color w:val="000000" w:themeColor="text1"/>
                <w:sz w:val="28"/>
                <w:szCs w:val="28"/>
              </w:rPr>
              <w:t>ё</w:t>
            </w:r>
            <w:r w:rsidR="0008207D">
              <w:rPr>
                <w:color w:val="000000" w:themeColor="text1"/>
                <w:sz w:val="28"/>
                <w:szCs w:val="28"/>
              </w:rPr>
              <w:t>мова Д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="0008207D">
              <w:rPr>
                <w:color w:val="000000" w:themeColor="text1"/>
                <w:sz w:val="28"/>
                <w:szCs w:val="28"/>
              </w:rPr>
              <w:t>В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D50231">
              <w:rPr>
                <w:color w:val="000000" w:themeColor="text1"/>
                <w:sz w:val="28"/>
                <w:szCs w:val="28"/>
              </w:rPr>
              <w:t>/</w:t>
            </w:r>
          </w:p>
        </w:tc>
      </w:tr>
      <w:tr w:rsidR="006F287A" w14:paraId="31A62966" w14:textId="77777777">
        <w:tc>
          <w:tcPr>
            <w:tcW w:w="4106" w:type="dxa"/>
            <w:noWrap/>
          </w:tcPr>
          <w:p w14:paraId="2A896A62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74C30478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88F6BBF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31257DD7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065979E6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4E8EF469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1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1647432C" w14:textId="77777777">
        <w:tc>
          <w:tcPr>
            <w:tcW w:w="4106" w:type="dxa"/>
            <w:noWrap/>
          </w:tcPr>
          <w:p w14:paraId="5D434F7D" w14:textId="77777777" w:rsidR="006F287A" w:rsidRDefault="004A5B66" w:rsidP="00DE5B6E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  <w:r w:rsidR="00DE5B6E">
              <w:rPr>
                <w:sz w:val="28"/>
                <w:szCs w:val="28"/>
              </w:rPr>
              <w:t>производственной</w:t>
            </w:r>
            <w:r w:rsidR="007D18CF">
              <w:rPr>
                <w:sz w:val="28"/>
                <w:szCs w:val="28"/>
              </w:rPr>
              <w:t xml:space="preserve"> практики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84" w:type="dxa"/>
            <w:noWrap/>
          </w:tcPr>
          <w:p w14:paraId="7A4D4519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0160D65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7B0C27B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C5C7C5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231AC0FE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546A8A44" w14:textId="77777777" w:rsidR="006F287A" w:rsidRDefault="004A5B66" w:rsidP="00277E9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277E9A">
              <w:rPr>
                <w:sz w:val="28"/>
                <w:szCs w:val="28"/>
              </w:rPr>
              <w:t>Большакова-Стрекалова А.В</w:t>
            </w:r>
            <w:r w:rsidR="0002074E" w:rsidRPr="0002074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6F287A" w14:paraId="47ABE056" w14:textId="77777777">
        <w:tc>
          <w:tcPr>
            <w:tcW w:w="4106" w:type="dxa"/>
            <w:noWrap/>
          </w:tcPr>
          <w:p w14:paraId="46E8BB1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695F0FF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EF54F8C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23F9AA9E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3C133382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27CA227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p w14:paraId="109976FE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sectPr w:rsidR="006F287A" w:rsidSect="001D3121">
      <w:pgSz w:w="11910" w:h="16840"/>
      <w:pgMar w:top="709" w:right="570" w:bottom="1320" w:left="1540" w:header="0" w:footer="109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3144" w14:textId="77777777" w:rsidR="00F60DC9" w:rsidRDefault="00F60DC9">
      <w:r>
        <w:separator/>
      </w:r>
    </w:p>
  </w:endnote>
  <w:endnote w:type="continuationSeparator" w:id="0">
    <w:p w14:paraId="20891E58" w14:textId="77777777" w:rsidR="00F60DC9" w:rsidRDefault="00F6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6116" w14:textId="77777777" w:rsidR="00F60DC9" w:rsidRDefault="00F60DC9">
      <w:r>
        <w:separator/>
      </w:r>
    </w:p>
  </w:footnote>
  <w:footnote w:type="continuationSeparator" w:id="0">
    <w:p w14:paraId="13E42A65" w14:textId="77777777" w:rsidR="00F60DC9" w:rsidRDefault="00F6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31D"/>
    <w:multiLevelType w:val="hybridMultilevel"/>
    <w:tmpl w:val="D3DE9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10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87A"/>
    <w:rsid w:val="0002074E"/>
    <w:rsid w:val="00027462"/>
    <w:rsid w:val="0008207D"/>
    <w:rsid w:val="00085497"/>
    <w:rsid w:val="000A4498"/>
    <w:rsid w:val="000B64A7"/>
    <w:rsid w:val="000C1771"/>
    <w:rsid w:val="000C2AF1"/>
    <w:rsid w:val="000C465A"/>
    <w:rsid w:val="000D0662"/>
    <w:rsid w:val="00114C48"/>
    <w:rsid w:val="00142745"/>
    <w:rsid w:val="001657FF"/>
    <w:rsid w:val="001874CD"/>
    <w:rsid w:val="001D038C"/>
    <w:rsid w:val="001D3121"/>
    <w:rsid w:val="002546A3"/>
    <w:rsid w:val="00277E9A"/>
    <w:rsid w:val="0029080B"/>
    <w:rsid w:val="002B6B47"/>
    <w:rsid w:val="00304F56"/>
    <w:rsid w:val="003E19BD"/>
    <w:rsid w:val="0044740C"/>
    <w:rsid w:val="004A5A71"/>
    <w:rsid w:val="004A5B66"/>
    <w:rsid w:val="004B14DB"/>
    <w:rsid w:val="004B4E19"/>
    <w:rsid w:val="005245B1"/>
    <w:rsid w:val="005F4894"/>
    <w:rsid w:val="00652352"/>
    <w:rsid w:val="006E26FB"/>
    <w:rsid w:val="006F0B32"/>
    <w:rsid w:val="006F287A"/>
    <w:rsid w:val="00710AA8"/>
    <w:rsid w:val="007D18CF"/>
    <w:rsid w:val="007F561E"/>
    <w:rsid w:val="007F6A40"/>
    <w:rsid w:val="009647BD"/>
    <w:rsid w:val="00971DFD"/>
    <w:rsid w:val="00973B6C"/>
    <w:rsid w:val="009A12F9"/>
    <w:rsid w:val="009A1FF9"/>
    <w:rsid w:val="009C6CEF"/>
    <w:rsid w:val="00A43C3D"/>
    <w:rsid w:val="00A54D70"/>
    <w:rsid w:val="00A74211"/>
    <w:rsid w:val="00A97D27"/>
    <w:rsid w:val="00AB2BE9"/>
    <w:rsid w:val="00AC4DE1"/>
    <w:rsid w:val="00B90751"/>
    <w:rsid w:val="00C015B4"/>
    <w:rsid w:val="00C77174"/>
    <w:rsid w:val="00D50231"/>
    <w:rsid w:val="00DE5B6E"/>
    <w:rsid w:val="00E921FE"/>
    <w:rsid w:val="00EB510B"/>
    <w:rsid w:val="00EC3131"/>
    <w:rsid w:val="00F60DC9"/>
    <w:rsid w:val="00F8209D"/>
    <w:rsid w:val="00F87907"/>
    <w:rsid w:val="00F9541E"/>
    <w:rsid w:val="00FB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8836"/>
  <w15:docId w15:val="{68C73B15-9B30-4FD0-88B2-FA1C2EC6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F28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6F287A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6F287A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6F287A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sid w:val="006F287A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sid w:val="006F287A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sid w:val="006F287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6F287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6F287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6F287A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6F287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6F287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6F287A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6F287A"/>
  </w:style>
  <w:style w:type="character" w:customStyle="1" w:styleId="a4">
    <w:name w:val="Заголовок Знак"/>
    <w:basedOn w:val="a0"/>
    <w:link w:val="a5"/>
    <w:uiPriority w:val="10"/>
    <w:rsid w:val="006F287A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sid w:val="006F287A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6F287A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6F287A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6F287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6F287A"/>
    <w:rPr>
      <w:i/>
    </w:rPr>
  </w:style>
  <w:style w:type="character" w:customStyle="1" w:styleId="HeaderChar">
    <w:name w:val="Header Char"/>
    <w:basedOn w:val="a0"/>
    <w:uiPriority w:val="99"/>
    <w:rsid w:val="006F287A"/>
  </w:style>
  <w:style w:type="character" w:customStyle="1" w:styleId="FooterChar">
    <w:name w:val="Footer Char"/>
    <w:basedOn w:val="a0"/>
    <w:uiPriority w:val="99"/>
    <w:rsid w:val="006F287A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6F287A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6F287A"/>
  </w:style>
  <w:style w:type="table" w:customStyle="1" w:styleId="TableGridLight">
    <w:name w:val="Table Grid Light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6F287A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6F287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6F287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6F287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6F287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6F287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6F287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6F287A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6F287A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6F287A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6F287A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6F287A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6F287A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6F287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6F287A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6F287A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6F287A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6F287A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6F287A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6F287A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6F287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rsid w:val="006F287A"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sid w:val="006F287A"/>
    <w:rPr>
      <w:sz w:val="18"/>
    </w:rPr>
  </w:style>
  <w:style w:type="character" w:styleId="ac">
    <w:name w:val="footnote reference"/>
    <w:basedOn w:val="a0"/>
    <w:uiPriority w:val="99"/>
    <w:unhideWhenUsed/>
    <w:rsid w:val="006F287A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6F287A"/>
    <w:rPr>
      <w:sz w:val="20"/>
    </w:rPr>
  </w:style>
  <w:style w:type="character" w:customStyle="1" w:styleId="ae">
    <w:name w:val="Текст концевой сноски Знак"/>
    <w:link w:val="ad"/>
    <w:uiPriority w:val="99"/>
    <w:rsid w:val="006F287A"/>
    <w:rPr>
      <w:sz w:val="20"/>
    </w:rPr>
  </w:style>
  <w:style w:type="character" w:styleId="af">
    <w:name w:val="endnote reference"/>
    <w:basedOn w:val="a0"/>
    <w:uiPriority w:val="99"/>
    <w:semiHidden/>
    <w:unhideWhenUsed/>
    <w:rsid w:val="006F287A"/>
    <w:rPr>
      <w:vertAlign w:val="superscript"/>
    </w:rPr>
  </w:style>
  <w:style w:type="paragraph" w:styleId="3">
    <w:name w:val="toc 3"/>
    <w:basedOn w:val="a"/>
    <w:next w:val="a"/>
    <w:uiPriority w:val="39"/>
    <w:unhideWhenUsed/>
    <w:rsid w:val="006F287A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6F287A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6F287A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6F287A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6F287A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6F287A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6F287A"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rsid w:val="006F287A"/>
  </w:style>
  <w:style w:type="paragraph" w:customStyle="1" w:styleId="110">
    <w:name w:val="Заголовок 11"/>
    <w:basedOn w:val="a"/>
    <w:link w:val="10"/>
    <w:uiPriority w:val="1"/>
    <w:qFormat/>
    <w:rsid w:val="006F287A"/>
    <w:pPr>
      <w:spacing w:before="73"/>
      <w:ind w:left="869"/>
      <w:jc w:val="both"/>
      <w:outlineLvl w:val="0"/>
    </w:pPr>
    <w:rPr>
      <w:b/>
      <w:bCs/>
      <w:sz w:val="32"/>
      <w:szCs w:val="32"/>
    </w:rPr>
  </w:style>
  <w:style w:type="paragraph" w:customStyle="1" w:styleId="210">
    <w:name w:val="Заголовок 21"/>
    <w:basedOn w:val="a"/>
    <w:link w:val="22"/>
    <w:uiPriority w:val="1"/>
    <w:qFormat/>
    <w:rsid w:val="006F287A"/>
    <w:pPr>
      <w:ind w:left="869"/>
      <w:jc w:val="both"/>
      <w:outlineLvl w:val="1"/>
    </w:pPr>
    <w:rPr>
      <w:b/>
      <w:bCs/>
      <w:sz w:val="28"/>
      <w:szCs w:val="28"/>
    </w:rPr>
  </w:style>
  <w:style w:type="paragraph" w:customStyle="1" w:styleId="31">
    <w:name w:val="Заголовок 31"/>
    <w:basedOn w:val="a"/>
    <w:next w:val="a"/>
    <w:link w:val="Heading3Char"/>
    <w:rsid w:val="006F287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link w:val="Heading4Char"/>
    <w:rsid w:val="006F287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link w:val="Heading5Char"/>
    <w:rsid w:val="006F287A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link w:val="Heading6Char"/>
    <w:rsid w:val="006F287A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TableNormal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link w:val="a4"/>
    <w:uiPriority w:val="1"/>
    <w:qFormat/>
    <w:rsid w:val="006F287A"/>
    <w:pPr>
      <w:ind w:left="549"/>
    </w:pPr>
    <w:rPr>
      <w:b/>
      <w:bCs/>
      <w:sz w:val="36"/>
      <w:szCs w:val="36"/>
    </w:rPr>
  </w:style>
  <w:style w:type="table" w:customStyle="1" w:styleId="TableNormal0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rsid w:val="006F28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6F287A"/>
    <w:pPr>
      <w:spacing w:before="160"/>
      <w:ind w:left="161"/>
    </w:pPr>
    <w:rPr>
      <w:sz w:val="28"/>
      <w:szCs w:val="28"/>
    </w:rPr>
  </w:style>
  <w:style w:type="paragraph" w:styleId="23">
    <w:name w:val="toc 2"/>
    <w:basedOn w:val="a"/>
    <w:uiPriority w:val="39"/>
    <w:qFormat/>
    <w:rsid w:val="006F287A"/>
    <w:pPr>
      <w:spacing w:before="160"/>
      <w:ind w:left="803" w:hanging="421"/>
    </w:pPr>
    <w:rPr>
      <w:sz w:val="28"/>
      <w:szCs w:val="28"/>
    </w:rPr>
  </w:style>
  <w:style w:type="paragraph" w:styleId="af1">
    <w:name w:val="Body Text"/>
    <w:basedOn w:val="a"/>
    <w:link w:val="af2"/>
    <w:uiPriority w:val="1"/>
    <w:qFormat/>
    <w:rsid w:val="006F287A"/>
    <w:pPr>
      <w:ind w:left="161"/>
    </w:pPr>
    <w:rPr>
      <w:sz w:val="28"/>
      <w:szCs w:val="28"/>
    </w:rPr>
  </w:style>
  <w:style w:type="paragraph" w:styleId="af3">
    <w:name w:val="List Paragraph"/>
    <w:basedOn w:val="a"/>
    <w:link w:val="af4"/>
    <w:uiPriority w:val="34"/>
    <w:qFormat/>
    <w:rsid w:val="006F287A"/>
    <w:pPr>
      <w:ind w:left="1037" w:hanging="168"/>
    </w:pPr>
  </w:style>
  <w:style w:type="paragraph" w:customStyle="1" w:styleId="TableParagraph">
    <w:name w:val="Table Paragraph"/>
    <w:basedOn w:val="a"/>
    <w:uiPriority w:val="1"/>
    <w:qFormat/>
    <w:rsid w:val="006F287A"/>
  </w:style>
  <w:style w:type="table" w:styleId="af5">
    <w:name w:val="Table Grid"/>
    <w:basedOn w:val="a1"/>
    <w:rsid w:val="006F28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10"/>
    <w:uiPriority w:val="1"/>
    <w:rsid w:val="006F287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6F287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Subtitle"/>
    <w:basedOn w:val="a"/>
    <w:next w:val="a"/>
    <w:link w:val="a6"/>
    <w:rsid w:val="006F287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"/>
    <w:basedOn w:val="TableNormal1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"/>
    <w:basedOn w:val="TableNormal10"/>
    <w:rsid w:val="006F287A"/>
    <w:tblPr>
      <w:tblStyleRowBandSize w:val="1"/>
      <w:tblStyleColBandSize w:val="1"/>
    </w:tblPr>
  </w:style>
  <w:style w:type="character" w:customStyle="1" w:styleId="22">
    <w:name w:val="Заголовок 2 Знак"/>
    <w:basedOn w:val="a0"/>
    <w:link w:val="210"/>
    <w:uiPriority w:val="1"/>
    <w:rsid w:val="006F287A"/>
    <w:rPr>
      <w:b/>
      <w:bCs/>
      <w:sz w:val="28"/>
      <w:szCs w:val="28"/>
    </w:rPr>
  </w:style>
  <w:style w:type="character" w:customStyle="1" w:styleId="af4">
    <w:name w:val="Абзац списка Знак"/>
    <w:basedOn w:val="a0"/>
    <w:link w:val="af3"/>
    <w:uiPriority w:val="34"/>
    <w:rsid w:val="006F287A"/>
  </w:style>
  <w:style w:type="paragraph" w:styleId="af6">
    <w:name w:val="Normal (Web)"/>
    <w:basedOn w:val="a"/>
    <w:link w:val="af7"/>
    <w:uiPriority w:val="99"/>
    <w:qFormat/>
    <w:rsid w:val="006F287A"/>
    <w:pPr>
      <w:widowControl/>
      <w:spacing w:beforeAutospacing="1" w:afterAutospacing="1"/>
    </w:pPr>
    <w:rPr>
      <w:color w:val="000000"/>
      <w:sz w:val="28"/>
      <w:szCs w:val="20"/>
    </w:rPr>
  </w:style>
  <w:style w:type="character" w:customStyle="1" w:styleId="af7">
    <w:name w:val="Обычный (Интернет) Знак"/>
    <w:basedOn w:val="a0"/>
    <w:link w:val="af6"/>
    <w:uiPriority w:val="99"/>
    <w:rsid w:val="006F287A"/>
    <w:rPr>
      <w:color w:val="000000"/>
      <w:sz w:val="28"/>
      <w:szCs w:val="20"/>
    </w:rPr>
  </w:style>
  <w:style w:type="paragraph" w:customStyle="1" w:styleId="30">
    <w:name w:val="Стиль3"/>
    <w:rsid w:val="006F287A"/>
    <w:pPr>
      <w:widowControl/>
      <w:spacing w:line="360" w:lineRule="auto"/>
      <w:ind w:firstLine="709"/>
      <w:jc w:val="both"/>
    </w:pPr>
    <w:rPr>
      <w:spacing w:val="20"/>
      <w:sz w:val="28"/>
      <w:szCs w:val="24"/>
    </w:rPr>
  </w:style>
  <w:style w:type="paragraph" w:styleId="af8">
    <w:name w:val="TOC Heading"/>
    <w:basedOn w:val="110"/>
    <w:next w:val="a"/>
    <w:uiPriority w:val="39"/>
    <w:unhideWhenUsed/>
    <w:qFormat/>
    <w:rsid w:val="006F287A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9">
    <w:name w:val="Hyperlink"/>
    <w:basedOn w:val="a0"/>
    <w:uiPriority w:val="99"/>
    <w:unhideWhenUsed/>
    <w:rsid w:val="006F287A"/>
    <w:rPr>
      <w:color w:val="0000FF" w:themeColor="hyperlink"/>
      <w:u w:val="single"/>
    </w:rPr>
  </w:style>
  <w:style w:type="paragraph" w:customStyle="1" w:styleId="14">
    <w:name w:val="Верхний колонтитул1"/>
    <w:basedOn w:val="a"/>
    <w:link w:val="afa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14"/>
    <w:uiPriority w:val="99"/>
    <w:rsid w:val="006F287A"/>
  </w:style>
  <w:style w:type="paragraph" w:customStyle="1" w:styleId="15">
    <w:name w:val="Нижний колонтитул1"/>
    <w:basedOn w:val="a"/>
    <w:link w:val="afb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15"/>
    <w:uiPriority w:val="99"/>
    <w:rsid w:val="006F287A"/>
  </w:style>
  <w:style w:type="character" w:customStyle="1" w:styleId="16">
    <w:name w:val="Неразрешенное упоминание1"/>
    <w:basedOn w:val="a0"/>
    <w:uiPriority w:val="99"/>
    <w:semiHidden/>
    <w:unhideWhenUsed/>
    <w:rsid w:val="006F287A"/>
    <w:rPr>
      <w:color w:val="605E5C"/>
      <w:shd w:val="clear" w:color="auto" w:fill="E1DFDD"/>
    </w:rPr>
  </w:style>
  <w:style w:type="table" w:customStyle="1" w:styleId="StGen0">
    <w:name w:val="StGen0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7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q51FFp8FeZDa3r1u6/Dk09hXA==">CgMxLjAyCWguM3pueXNoNzgAciExdktxTDN5cVhfaE9RM0N6aFdxbDN3NTI4cm55M05uNlg=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Aorus Music</cp:lastModifiedBy>
  <cp:revision>101</cp:revision>
  <dcterms:created xsi:type="dcterms:W3CDTF">2024-06-06T10:51:00Z</dcterms:created>
  <dcterms:modified xsi:type="dcterms:W3CDTF">2026-05-08T18:28:00Z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2022-02-07T00:00:00Z</vt:lpwstr>
  </property>
  <property fmtid="{D5CDD505-2E9C-101B-9397-08002B2CF9AE}" pid="3" name="LastSaved">
    <vt:lpwstr>2024-01-23T00:00:00Z</vt:lpwstr>
  </property>
  <property fmtid="{D5CDD505-2E9C-101B-9397-08002B2CF9AE}" pid="4" name="Producer">
    <vt:lpwstr>Microsoft: Print To PDF</vt:lpwstr>
  </property>
</Properties>
</file>