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637E" w14:textId="77777777" w:rsidR="009843D7" w:rsidRPr="009843D7" w:rsidRDefault="009843D7" w:rsidP="009843D7">
      <w:pPr>
        <w:widowControl w:val="0"/>
        <w:spacing w:after="0" w:line="240" w:lineRule="auto"/>
        <w:ind w:right="27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4AD9A6D9" w14:textId="77777777" w:rsidR="009843D7" w:rsidRPr="009843D7" w:rsidRDefault="009843D7" w:rsidP="009843D7">
      <w:pPr>
        <w:widowControl w:val="0"/>
        <w:spacing w:after="0" w:line="240" w:lineRule="auto"/>
        <w:ind w:right="27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высшего образования</w:t>
      </w:r>
    </w:p>
    <w:p w14:paraId="1AE2B704" w14:textId="77777777" w:rsidR="009843D7" w:rsidRPr="009843D7" w:rsidRDefault="009843D7" w:rsidP="009843D7">
      <w:pPr>
        <w:widowControl w:val="0"/>
        <w:spacing w:after="0" w:line="240" w:lineRule="auto"/>
        <w:ind w:right="27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«РОССИЙСКАЯ АКАДЕМИЯ НАРОДНОГО ХОЗЯЙСТВА И</w:t>
      </w:r>
    </w:p>
    <w:p w14:paraId="0693C250" w14:textId="77777777" w:rsidR="009843D7" w:rsidRPr="009843D7" w:rsidRDefault="009843D7" w:rsidP="009843D7">
      <w:pPr>
        <w:widowControl w:val="0"/>
        <w:spacing w:after="0" w:line="240" w:lineRule="auto"/>
        <w:ind w:right="27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ГОСУДАРСТВЕННОЙ СЛУЖБЫ</w:t>
      </w:r>
    </w:p>
    <w:p w14:paraId="6D9230D4" w14:textId="77777777" w:rsidR="009843D7" w:rsidRPr="009843D7" w:rsidRDefault="009843D7" w:rsidP="009843D7">
      <w:pPr>
        <w:widowControl w:val="0"/>
        <w:spacing w:after="0" w:line="240" w:lineRule="auto"/>
        <w:ind w:right="27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ПРЕЗИДЕНТЕ РОССИЙСКОЙ ФЕДЕРАЦИИ»</w:t>
      </w:r>
    </w:p>
    <w:p w14:paraId="1C6836F2" w14:textId="77777777" w:rsidR="009843D7" w:rsidRPr="009843D7" w:rsidRDefault="009843D7" w:rsidP="009843D7">
      <w:pPr>
        <w:widowControl w:val="0"/>
        <w:spacing w:after="0" w:line="240" w:lineRule="auto"/>
        <w:ind w:right="27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Западный филиал РАНХиГС</w:t>
      </w: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9843D7" w:rsidRPr="009843D7" w14:paraId="4811F112" w14:textId="77777777" w:rsidTr="00850442">
        <w:tc>
          <w:tcPr>
            <w:tcW w:w="9790" w:type="dxa"/>
          </w:tcPr>
          <w:p w14:paraId="65109430" w14:textId="3E6D6B61" w:rsidR="009843D7" w:rsidRPr="009843D7" w:rsidRDefault="009843D7" w:rsidP="009843D7">
            <w:pPr>
              <w:rPr>
                <w:color w:val="000000"/>
                <w:sz w:val="20"/>
                <w:szCs w:val="20"/>
              </w:rPr>
            </w:pPr>
            <w:r w:rsidRPr="009843D7">
              <w:rPr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95BB05" wp14:editId="5A064AB8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46990</wp:posOffset>
                      </wp:positionV>
                      <wp:extent cx="6124575" cy="0"/>
                      <wp:effectExtent l="13970" t="15875" r="14605" b="12700"/>
                      <wp:wrapNone/>
                      <wp:docPr id="862198794" name="Прямая соединительная линия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2457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2765F4" id="Прямая соединительная линия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4pt,3.7pt" to="479.8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oamsAEAAEkDAAAOAAAAZHJzL2Uyb0RvYy54bWysU8Fu2zAMvQ/YPwi6L3aCpduMOD2k6y7d&#10;FqDdBzCSbAuTRYFU4uTvJ6lJVmy3oj4IpEg+PT7Sq9vj6MTBEFv0rZzPaimMV6it71v56+n+w2cp&#10;OILX4NCbVp4My9v1+3erKTRmgQM6bUgkEM/NFFo5xBiaqmI1mBF4hsH4FOyQRojJpb7SBFNCH121&#10;qOubakLSgVAZ5nR79xyU64LfdUbFn13HJgrXysQtlpPKuctntV5B0xOEwaozDXgFixGsT49eoe4g&#10;gtiT/Q9qtIqQsYszhWOFXWeVKT2kbub1P908DhBM6SWJw+EqE78drPpx2PgtZerq6B/DA6rfLDxu&#10;BvC9KQSeTiENbp6lqqbAzbUkOxy2JHbTd9QpB/YRiwrHjsYMmfoTxyL26Sq2OUah0uXNfPFx+Wkp&#10;hbrEKmguhYE4fjM4imy00lmfdYAGDg8cMxFoLin52uO9da7M0nkxJbZf6mVdKhid1Tma85j63caR&#10;OEBeh/KVtlLkZRrh3uuCNhjQX892BOue7fS682c1sgB527jZoT5t6aJSmlehed6tvBAv/VL99w9Y&#10;/wEAAP//AwBQSwMEFAAGAAgAAAAhAFyVmjnaAAAABgEAAA8AAABkcnMvZG93bnJldi54bWxMjsFO&#10;g0AURfcm/sPkmbhrBw21QBkabeKmO7FRl6/MKxCZN4SZUvh7Rzd2eXNvzj35djKdGGlwrWUFD8sI&#10;BHFldcu1gsP76yIB4Tyyxs4yKZjJwba4vckx0/bCbzSWvhYBwi5DBY33fSalqxoy6Ja2Jw7dyQ4G&#10;fYhDLfWAlwA3nXyMoidpsOXw0GBPu4aq7/JsAmX1mbzsMTnMc1d+pfHuYz+yUer+bnregPA0+f8x&#10;/OoHdSiC09GeWTvRKVjEwdwrWMcgQp2u0jWI41+WRS6v9YsfAAAA//8DAFBLAQItABQABgAIAAAA&#10;IQC2gziS/gAAAOEBAAATAAAAAAAAAAAAAAAAAAAAAABbQ29udGVudF9UeXBlc10ueG1sUEsBAi0A&#10;FAAGAAgAAAAhADj9If/WAAAAlAEAAAsAAAAAAAAAAAAAAAAALwEAAF9yZWxzLy5yZWxzUEsBAi0A&#10;FAAGAAgAAAAhAOryhqawAQAASQMAAA4AAAAAAAAAAAAAAAAALgIAAGRycy9lMm9Eb2MueG1sUEsB&#10;Ai0AFAAGAAgAAAAhAFyVmjnaAAAABgEAAA8AAAAAAAAAAAAAAAAACgQAAGRycy9kb3ducmV2Lnht&#10;bFBLBQYAAAAABAAEAPMAAAARBQAAAAA=&#10;" strokeweight="1.5pt"/>
                  </w:pict>
                </mc:Fallback>
              </mc:AlternateContent>
            </w:r>
          </w:p>
        </w:tc>
      </w:tr>
    </w:tbl>
    <w:p w14:paraId="735A0E23" w14:textId="77777777" w:rsidR="009843D7" w:rsidRPr="009843D7" w:rsidRDefault="009843D7" w:rsidP="009843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0DD434F" w14:textId="77777777" w:rsidR="009843D7" w:rsidRPr="009843D7" w:rsidRDefault="009843D7" w:rsidP="009843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36C0B70" w14:textId="77777777" w:rsidR="009843D7" w:rsidRPr="009843D7" w:rsidRDefault="009843D7" w:rsidP="009843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02FF8415" w14:textId="77777777" w:rsidR="009843D7" w:rsidRPr="009843D7" w:rsidRDefault="009843D7" w:rsidP="009843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ОТЧЕТ</w:t>
      </w:r>
    </w:p>
    <w:p w14:paraId="1F7ADC8B" w14:textId="77777777" w:rsidR="009843D7" w:rsidRPr="009843D7" w:rsidRDefault="009843D7" w:rsidP="009843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 прохождении производственной практики по профилю специальности</w:t>
      </w:r>
    </w:p>
    <w:p w14:paraId="476B7BD7" w14:textId="77777777" w:rsidR="009843D7" w:rsidRPr="009843D7" w:rsidRDefault="009843D7" w:rsidP="009843D7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017AD28F" w14:textId="77777777" w:rsidR="009843D7" w:rsidRPr="009843D7" w:rsidRDefault="009843D7" w:rsidP="009843D7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ПДП. ПРЕДДИПЛОМНАЯ ПРАКТИКА</w:t>
      </w:r>
    </w:p>
    <w:p w14:paraId="5FEC5731" w14:textId="77777777" w:rsidR="009843D7" w:rsidRPr="009843D7" w:rsidRDefault="009843D7" w:rsidP="009843D7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894"/>
        <w:gridCol w:w="1912"/>
        <w:gridCol w:w="1879"/>
        <w:gridCol w:w="1810"/>
        <w:gridCol w:w="1859"/>
      </w:tblGrid>
      <w:tr w:rsidR="009843D7" w:rsidRPr="009843D7" w14:paraId="731123A4" w14:textId="77777777" w:rsidTr="00850442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08D9E931" w14:textId="77777777" w:rsidR="009843D7" w:rsidRPr="009843D7" w:rsidRDefault="009843D7" w:rsidP="009843D7">
            <w:pPr>
              <w:jc w:val="center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студента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BB71" w14:textId="77777777" w:rsidR="009843D7" w:rsidRPr="009843D7" w:rsidRDefault="009843D7" w:rsidP="009843D7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9843D7">
              <w:rPr>
                <w:i/>
                <w:color w:val="000000" w:themeColor="text1"/>
                <w:sz w:val="28"/>
                <w:szCs w:val="28"/>
              </w:rPr>
              <w:t>22ИСПп3-о9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17CAB233" w14:textId="77777777" w:rsidR="009843D7" w:rsidRPr="009843D7" w:rsidRDefault="009843D7" w:rsidP="009843D7">
            <w:pPr>
              <w:jc w:val="center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группы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230154" w14:textId="77777777" w:rsidR="009843D7" w:rsidRPr="009843D7" w:rsidRDefault="009843D7" w:rsidP="009843D7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9843D7">
              <w:rPr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17F6D334" w14:textId="77777777" w:rsidR="009843D7" w:rsidRPr="009843D7" w:rsidRDefault="009843D7" w:rsidP="009843D7">
            <w:pPr>
              <w:jc w:val="center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курса</w:t>
            </w:r>
          </w:p>
        </w:tc>
      </w:tr>
      <w:tr w:rsidR="009843D7" w:rsidRPr="009843D7" w14:paraId="25AFC645" w14:textId="77777777" w:rsidTr="00850442">
        <w:tc>
          <w:tcPr>
            <w:tcW w:w="97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913BCB" w14:textId="13294E63" w:rsidR="009843D7" w:rsidRPr="009843D7" w:rsidRDefault="009843D7" w:rsidP="009843D7">
            <w:pPr>
              <w:jc w:val="center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Киреева Даниила Витальевича</w:t>
            </w:r>
          </w:p>
        </w:tc>
      </w:tr>
      <w:tr w:rsidR="009843D7" w:rsidRPr="009843D7" w14:paraId="77F292B6" w14:textId="77777777" w:rsidTr="00850442">
        <w:tc>
          <w:tcPr>
            <w:tcW w:w="979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5611B7" w14:textId="77777777" w:rsidR="009843D7" w:rsidRPr="009843D7" w:rsidRDefault="009843D7" w:rsidP="009843D7">
            <w:pPr>
              <w:jc w:val="center"/>
              <w:rPr>
                <w:i/>
                <w:color w:val="000000"/>
                <w:sz w:val="20"/>
                <w:szCs w:val="20"/>
              </w:rPr>
            </w:pPr>
            <w:r w:rsidRPr="009843D7">
              <w:rPr>
                <w:i/>
                <w:color w:val="000000"/>
                <w:sz w:val="20"/>
                <w:szCs w:val="20"/>
              </w:rPr>
              <w:t>Фамилия Имя Отчество</w:t>
            </w:r>
          </w:p>
        </w:tc>
      </w:tr>
    </w:tbl>
    <w:p w14:paraId="2FF34C46" w14:textId="77777777" w:rsidR="009843D7" w:rsidRPr="009843D7" w:rsidRDefault="009843D7" w:rsidP="009843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2"/>
        <w:gridCol w:w="6852"/>
      </w:tblGrid>
      <w:tr w:rsidR="009843D7" w:rsidRPr="009843D7" w14:paraId="24715C25" w14:textId="77777777" w:rsidTr="00850442">
        <w:tc>
          <w:tcPr>
            <w:tcW w:w="2547" w:type="dxa"/>
          </w:tcPr>
          <w:p w14:paraId="23C1F285" w14:textId="77777777" w:rsidR="009843D7" w:rsidRPr="009843D7" w:rsidRDefault="009843D7" w:rsidP="009843D7">
            <w:pPr>
              <w:jc w:val="center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по специальности</w:t>
            </w:r>
          </w:p>
        </w:tc>
        <w:tc>
          <w:tcPr>
            <w:tcW w:w="7243" w:type="dxa"/>
            <w:tcBorders>
              <w:bottom w:val="single" w:sz="4" w:space="0" w:color="auto"/>
            </w:tcBorders>
          </w:tcPr>
          <w:p w14:paraId="6281B108" w14:textId="77777777" w:rsidR="009843D7" w:rsidRPr="009843D7" w:rsidRDefault="009843D7" w:rsidP="009843D7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9843D7">
              <w:rPr>
                <w:i/>
                <w:color w:val="000000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9843D7" w:rsidRPr="009843D7" w14:paraId="70783AD1" w14:textId="77777777" w:rsidTr="00850442">
        <w:tc>
          <w:tcPr>
            <w:tcW w:w="2547" w:type="dxa"/>
          </w:tcPr>
          <w:p w14:paraId="2BE8C1EC" w14:textId="77777777" w:rsidR="009843D7" w:rsidRPr="009843D7" w:rsidRDefault="009843D7" w:rsidP="009843D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7243" w:type="dxa"/>
            <w:tcBorders>
              <w:top w:val="single" w:sz="4" w:space="0" w:color="auto"/>
            </w:tcBorders>
          </w:tcPr>
          <w:p w14:paraId="1B644358" w14:textId="77777777" w:rsidR="009843D7" w:rsidRPr="009843D7" w:rsidRDefault="009843D7" w:rsidP="009843D7">
            <w:pPr>
              <w:jc w:val="center"/>
              <w:rPr>
                <w:i/>
                <w:color w:val="000000"/>
                <w:sz w:val="20"/>
                <w:szCs w:val="20"/>
              </w:rPr>
            </w:pPr>
            <w:r w:rsidRPr="009843D7">
              <w:rPr>
                <w:i/>
                <w:color w:val="000000"/>
                <w:sz w:val="20"/>
                <w:szCs w:val="20"/>
              </w:rPr>
              <w:t>Код, наименование специальности</w:t>
            </w:r>
          </w:p>
        </w:tc>
      </w:tr>
    </w:tbl>
    <w:p w14:paraId="4F755870" w14:textId="77777777" w:rsidR="009843D7" w:rsidRPr="009843D7" w:rsidRDefault="009843D7" w:rsidP="009843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eastAsia="ru-RU"/>
          <w14:ligatures w14:val="none"/>
        </w:rPr>
      </w:pP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5"/>
        <w:gridCol w:w="5729"/>
      </w:tblGrid>
      <w:tr w:rsidR="009843D7" w:rsidRPr="009843D7" w14:paraId="18AA8282" w14:textId="77777777" w:rsidTr="00850442">
        <w:tc>
          <w:tcPr>
            <w:tcW w:w="3681" w:type="dxa"/>
          </w:tcPr>
          <w:p w14:paraId="63CEABE8" w14:textId="77777777" w:rsidR="009843D7" w:rsidRPr="009843D7" w:rsidRDefault="009843D7" w:rsidP="009843D7">
            <w:pPr>
              <w:rPr>
                <w:sz w:val="28"/>
                <w:szCs w:val="28"/>
              </w:rPr>
            </w:pPr>
            <w:r w:rsidRPr="009843D7">
              <w:rPr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5890" w:type="dxa"/>
            <w:tcBorders>
              <w:bottom w:val="single" w:sz="4" w:space="0" w:color="auto"/>
            </w:tcBorders>
          </w:tcPr>
          <w:p w14:paraId="0AA5E0B7" w14:textId="6C4C5894" w:rsidR="009843D7" w:rsidRPr="009843D7" w:rsidRDefault="004E68E5" w:rsidP="009843D7">
            <w:pPr>
              <w:jc w:val="center"/>
              <w:rPr>
                <w:sz w:val="28"/>
                <w:szCs w:val="28"/>
              </w:rPr>
            </w:pPr>
            <w:r w:rsidRPr="004E68E5">
              <w:rPr>
                <w:color w:val="000000" w:themeColor="text1"/>
                <w:sz w:val="28"/>
                <w:szCs w:val="28"/>
              </w:rPr>
              <w:t xml:space="preserve">ООО </w:t>
            </w:r>
            <w:r w:rsidR="00997A93" w:rsidRPr="00876AE4">
              <w:rPr>
                <w:color w:val="000000" w:themeColor="text1"/>
              </w:rPr>
              <w:t>«</w:t>
            </w:r>
            <w:r w:rsidRPr="004E68E5">
              <w:rPr>
                <w:color w:val="000000" w:themeColor="text1"/>
                <w:sz w:val="28"/>
                <w:szCs w:val="28"/>
              </w:rPr>
              <w:t>45 Кейс</w:t>
            </w:r>
            <w:r w:rsidR="00997A93" w:rsidRPr="00876AE4">
              <w:rPr>
                <w:color w:val="000000" w:themeColor="text1"/>
              </w:rPr>
              <w:t>»</w:t>
            </w:r>
          </w:p>
        </w:tc>
      </w:tr>
      <w:tr w:rsidR="009843D7" w:rsidRPr="009843D7" w14:paraId="7A4FF584" w14:textId="77777777" w:rsidTr="00850442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14:paraId="605D6747" w14:textId="019B927C" w:rsidR="009843D7" w:rsidRPr="009843D7" w:rsidRDefault="009843D7" w:rsidP="009843D7">
            <w:pPr>
              <w:rPr>
                <w:sz w:val="28"/>
                <w:szCs w:val="28"/>
              </w:rPr>
            </w:pPr>
          </w:p>
        </w:tc>
      </w:tr>
    </w:tbl>
    <w:p w14:paraId="688ACA47" w14:textId="77777777" w:rsidR="009843D7" w:rsidRPr="009843D7" w:rsidRDefault="009843D7" w:rsidP="009843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Наименование организации</w:t>
      </w:r>
    </w:p>
    <w:p w14:paraId="2F7EF36A" w14:textId="77777777" w:rsidR="009843D7" w:rsidRPr="009843D7" w:rsidRDefault="009843D7" w:rsidP="009843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2"/>
        <w:gridCol w:w="5192"/>
      </w:tblGrid>
      <w:tr w:rsidR="009843D7" w:rsidRPr="009843D7" w14:paraId="3396DF4C" w14:textId="77777777" w:rsidTr="00850442">
        <w:tc>
          <w:tcPr>
            <w:tcW w:w="4248" w:type="dxa"/>
          </w:tcPr>
          <w:p w14:paraId="344CF962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Период прохождения практики</w:t>
            </w:r>
          </w:p>
        </w:tc>
        <w:tc>
          <w:tcPr>
            <w:tcW w:w="5542" w:type="dxa"/>
            <w:tcBorders>
              <w:bottom w:val="single" w:sz="4" w:space="0" w:color="auto"/>
            </w:tcBorders>
          </w:tcPr>
          <w:p w14:paraId="0807F035" w14:textId="77777777" w:rsidR="009843D7" w:rsidRPr="009843D7" w:rsidRDefault="009843D7" w:rsidP="009843D7">
            <w:pPr>
              <w:jc w:val="center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с 20.</w:t>
            </w:r>
            <w:r w:rsidRPr="009843D7">
              <w:rPr>
                <w:color w:val="000000"/>
                <w:sz w:val="28"/>
                <w:szCs w:val="28"/>
                <w:lang w:val="en-US"/>
              </w:rPr>
              <w:t>0</w:t>
            </w:r>
            <w:r w:rsidRPr="009843D7">
              <w:rPr>
                <w:color w:val="000000"/>
                <w:sz w:val="28"/>
                <w:szCs w:val="28"/>
              </w:rPr>
              <w:t>4.202</w:t>
            </w:r>
            <w:r w:rsidRPr="009843D7">
              <w:rPr>
                <w:color w:val="000000"/>
                <w:sz w:val="28"/>
                <w:szCs w:val="28"/>
                <w:lang w:val="en-US"/>
              </w:rPr>
              <w:t>6</w:t>
            </w:r>
            <w:r w:rsidRPr="009843D7">
              <w:rPr>
                <w:color w:val="000000"/>
                <w:sz w:val="28"/>
                <w:szCs w:val="28"/>
              </w:rPr>
              <w:t xml:space="preserve"> по </w:t>
            </w:r>
            <w:r w:rsidRPr="009843D7">
              <w:rPr>
                <w:color w:val="000000"/>
                <w:sz w:val="28"/>
                <w:szCs w:val="28"/>
                <w:lang w:val="en-US"/>
              </w:rPr>
              <w:t>1</w:t>
            </w:r>
            <w:r w:rsidRPr="009843D7">
              <w:rPr>
                <w:color w:val="000000"/>
                <w:sz w:val="28"/>
                <w:szCs w:val="28"/>
              </w:rPr>
              <w:t>6.</w:t>
            </w:r>
            <w:r w:rsidRPr="009843D7">
              <w:rPr>
                <w:color w:val="000000"/>
                <w:sz w:val="28"/>
                <w:szCs w:val="28"/>
                <w:lang w:val="en-US"/>
              </w:rPr>
              <w:t>0</w:t>
            </w:r>
            <w:r w:rsidRPr="009843D7">
              <w:rPr>
                <w:color w:val="000000"/>
                <w:sz w:val="28"/>
                <w:szCs w:val="28"/>
              </w:rPr>
              <w:t>5.202</w:t>
            </w:r>
            <w:r w:rsidRPr="009843D7">
              <w:rPr>
                <w:color w:val="000000"/>
                <w:sz w:val="28"/>
                <w:szCs w:val="28"/>
                <w:lang w:val="en-US"/>
              </w:rPr>
              <w:t>6</w:t>
            </w:r>
            <w:r w:rsidRPr="009843D7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9843D7" w:rsidRPr="009843D7" w14:paraId="197AA7D8" w14:textId="77777777" w:rsidTr="00850442">
        <w:tc>
          <w:tcPr>
            <w:tcW w:w="4248" w:type="dxa"/>
          </w:tcPr>
          <w:p w14:paraId="3E01295F" w14:textId="77777777" w:rsidR="009843D7" w:rsidRPr="009843D7" w:rsidRDefault="009843D7" w:rsidP="009843D7">
            <w:pPr>
              <w:ind w:firstLine="2148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Дата сдачи</w:t>
            </w:r>
          </w:p>
        </w:tc>
        <w:tc>
          <w:tcPr>
            <w:tcW w:w="5542" w:type="dxa"/>
            <w:tcBorders>
              <w:top w:val="single" w:sz="4" w:space="0" w:color="auto"/>
              <w:bottom w:val="single" w:sz="4" w:space="0" w:color="auto"/>
            </w:tcBorders>
          </w:tcPr>
          <w:p w14:paraId="4D9CF548" w14:textId="77777777" w:rsidR="009843D7" w:rsidRPr="009843D7" w:rsidRDefault="009843D7" w:rsidP="009843D7">
            <w:pPr>
              <w:jc w:val="center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16.05.2026 г.</w:t>
            </w:r>
          </w:p>
        </w:tc>
      </w:tr>
      <w:tr w:rsidR="009843D7" w:rsidRPr="009843D7" w14:paraId="15FA944A" w14:textId="77777777" w:rsidTr="00850442">
        <w:tc>
          <w:tcPr>
            <w:tcW w:w="4248" w:type="dxa"/>
          </w:tcPr>
          <w:p w14:paraId="1185D766" w14:textId="77777777" w:rsidR="009843D7" w:rsidRPr="009843D7" w:rsidRDefault="009843D7" w:rsidP="009843D7">
            <w:pPr>
              <w:ind w:firstLine="2148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Дата защиты</w:t>
            </w:r>
          </w:p>
        </w:tc>
        <w:tc>
          <w:tcPr>
            <w:tcW w:w="5542" w:type="dxa"/>
            <w:tcBorders>
              <w:top w:val="single" w:sz="4" w:space="0" w:color="auto"/>
              <w:bottom w:val="single" w:sz="4" w:space="0" w:color="auto"/>
            </w:tcBorders>
          </w:tcPr>
          <w:p w14:paraId="56A513EF" w14:textId="77777777" w:rsidR="009843D7" w:rsidRPr="009843D7" w:rsidRDefault="009843D7" w:rsidP="009843D7">
            <w:pPr>
              <w:jc w:val="center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16.05.2026 г.</w:t>
            </w:r>
          </w:p>
        </w:tc>
      </w:tr>
      <w:tr w:rsidR="009843D7" w:rsidRPr="009843D7" w14:paraId="006BDB05" w14:textId="77777777" w:rsidTr="00850442">
        <w:tc>
          <w:tcPr>
            <w:tcW w:w="4248" w:type="dxa"/>
          </w:tcPr>
          <w:p w14:paraId="491793E7" w14:textId="77777777" w:rsidR="009843D7" w:rsidRPr="009843D7" w:rsidRDefault="009843D7" w:rsidP="009843D7">
            <w:pPr>
              <w:ind w:firstLine="2148"/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Оценка</w:t>
            </w:r>
          </w:p>
        </w:tc>
        <w:tc>
          <w:tcPr>
            <w:tcW w:w="5542" w:type="dxa"/>
            <w:tcBorders>
              <w:top w:val="single" w:sz="4" w:space="0" w:color="auto"/>
              <w:bottom w:val="single" w:sz="4" w:space="0" w:color="auto"/>
            </w:tcBorders>
          </w:tcPr>
          <w:p w14:paraId="2891E786" w14:textId="77777777" w:rsidR="009843D7" w:rsidRPr="009843D7" w:rsidRDefault="009843D7" w:rsidP="009843D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44BE1267" w14:textId="77777777" w:rsidR="009843D7" w:rsidRPr="009843D7" w:rsidRDefault="009843D7" w:rsidP="009843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eastAsia="ru-RU"/>
          <w14:ligatures w14:val="none"/>
        </w:rPr>
      </w:pPr>
    </w:p>
    <w:p w14:paraId="4AD4CD1D" w14:textId="77777777" w:rsidR="009843D7" w:rsidRPr="009843D7" w:rsidRDefault="009843D7" w:rsidP="009843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eastAsia="ru-RU"/>
          <w14:ligatures w14:val="none"/>
        </w:rPr>
      </w:pP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6"/>
        <w:gridCol w:w="4728"/>
      </w:tblGrid>
      <w:tr w:rsidR="009843D7" w:rsidRPr="009843D7" w14:paraId="003C2F0C" w14:textId="77777777" w:rsidTr="00850442">
        <w:tc>
          <w:tcPr>
            <w:tcW w:w="4895" w:type="dxa"/>
          </w:tcPr>
          <w:p w14:paraId="60CDB2B7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Руководитель практики от организации</w:t>
            </w:r>
          </w:p>
          <w:p w14:paraId="4E4E06DF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</w:p>
          <w:p w14:paraId="226A8489" w14:textId="75ED26D4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_______________/</w:t>
            </w:r>
            <w:r w:rsidR="004E68E5">
              <w:rPr>
                <w:color w:val="000000"/>
                <w:sz w:val="28"/>
                <w:szCs w:val="28"/>
              </w:rPr>
              <w:t>Богачев</w:t>
            </w:r>
            <w:r w:rsidRPr="009843D7">
              <w:rPr>
                <w:color w:val="FF0000"/>
                <w:sz w:val="28"/>
                <w:szCs w:val="28"/>
              </w:rPr>
              <w:t xml:space="preserve"> </w:t>
            </w:r>
            <w:proofErr w:type="gramStart"/>
            <w:r w:rsidR="004E68E5" w:rsidRPr="004E68E5">
              <w:rPr>
                <w:color w:val="000000" w:themeColor="text1"/>
                <w:sz w:val="28"/>
                <w:szCs w:val="28"/>
              </w:rPr>
              <w:t>В</w:t>
            </w:r>
            <w:r w:rsidRPr="004E68E5">
              <w:rPr>
                <w:color w:val="000000" w:themeColor="text1"/>
                <w:sz w:val="28"/>
                <w:szCs w:val="28"/>
              </w:rPr>
              <w:t>.</w:t>
            </w:r>
            <w:r w:rsidR="004E68E5" w:rsidRPr="004E68E5">
              <w:rPr>
                <w:color w:val="000000" w:themeColor="text1"/>
                <w:sz w:val="28"/>
                <w:szCs w:val="28"/>
              </w:rPr>
              <w:t>И</w:t>
            </w:r>
            <w:r w:rsidRPr="004E68E5">
              <w:rPr>
                <w:color w:val="000000" w:themeColor="text1"/>
                <w:sz w:val="28"/>
                <w:szCs w:val="28"/>
              </w:rPr>
              <w:t>.</w:t>
            </w:r>
            <w:proofErr w:type="gramEnd"/>
            <w:r w:rsidRPr="009843D7">
              <w:rPr>
                <w:color w:val="000000"/>
                <w:sz w:val="28"/>
                <w:szCs w:val="28"/>
              </w:rPr>
              <w:t>/</w:t>
            </w:r>
          </w:p>
          <w:p w14:paraId="6B6B4858" w14:textId="77777777" w:rsidR="009843D7" w:rsidRPr="009843D7" w:rsidRDefault="009843D7" w:rsidP="009843D7">
            <w:pPr>
              <w:rPr>
                <w:i/>
                <w:color w:val="000000"/>
                <w:sz w:val="20"/>
                <w:szCs w:val="20"/>
              </w:rPr>
            </w:pPr>
            <w:r w:rsidRPr="009843D7">
              <w:rPr>
                <w:i/>
                <w:color w:val="000000"/>
                <w:sz w:val="20"/>
                <w:szCs w:val="20"/>
              </w:rPr>
              <w:t>Подпись</w:t>
            </w:r>
          </w:p>
          <w:p w14:paraId="0DC34A3D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</w:p>
          <w:p w14:paraId="1803B9CA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«</w:t>
            </w:r>
            <w:r w:rsidRPr="009843D7">
              <w:rPr>
                <w:color w:val="000000"/>
                <w:sz w:val="28"/>
                <w:szCs w:val="28"/>
                <w:u w:val="single"/>
              </w:rPr>
              <w:t>16</w:t>
            </w:r>
            <w:r w:rsidRPr="009843D7">
              <w:rPr>
                <w:color w:val="000000"/>
                <w:sz w:val="28"/>
                <w:szCs w:val="28"/>
              </w:rPr>
              <w:t xml:space="preserve">» </w:t>
            </w:r>
            <w:r w:rsidRPr="009843D7">
              <w:rPr>
                <w:color w:val="000000"/>
                <w:sz w:val="28"/>
                <w:szCs w:val="28"/>
                <w:u w:val="single"/>
              </w:rPr>
              <w:t>мая 2026</w:t>
            </w:r>
            <w:r w:rsidRPr="009843D7">
              <w:rPr>
                <w:color w:val="000000"/>
                <w:sz w:val="28"/>
                <w:szCs w:val="28"/>
              </w:rPr>
              <w:t>г</w:t>
            </w:r>
          </w:p>
          <w:p w14:paraId="61FB33A0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</w:p>
          <w:p w14:paraId="7CF878A2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</w:p>
          <w:p w14:paraId="6338D430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 xml:space="preserve">                   МП</w:t>
            </w:r>
          </w:p>
        </w:tc>
        <w:tc>
          <w:tcPr>
            <w:tcW w:w="4895" w:type="dxa"/>
          </w:tcPr>
          <w:p w14:paraId="163120AA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Руководитель практики от Филиала</w:t>
            </w:r>
          </w:p>
          <w:p w14:paraId="75BECA75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</w:p>
          <w:p w14:paraId="3369ED41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</w:p>
          <w:p w14:paraId="01BFAF1C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_______________/Большакова-</w:t>
            </w:r>
          </w:p>
          <w:p w14:paraId="31AD6624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 xml:space="preserve"> </w:t>
            </w:r>
            <w:r w:rsidRPr="009843D7">
              <w:rPr>
                <w:i/>
                <w:color w:val="000000"/>
                <w:sz w:val="20"/>
                <w:szCs w:val="20"/>
              </w:rPr>
              <w:t>Подпись</w:t>
            </w:r>
            <w:r w:rsidRPr="009843D7">
              <w:rPr>
                <w:color w:val="000000"/>
                <w:sz w:val="28"/>
                <w:szCs w:val="28"/>
              </w:rPr>
              <w:t xml:space="preserve">                    Стрекалова </w:t>
            </w:r>
            <w:proofErr w:type="gramStart"/>
            <w:r w:rsidRPr="009843D7">
              <w:rPr>
                <w:color w:val="000000"/>
                <w:sz w:val="28"/>
                <w:szCs w:val="28"/>
              </w:rPr>
              <w:t>А.В.</w:t>
            </w:r>
            <w:proofErr w:type="gramEnd"/>
            <w:r w:rsidRPr="009843D7">
              <w:rPr>
                <w:color w:val="000000"/>
                <w:sz w:val="28"/>
                <w:szCs w:val="28"/>
              </w:rPr>
              <w:t>/</w:t>
            </w:r>
          </w:p>
          <w:p w14:paraId="643449EC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</w:p>
          <w:p w14:paraId="4504C138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  <w:r w:rsidRPr="009843D7">
              <w:rPr>
                <w:color w:val="000000"/>
                <w:sz w:val="28"/>
                <w:szCs w:val="28"/>
              </w:rPr>
              <w:t>«</w:t>
            </w:r>
            <w:r w:rsidRPr="009843D7">
              <w:rPr>
                <w:color w:val="000000"/>
                <w:sz w:val="28"/>
                <w:szCs w:val="28"/>
                <w:u w:val="single"/>
              </w:rPr>
              <w:t>16</w:t>
            </w:r>
            <w:r w:rsidRPr="009843D7">
              <w:rPr>
                <w:color w:val="000000"/>
                <w:sz w:val="28"/>
                <w:szCs w:val="28"/>
              </w:rPr>
              <w:t xml:space="preserve">» </w:t>
            </w:r>
            <w:r w:rsidRPr="009843D7">
              <w:rPr>
                <w:color w:val="000000"/>
                <w:sz w:val="28"/>
                <w:szCs w:val="28"/>
                <w:u w:val="single"/>
              </w:rPr>
              <w:t>мая 2026</w:t>
            </w:r>
            <w:r w:rsidRPr="009843D7">
              <w:rPr>
                <w:color w:val="000000"/>
                <w:sz w:val="28"/>
                <w:szCs w:val="28"/>
              </w:rPr>
              <w:t>г</w:t>
            </w:r>
          </w:p>
          <w:p w14:paraId="62755D0E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</w:p>
          <w:p w14:paraId="4B7FC883" w14:textId="77777777" w:rsidR="009843D7" w:rsidRPr="009843D7" w:rsidRDefault="009843D7" w:rsidP="009843D7">
            <w:pPr>
              <w:rPr>
                <w:color w:val="000000"/>
                <w:sz w:val="28"/>
                <w:szCs w:val="28"/>
              </w:rPr>
            </w:pPr>
          </w:p>
        </w:tc>
      </w:tr>
    </w:tbl>
    <w:p w14:paraId="57BA2449" w14:textId="1B397E5F" w:rsidR="00C5206C" w:rsidRPr="00C5206C" w:rsidRDefault="009843D7" w:rsidP="00377971">
      <w:pPr>
        <w:widowControl w:val="0"/>
        <w:spacing w:before="1" w:after="0" w:line="240" w:lineRule="auto"/>
        <w:ind w:right="27"/>
        <w:jc w:val="center"/>
        <w:rPr>
          <w:rFonts w:ascii="Consolas" w:eastAsia="Consolas" w:hAnsi="Consolas" w:cs="Consolas"/>
          <w:kern w:val="0"/>
          <w:sz w:val="28"/>
          <w:szCs w:val="28"/>
          <w:lang w:eastAsia="ru-RU"/>
          <w14:ligatures w14:val="none"/>
        </w:rPr>
      </w:pPr>
      <w:r w:rsidRPr="009843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г. Калининград </w:t>
      </w:r>
      <w:r w:rsidRPr="009843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2026 </w:t>
      </w:r>
      <w:r w:rsidRPr="009843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</w:t>
      </w:r>
      <w:r w:rsidR="00C5206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56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63BC59" w14:textId="1306F564" w:rsidR="00F05A87" w:rsidRPr="00F05A87" w:rsidRDefault="00F05A87" w:rsidP="00F05A87">
          <w:pPr>
            <w:pStyle w:val="af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F05A8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082FF8E6" w14:textId="321BC0FD" w:rsidR="00F05A87" w:rsidRPr="00F05A87" w:rsidRDefault="00F05A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40500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Введение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_Toc229140500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6C4B93" w14:textId="72813E2A" w:rsidR="00F05A87" w:rsidRPr="00F05A87" w:rsidRDefault="00F05A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01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Глава 1 Характеристика объекта практики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_Toc229140501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9C0CD5" w14:textId="609BF674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02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1.1 Общая характеристика организации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_Toc229140502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A53DB0" w14:textId="2C127F00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03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1.2 Основные направления деятельности организации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_Toc229140503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3C81E0" w14:textId="2F48B253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04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1.3 Используемые информационные технологии и программные средства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_Toc229140504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4F284B" w14:textId="529072CE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05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1.4 Значение темы проекта для организации и практики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_Toc229140505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C9AEBF" w14:textId="33BB6216" w:rsidR="00F05A87" w:rsidRPr="00F05A87" w:rsidRDefault="00F05A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06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Глава 2 Анализ предметной области и постановка задачи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_Toc229140506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41BCA4" w14:textId="34D0FD82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07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2.1 Анализ предметной области банковского обслуживания клиентов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_Toc229140507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EE9E98" w14:textId="553771CD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08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2.2 Анализ существующих цифровых решений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_Toc229140508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46FDD7" w14:textId="6CF521F3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09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2.3 Постановка задачи на разработку системы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_Toc229140509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850C07" w14:textId="28E62C26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0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2.4 Формирование требований к системе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_Toc229140510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2B4A2D" w14:textId="68E7FE69" w:rsidR="00F05A87" w:rsidRPr="00F05A87" w:rsidRDefault="00F05A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1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Глава 3 Проектирование информационной системы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_Toc229140511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96DE6" w14:textId="5BFE4E78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2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3.1 Проектирование архитектуры системы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_Toc229140512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89EA51" w14:textId="3EAC5B71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3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3.2 Проектирование структуры базы данных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_Toc229140513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EF167E" w14:textId="645BD46A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4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3.3 Проектирование пользовательского интерфейса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_Toc229140514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3EBD48" w14:textId="1DD72C62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5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3.4 Проектирование административной панели и сервисного контура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_Toc229140515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F06760" w14:textId="519AAE29" w:rsidR="00F05A87" w:rsidRPr="00F05A87" w:rsidRDefault="00F05A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6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Глава 4 Реализация информационной системы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_Toc229140516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BA76DD" w14:textId="4CB33E0E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7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4.1 Реализация серверной части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_Toc229140517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6EBD7A" w14:textId="1A1E0B9B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8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4.2 Реализация клиентского мини-приложения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_Toc229140518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67A5D8" w14:textId="36EF6C78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19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4.3 Реализация административной панели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_Toc229140519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5235F9" w14:textId="6978B66F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20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4.4 Реализация чат-бота VK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_Toc229140520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ED5784" w14:textId="61E5396C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21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4.5 Реализация логики кредитного счета и безопасности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_Toc229140521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43366D" w14:textId="42F85979" w:rsidR="00F05A87" w:rsidRPr="00F05A87" w:rsidRDefault="00F05A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22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Глава 5 Тестирование и результаты практики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_Toc229140522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8BB469" w14:textId="01B6C8C0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23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5.1 Тестирование основных функций системы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_Toc229140523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94FE8F" w14:textId="5BA3AA07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24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5.2 Проверка корректности бизнес-процессов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_Toc229140524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F66254" w14:textId="6F160970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25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5.3 Анализ результатов преддипломной практики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_Toc229140525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271B11" w14:textId="289A5878" w:rsidR="00F05A87" w:rsidRPr="00F05A87" w:rsidRDefault="00F05A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26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5.4 Практическая значимость выполненной работы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_Toc229140526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4619E3" w14:textId="668D494F" w:rsidR="00F05A87" w:rsidRPr="00F05A87" w:rsidRDefault="00F05A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27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Заключение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_Toc229140527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5C1AF1" w14:textId="61278C07" w:rsidR="00F05A87" w:rsidRPr="00F05A87" w:rsidRDefault="00F05A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9140528" w:history="1">
            <w:r w:rsidRPr="00F05A87">
              <w:rPr>
                <w:rStyle w:val="ac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instrText xml:space="preserve"> PAGEREF _Toc229140528 \h </w:instrTex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7971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F05A8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3D956C" w14:textId="04E60E46" w:rsidR="00F05A87" w:rsidRDefault="00F05A87">
          <w:r>
            <w:rPr>
              <w:b/>
              <w:bCs/>
            </w:rPr>
            <w:fldChar w:fldCharType="end"/>
          </w:r>
        </w:p>
      </w:sdtContent>
    </w:sdt>
    <w:p w14:paraId="14A41D3B" w14:textId="770225E4" w:rsidR="00D470D8" w:rsidRDefault="00F05A87" w:rsidP="00F05A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4E9366" w14:textId="4CA0408B" w:rsidR="00BC2A62" w:rsidRPr="00D470D8" w:rsidRDefault="00BC2A62" w:rsidP="00D470D8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9140500"/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</w:t>
      </w:r>
      <w:r w:rsidR="007F7105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ведение</w:t>
      </w:r>
      <w:bookmarkEnd w:id="0"/>
    </w:p>
    <w:p w14:paraId="3E7954D8" w14:textId="32CD675C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Преддипломная практика является завершающим этапом подготовки обучающегося и направлена на закрепление теоретических знаний, получение практического опыта разработки программных решений, а также сбор и систематизацию материалов для выполнения выпускной квалификационной работы. В ходе преддипломной практики студент должен не только продемонстрировать владение современными технологиями программирования, но и показать способность анализировать предметную область, формулировать требования к программному продукту, проектировать архитектуру системы, реализовывать программные модули и оценивать результаты своей работы.</w:t>
      </w:r>
    </w:p>
    <w:p w14:paraId="4FB8C36D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Местом прохождения практики является общество с ограниченной ответственностью «45 Кейс». В рамках практики выполнялась работа, связанная с темой выпускной квалификационной работы: «Разработка информационной системы обслуживания клиентов банка на платформе ВКонтакте». Выбор данной темы обусловлен высокой актуальностью цифровых банковских сервисов, активным развитием мобильных платформ, а также растущей потребностью в удобных и доступных каналах дистанционного взаимодействия клиента с финансовой организацией.</w:t>
      </w:r>
    </w:p>
    <w:p w14:paraId="7E2E138C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Современный пользователь ожидает, что большинство банковских услуг будет доступно ему в цифровой среде без необходимости личного обращения в офис. Это касается просмотра баланса, управления счетами и картами, выполнения переводов, оформления заявок на банковские продукты, получения уведомлений и связи со службой поддержки. При этом удобство сервиса во многом определяется не только количеством функций, но и тем, насколько органично сервис встроен в привычную для пользователя экосистему. В связи с этим особый интерес представляет реализация банковского обслуживания в формате VK Mini Apps, то есть в виде мини-приложения, встроенного в платформу ВКонтакте.</w:t>
      </w:r>
    </w:p>
    <w:p w14:paraId="48B0D1BA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Целью преддипломной практики является получение практического опыта анализа, проектирования, реализации и тестирования информационной системы обслуживания клиентов банка на платформе ВКонтакте, а также подготовка материалов для выпускной квалификационной работы.</w:t>
      </w:r>
    </w:p>
    <w:p w14:paraId="426AADC1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Для достижения поставленной цели были определены следующие задачи:</w:t>
      </w:r>
    </w:p>
    <w:p w14:paraId="11988F25" w14:textId="77777777" w:rsidR="00BC2A62" w:rsidRPr="00BA5149" w:rsidRDefault="00BC2A62" w:rsidP="00BA5149">
      <w:pPr>
        <w:pStyle w:val="a7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BA5149">
        <w:rPr>
          <w:rFonts w:ascii="Times New Roman" w:hAnsi="Times New Roman" w:cs="Times New Roman"/>
        </w:rPr>
        <w:t>Изучить деятельность организации, являющейся базой практики.</w:t>
      </w:r>
    </w:p>
    <w:p w14:paraId="24B8439A" w14:textId="77777777" w:rsidR="00BC2A62" w:rsidRPr="00BA5149" w:rsidRDefault="00BC2A62" w:rsidP="00BA5149">
      <w:pPr>
        <w:pStyle w:val="a7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BA5149">
        <w:rPr>
          <w:rFonts w:ascii="Times New Roman" w:hAnsi="Times New Roman" w:cs="Times New Roman"/>
        </w:rPr>
        <w:t>Проанализировать предметную область цифрового банковского обслуживания.</w:t>
      </w:r>
    </w:p>
    <w:p w14:paraId="4C063786" w14:textId="77777777" w:rsidR="00BC2A62" w:rsidRPr="00BA5149" w:rsidRDefault="00BC2A62" w:rsidP="00BA5149">
      <w:pPr>
        <w:pStyle w:val="a7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BA5149">
        <w:rPr>
          <w:rFonts w:ascii="Times New Roman" w:hAnsi="Times New Roman" w:cs="Times New Roman"/>
        </w:rPr>
        <w:t>Рассмотреть существующие цифровые решения и определить особенности разрабатываемой системы.</w:t>
      </w:r>
    </w:p>
    <w:p w14:paraId="258CDB96" w14:textId="77777777" w:rsidR="00BC2A62" w:rsidRPr="00BA5149" w:rsidRDefault="00BC2A62" w:rsidP="00BA5149">
      <w:pPr>
        <w:pStyle w:val="a7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BA5149">
        <w:rPr>
          <w:rFonts w:ascii="Times New Roman" w:hAnsi="Times New Roman" w:cs="Times New Roman"/>
        </w:rPr>
        <w:t>Сформулировать требования к информационной системе.</w:t>
      </w:r>
    </w:p>
    <w:p w14:paraId="27D0BD0B" w14:textId="77777777" w:rsidR="00BC2A62" w:rsidRPr="00BA5149" w:rsidRDefault="00BC2A62" w:rsidP="00BA5149">
      <w:pPr>
        <w:pStyle w:val="a7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BA5149">
        <w:rPr>
          <w:rFonts w:ascii="Times New Roman" w:hAnsi="Times New Roman" w:cs="Times New Roman"/>
        </w:rPr>
        <w:lastRenderedPageBreak/>
        <w:t>Спроектировать архитектуру, структуру данных и основные пользовательские сценарии.</w:t>
      </w:r>
    </w:p>
    <w:p w14:paraId="0DF127A4" w14:textId="77777777" w:rsidR="00BC2A62" w:rsidRPr="00BA5149" w:rsidRDefault="00BC2A62" w:rsidP="00BA5149">
      <w:pPr>
        <w:pStyle w:val="a7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BA5149">
        <w:rPr>
          <w:rFonts w:ascii="Times New Roman" w:hAnsi="Times New Roman" w:cs="Times New Roman"/>
        </w:rPr>
        <w:t>Реализовать программные модули клиентской, серверной и административной частей системы.</w:t>
      </w:r>
    </w:p>
    <w:p w14:paraId="778A6D7B" w14:textId="77777777" w:rsidR="00BC2A62" w:rsidRPr="00BA5149" w:rsidRDefault="00BC2A62" w:rsidP="00BA5149">
      <w:pPr>
        <w:pStyle w:val="a7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BA5149">
        <w:rPr>
          <w:rFonts w:ascii="Times New Roman" w:hAnsi="Times New Roman" w:cs="Times New Roman"/>
        </w:rPr>
        <w:t>Выполнить тестирование разработанного решения и оценить его практическую значимость.</w:t>
      </w:r>
    </w:p>
    <w:p w14:paraId="1496FCA6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Объектом исследования является процесс цифрового обслуживания клиентов банка в современных информационных системах.</w:t>
      </w:r>
    </w:p>
    <w:p w14:paraId="7F67349B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Предметом исследования являются методы, средства и технологии разработки информационной системы банковского обслуживания на платформе ВКонтакте, включая проектирование базы данных, серверной логики, клиентских интерфейсов, административного контура и дополнительных сервисных модулей.</w:t>
      </w:r>
    </w:p>
    <w:p w14:paraId="355A2960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процессе прохождения практики применялись методы анализа предметной области, сравнительного анализа, проектирования архитектуры программных систем, моделирования данных, разработки клиент-серверных приложений, а также методы функционального тестирования и проверки корректности бизнес-процессов.</w:t>
      </w:r>
    </w:p>
    <w:p w14:paraId="0ABC32E1" w14:textId="54DCA3F0" w:rsidR="004C51D0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Практическая значимость работы заключается в создании работоспособной информационной системы, моделирующей основные процессы цифрового банковского обслуживания и демонстрирующей возможность интеграции банковского функционала в платформу ВКонтакте. Полученные в ходе практики результаты были использованы при подготовке выпускной квалификационной работы и могут рассматриваться как пример комплексного проектирования прикладной информационной системы.</w:t>
      </w:r>
    </w:p>
    <w:p w14:paraId="06891AFA" w14:textId="5F319164" w:rsidR="00BC2A62" w:rsidRPr="00BC2A62" w:rsidRDefault="004C51D0" w:rsidP="00D470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F8998F" w14:textId="0B19E7E7" w:rsidR="00BC2A62" w:rsidRPr="00D470D8" w:rsidRDefault="0089726D" w:rsidP="00D470D8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9140501"/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</w:t>
      </w:r>
      <w:r w:rsidR="007F7105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BC2A62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F7105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Характеристика объекта практики</w:t>
      </w:r>
      <w:bookmarkEnd w:id="1"/>
    </w:p>
    <w:p w14:paraId="0C27E928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9140502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 Общая характеристика организации</w:t>
      </w:r>
      <w:bookmarkEnd w:id="2"/>
    </w:p>
    <w:p w14:paraId="72284DB7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Общество с ограниченной ответственностью «45 Кейс» выступает в качестве организации, на базе которой осуществлялось прохождение преддипломной практики. Деятельность организации ориентирована на создание и сопровождение цифровых решений, связанных с проектированием, разработкой и внедрением прикладных информационных систем. Подобный профиль работы делает организацию подходящей базой для прохождения практики по специальности, связанной с программированием и информационными системами.</w:t>
      </w:r>
    </w:p>
    <w:p w14:paraId="0F3A4970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Для обучающегося практика в такой организации особенно важна, поскольку позволяет работать не с абстрактными учебными задачами, а с реальными или приближенными к реальным процессами разработки. В ходе практики появляется возможность рассматривать программный проект не как набор отдельных фрагментов кода, а как целостную систему, включающую анализ предметной области, проектирование архитектуры, реализацию интерфейсов, обработку данных, тестирование и оценку качества результата.</w:t>
      </w:r>
    </w:p>
    <w:p w14:paraId="4A200D27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Особенность базы практики состоит в том, что деятельность организации предполагает использование современных веб-технологий, серверных фреймворков, систем управления базами данных, средств контейнеризации и интеграции с внешними платформами. Именно это создает благоприятные условия для выполнения практического задания по теме цифровой банковской системы на платформе ВКонтакте.</w:t>
      </w:r>
    </w:p>
    <w:p w14:paraId="4AA5653D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ходе прохождения практики изучались особенности организации процесса разработки, распределение ролей между компонентами программной системы, а также подходы к построению клиент-серверных приложений. Это позволило соотнести теоретические знания, полученные в ходе обучения, с прикладными задачами и лучше понять требования, предъявляемые к современным информационным системам.</w:t>
      </w:r>
    </w:p>
    <w:p w14:paraId="4629A75B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9140503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 Основные направления деятельности организации</w:t>
      </w:r>
      <w:bookmarkEnd w:id="3"/>
    </w:p>
    <w:p w14:paraId="470631DD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К числу основных направлений деятельности ООО «45 Кейс» относятся разработка программного обеспечения, проектирование архитектуры информационных систем, создание пользовательских интерфейсов, интеграция внешних API, сопровождение цифровых сервисов и работа с базами данных. Эти направления тесно связаны между собой и отражают типичный цикл разработки современного программного продукта.</w:t>
      </w:r>
    </w:p>
    <w:p w14:paraId="53B3C306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 xml:space="preserve">Разработка прикладных систем предполагает не только написание кода, но и предварительное исследование предметной области, понимание пользовательских сценариев, построение модели данных и определение способов взаимодействия между </w:t>
      </w:r>
      <w:r w:rsidRPr="00BC2A62">
        <w:rPr>
          <w:rFonts w:ascii="Times New Roman" w:hAnsi="Times New Roman" w:cs="Times New Roman"/>
        </w:rPr>
        <w:lastRenderedPageBreak/>
        <w:t>отдельными частями системы. В этом смысле деятельность организации позволяет рассматривать разработку как многоэтапный процесс, в котором каждый элемент влияет на конечное качество продукта.</w:t>
      </w:r>
    </w:p>
    <w:p w14:paraId="324DB1EB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Для целей преддипломной практики особенно значимыми оказались направления, связанные с веб-разработкой, построением API, работой с базами данных и интеграцией сервисов в существующие цифровые экосистемы. Именно эти направления лежат в основе темы выпускной квалификационной работы, связанной с банковским обслуживанием клиентов в формате мини-приложения ВКонтакте.</w:t>
      </w:r>
    </w:p>
    <w:p w14:paraId="69AF5E0F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Следует отметить, что современные программные решения редко ограничиваются только одной частью, например только клиентским интерфейсом или только базой данных. Как правило, речь идет о совокупности взаимосвязанных модулей, каждый из которых выполняет собственную функцию. Поэтому важной особенностью практики стало рассмотрение проекта как многокомпонентной системы, в которой пользовательская часть, backend, административная панель и дополнительные сервисы должны работать согласованно.</w:t>
      </w:r>
    </w:p>
    <w:p w14:paraId="07B84F8D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9140504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1.3 Используемые информационные технологии и программные средства</w:t>
      </w:r>
      <w:bookmarkEnd w:id="4"/>
    </w:p>
    <w:p w14:paraId="44D08F7E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процессе разработки системы применялся современный стек технологий, обеспечивающий построение полноценного клиент-серверного решения. Для реализации клиентской части использовались React и Vite. Данный выбор обусловлен тем, что React позволяет удобно строить компонентные интерфейсы, а Vite обеспечивает быстрый цикл разработки и сборки приложения.</w:t>
      </w:r>
    </w:p>
    <w:p w14:paraId="101DA241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Для серверной части использовались язык Python и фреймворк FastAPI. Python отличается выразительностью и удобством для прикладной разработки, а FastAPI хорошо подходит для построения REST API, обработки маршрутов, работы со схемами данных и организации бизнес-логики. В сочетании с SQLAlchemy данный стек позволяет выстроить понятную и расширяемую серверную архитектуру.</w:t>
      </w:r>
    </w:p>
    <w:p w14:paraId="5BE6440B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качестве системы управления базами данных использовалась PostgreSQL. Выбор данной СУБД обусловлен ее надежностью, поддержкой реляционной модели и распространенностью в промышленных и учебно-прикладных проектах. Для организации инфраструктуры развертывания применялись Docker и Nginx, что позволило рассматривать проект не только как набор исходных файлов, но и как систему, готовую к развертыванию в контролируемой среде.</w:t>
      </w:r>
    </w:p>
    <w:p w14:paraId="0219E272" w14:textId="3610E92F" w:rsidR="00D70452" w:rsidRDefault="00D70452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CE8BA4" wp14:editId="2819F821">
            <wp:extent cx="4791190" cy="2615565"/>
            <wp:effectExtent l="0" t="0" r="9525" b="0"/>
            <wp:docPr id="138408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85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82" cy="262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7C8F" w14:textId="40D92018" w:rsidR="00D70452" w:rsidRDefault="00D70452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1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Технологический стек разработанной системы</w:t>
      </w:r>
    </w:p>
    <w:p w14:paraId="74FCEDD4" w14:textId="77777777" w:rsidR="00D70452" w:rsidRPr="00BC2A62" w:rsidRDefault="00D70452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BCD4F2F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Особое значение для проекта имели инструменты интеграции с платформой ВКонтакте, включая VK Mini Apps, VK Bridge и VK API. Благодаря им стало возможным реализовать аутентификацию, интеграцию мини-приложения с платформой и работу чат-бота как дополнительного канала взаимодействия с пользователем.</w:t>
      </w:r>
    </w:p>
    <w:p w14:paraId="7E639B35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9140505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1.4 Значение темы проекта для организации и практики</w:t>
      </w:r>
      <w:bookmarkEnd w:id="5"/>
    </w:p>
    <w:p w14:paraId="4E4637FD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Разрабатываемая информационная система представляет интерес не только как учебная работа, но и как пример комплексного цифрового решения, объединяющего несколько технологических и прикладных направлений. Проект позволяет продемонстрировать возможности современной веб-разработки, интеграции с платформенными экосистемами и моделирования реальных бизнес-процессов в финансовой сфере.</w:t>
      </w:r>
    </w:p>
    <w:p w14:paraId="76DEC8F0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Для организации тема проекта значима как пример построения многоуровневой системы, включающей клиентский интерфейс, backend, административный модуль, базу данных и чат-бота. Подобная структура характерна для многих современных сервисов, а потому практическая работа над таким проектом способствует формированию навыков, актуальных для профессиональной деятельности в области программной инженерии.</w:t>
      </w:r>
    </w:p>
    <w:p w14:paraId="443452E7" w14:textId="41307AEA" w:rsidR="000B1064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Для самого обучающегося значение проекта состоит в том, что он позволяет пройти через все основные этапы жизненного цикла программного продукта: от анализа предметной области до проектирования, реализации и тестирования. Это особенно важно на этапе преддипломной практики, когда необходимо не только выполнить задание, но и сформировать целостное представление о разработке программных систем.</w:t>
      </w:r>
    </w:p>
    <w:p w14:paraId="0C4EAC31" w14:textId="1664EEAA" w:rsidR="00BC2A62" w:rsidRPr="00BC2A62" w:rsidRDefault="000B1064" w:rsidP="00D470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5D50AB" w14:textId="787F2453" w:rsidR="00BC2A62" w:rsidRPr="00D470D8" w:rsidRDefault="000B1064" w:rsidP="00D470D8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9140506"/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</w:t>
      </w:r>
      <w:r w:rsidR="00BC2A62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r w:rsidR="00906251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 и постановка задачи</w:t>
      </w:r>
      <w:bookmarkEnd w:id="6"/>
    </w:p>
    <w:p w14:paraId="64EC8769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29140507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 Анализ предметной области банковского обслуживания клиентов</w:t>
      </w:r>
      <w:bookmarkEnd w:id="7"/>
    </w:p>
    <w:p w14:paraId="6113B86F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Банковское обслуживание клиентов представляет собой совокупность процессов, связанных с управлением денежными средствами, счетами, банковскими картами, кредитными продуктами, операциями, заявками и поддержкой пользователей. В традиционной модели значительная часть этих процессов была сосредоточена в физических отделениях банков, однако в современных условиях большая часть взаимодействия переносится в цифровую среду.</w:t>
      </w:r>
    </w:p>
    <w:p w14:paraId="4C976CBD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Переход к дистанционным форматам обслуживания обусловлен несколькими факторами. Во-первых, пользователи стремятся сократить время на выполнение повседневных финансовых операций. Во-вторых, мобильные и веб-технологии позволяют обеспечить доступ к сервисам практически из любой точки. В-третьих, сами банки заинтересованы в создании более гибких и масштабируемых каналов взаимодействия с клиентом.</w:t>
      </w:r>
    </w:p>
    <w:p w14:paraId="68337682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 точки зрения предметной области цифровой банковский сервис должен обеспечивать работу с основными сущностями. К ним относятся пользователь, банковский счет, банковская карта, операция, заявка на продукт, уведомление, сервисный запрос и сообщение поддержки. Эти сущности не существуют изолированно: пользователь связан со счетами, счета связаны с картами и операциями, а сервисные обращения и заявки отражают дополнительный контур взаимодействия с системой.</w:t>
      </w:r>
    </w:p>
    <w:p w14:paraId="19564FFE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Важной особенностью банковской предметной области является наличие бизнес-правил, которые нельзя свести только к отображению данных. Например, перевод денежных средств требует проверки баланса, принадлежности счетов, допустимости операции и последующей фиксации события в истории. Кредитный продукт, в свою очередь, требует отдельной логики расчета задолженности, обязательного платежа и даты следующего погашения. Следовательно, разработка банковской системы предполагает не только удобный интерфейс, но и строгую, централизованную бизнес-логику.</w:t>
      </w:r>
    </w:p>
    <w:p w14:paraId="1F4772EE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рамках рассматриваемого проекта предметная область была адаптирована к формату VK Mini App. Это означает, что система проектировалась не как классическое мобильное банковское приложение, а как банковский сервис, встроенный в платформенную среду ВКонтакте. Такое решение позволяет объединить банковскую функциональность с привычной для пользователя экосистемой и сделать доступ к основным операциям более естественным с точки зрения повседневного использования.</w:t>
      </w:r>
    </w:p>
    <w:p w14:paraId="578BFC13" w14:textId="77777777" w:rsidR="00694AD1" w:rsidRDefault="00694AD1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23D22A7" w14:textId="77777777" w:rsidR="00694AD1" w:rsidRPr="00BC2A62" w:rsidRDefault="00694AD1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310DC05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29140508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2.2 Анализ существующих цифровых решений</w:t>
      </w:r>
      <w:bookmarkEnd w:id="8"/>
    </w:p>
    <w:p w14:paraId="08D57134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Для более глубокого понимания предметной области был выполнен обзор существующих цифровых банковских решений. Анализ крупнейших российских банков показал, что современные сервисы, как правило, предоставляют пользователю доступ к счетам, картам, операциям, переводам, кредитам, заявкам, чатам поддержки и дополнительным сервисам. Таким образом, рынок уже сформировал определенный стандарт ожиданий, которому должна соответствовать любая система банковского обслуживания.</w:t>
      </w:r>
    </w:p>
    <w:p w14:paraId="7F649301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Однако большинство таких решений реализовано в форме самостоятельных мобильных приложений или веб-банков. В них пользователь взаимодействует с банковским сервисом как с отдельным программным продуктом. В рамках же рассматриваемого проекта был выбран иной подход: банковский функционал реализуется в виде мини-приложения ВКонтакте. Это позволяет по-новому взглянуть на цифровое обслуживание и рассматривать банковский сервис как часть более крупной социальной и коммуникационной платформы.</w:t>
      </w:r>
    </w:p>
    <w:p w14:paraId="506899A1" w14:textId="3820E54C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Сравнение существующих решений показало, что при разработке учебно-прикладного проекта невозможно и не требуется воспроизводить весь объем промышленной функциональности. Важнее выделить основные пользовательские сценарии и реализовать их так, чтобы они были логически завершенными и архитектурно обоснованными. В этой связи в проект были включены функции, наиболее значимые с точки зрения повседневного обслуживания клиента: работа со счетами и картами, внутренние переводы, переводы по VK ID, заявки на продукты, уведомления, поддержка, административное сопровождение и кредитная логика.</w:t>
      </w:r>
    </w:p>
    <w:p w14:paraId="3F863E7B" w14:textId="77777777" w:rsidR="00205F1A" w:rsidRDefault="00205F1A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292F72B" w14:textId="77777777" w:rsidR="00205F1A" w:rsidRPr="0051437C" w:rsidRDefault="00205F1A" w:rsidP="00D470D8">
      <w:pPr>
        <w:pStyle w:val="af3"/>
        <w:keepNext/>
        <w:spacing w:after="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B11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5B11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B11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B11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5B11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B11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Сравнительный анализ цифровых банковских решений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55"/>
        <w:gridCol w:w="1365"/>
        <w:gridCol w:w="1385"/>
        <w:gridCol w:w="1365"/>
        <w:gridCol w:w="1365"/>
        <w:gridCol w:w="1909"/>
      </w:tblGrid>
      <w:tr w:rsidR="00205F1A" w:rsidRPr="00541C27" w14:paraId="4EEE73AD" w14:textId="77777777" w:rsidTr="00850442">
        <w:tc>
          <w:tcPr>
            <w:tcW w:w="0" w:type="auto"/>
            <w:hideMark/>
          </w:tcPr>
          <w:p w14:paraId="1B20FBAC" w14:textId="77777777" w:rsidR="00205F1A" w:rsidRPr="005B11A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B11A9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</w:p>
        </w:tc>
        <w:tc>
          <w:tcPr>
            <w:tcW w:w="0" w:type="auto"/>
            <w:hideMark/>
          </w:tcPr>
          <w:p w14:paraId="5B63C129" w14:textId="77777777" w:rsidR="00205F1A" w:rsidRPr="005B11A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B11A9">
              <w:rPr>
                <w:rFonts w:ascii="Times New Roman" w:hAnsi="Times New Roman" w:cs="Times New Roman"/>
                <w:sz w:val="20"/>
                <w:szCs w:val="20"/>
              </w:rPr>
              <w:t>Т-Банк</w:t>
            </w:r>
          </w:p>
        </w:tc>
        <w:tc>
          <w:tcPr>
            <w:tcW w:w="0" w:type="auto"/>
            <w:hideMark/>
          </w:tcPr>
          <w:p w14:paraId="1CF62D45" w14:textId="77777777" w:rsidR="00205F1A" w:rsidRPr="005B11A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5B11A9">
              <w:rPr>
                <w:rFonts w:ascii="Times New Roman" w:hAnsi="Times New Roman" w:cs="Times New Roman"/>
                <w:sz w:val="20"/>
                <w:szCs w:val="20"/>
              </w:rPr>
              <w:t>СберБанк Онлайн</w:t>
            </w:r>
            <w:proofErr w:type="gramEnd"/>
          </w:p>
        </w:tc>
        <w:tc>
          <w:tcPr>
            <w:tcW w:w="0" w:type="auto"/>
            <w:hideMark/>
          </w:tcPr>
          <w:p w14:paraId="2B336EB5" w14:textId="77777777" w:rsidR="00205F1A" w:rsidRPr="005B11A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B11A9">
              <w:rPr>
                <w:rFonts w:ascii="Times New Roman" w:hAnsi="Times New Roman" w:cs="Times New Roman"/>
                <w:sz w:val="20"/>
                <w:szCs w:val="20"/>
              </w:rPr>
              <w:t>Альфа-Банк</w:t>
            </w:r>
          </w:p>
        </w:tc>
        <w:tc>
          <w:tcPr>
            <w:tcW w:w="0" w:type="auto"/>
            <w:hideMark/>
          </w:tcPr>
          <w:p w14:paraId="6F2AE9E5" w14:textId="77777777" w:rsidR="00205F1A" w:rsidRPr="005B11A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5B11A9">
              <w:rPr>
                <w:rFonts w:ascii="Times New Roman" w:hAnsi="Times New Roman" w:cs="Times New Roman"/>
                <w:sz w:val="20"/>
                <w:szCs w:val="20"/>
              </w:rPr>
              <w:t>ВТБ Онлайн</w:t>
            </w:r>
            <w:proofErr w:type="gramEnd"/>
          </w:p>
        </w:tc>
        <w:tc>
          <w:tcPr>
            <w:tcW w:w="0" w:type="auto"/>
            <w:hideMark/>
          </w:tcPr>
          <w:p w14:paraId="5C5BF5B8" w14:textId="77777777" w:rsidR="00205F1A" w:rsidRPr="005B11A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B11A9">
              <w:rPr>
                <w:rFonts w:ascii="Times New Roman" w:hAnsi="Times New Roman" w:cs="Times New Roman"/>
                <w:sz w:val="20"/>
                <w:szCs w:val="20"/>
              </w:rPr>
              <w:t>Разрабатываемый проект</w:t>
            </w:r>
          </w:p>
        </w:tc>
      </w:tr>
      <w:tr w:rsidR="00205F1A" w:rsidRPr="00541C27" w14:paraId="3ABE379C" w14:textId="77777777" w:rsidTr="00850442">
        <w:tc>
          <w:tcPr>
            <w:tcW w:w="0" w:type="auto"/>
            <w:hideMark/>
          </w:tcPr>
          <w:p w14:paraId="2CD899E7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Формат решения</w:t>
            </w:r>
          </w:p>
        </w:tc>
        <w:tc>
          <w:tcPr>
            <w:tcW w:w="0" w:type="auto"/>
            <w:hideMark/>
          </w:tcPr>
          <w:p w14:paraId="0C94F588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Мобильный банк</w:t>
            </w:r>
          </w:p>
        </w:tc>
        <w:tc>
          <w:tcPr>
            <w:tcW w:w="0" w:type="auto"/>
            <w:hideMark/>
          </w:tcPr>
          <w:p w14:paraId="499C283D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Мобильный банк</w:t>
            </w:r>
          </w:p>
        </w:tc>
        <w:tc>
          <w:tcPr>
            <w:tcW w:w="0" w:type="auto"/>
            <w:hideMark/>
          </w:tcPr>
          <w:p w14:paraId="06C09118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Мобильный банк</w:t>
            </w:r>
          </w:p>
        </w:tc>
        <w:tc>
          <w:tcPr>
            <w:tcW w:w="0" w:type="auto"/>
            <w:hideMark/>
          </w:tcPr>
          <w:p w14:paraId="248AEC89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Мобильный банк</w:t>
            </w:r>
          </w:p>
        </w:tc>
        <w:tc>
          <w:tcPr>
            <w:tcW w:w="0" w:type="auto"/>
            <w:hideMark/>
          </w:tcPr>
          <w:p w14:paraId="00A0FAB2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VK Mini App</w:t>
            </w:r>
          </w:p>
        </w:tc>
      </w:tr>
      <w:tr w:rsidR="00205F1A" w:rsidRPr="00541C27" w14:paraId="663252D6" w14:textId="77777777" w:rsidTr="00850442">
        <w:tc>
          <w:tcPr>
            <w:tcW w:w="0" w:type="auto"/>
            <w:hideMark/>
          </w:tcPr>
          <w:p w14:paraId="2E683750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Работа со счетами и картами</w:t>
            </w:r>
          </w:p>
        </w:tc>
        <w:tc>
          <w:tcPr>
            <w:tcW w:w="0" w:type="auto"/>
            <w:hideMark/>
          </w:tcPr>
          <w:p w14:paraId="6F1EBC9F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09370152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1E3A6D73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42859345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196F8447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:rsidR="00205F1A" w:rsidRPr="00541C27" w14:paraId="0DFCBE2C" w14:textId="77777777" w:rsidTr="00850442">
        <w:tc>
          <w:tcPr>
            <w:tcW w:w="0" w:type="auto"/>
            <w:hideMark/>
          </w:tcPr>
          <w:p w14:paraId="33A0BAAD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Переводы и платежи</w:t>
            </w:r>
          </w:p>
        </w:tc>
        <w:tc>
          <w:tcPr>
            <w:tcW w:w="0" w:type="auto"/>
            <w:hideMark/>
          </w:tcPr>
          <w:p w14:paraId="38265E02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32F1406E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6C417D4C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2770B570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29ED41A9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:rsidR="00205F1A" w:rsidRPr="00541C27" w14:paraId="073987B6" w14:textId="77777777" w:rsidTr="00850442">
        <w:tc>
          <w:tcPr>
            <w:tcW w:w="0" w:type="auto"/>
            <w:hideMark/>
          </w:tcPr>
          <w:p w14:paraId="3418664B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Оформление банковских продуктов</w:t>
            </w:r>
          </w:p>
        </w:tc>
        <w:tc>
          <w:tcPr>
            <w:tcW w:w="0" w:type="auto"/>
            <w:hideMark/>
          </w:tcPr>
          <w:p w14:paraId="27190997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06919E21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1B6C1B47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1D5F2A9E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66F2AF3C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:rsidR="00205F1A" w:rsidRPr="00541C27" w14:paraId="59D04FF1" w14:textId="77777777" w:rsidTr="00850442">
        <w:tc>
          <w:tcPr>
            <w:tcW w:w="0" w:type="auto"/>
            <w:hideMark/>
          </w:tcPr>
          <w:p w14:paraId="45180EB5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Поддержка пользователей</w:t>
            </w:r>
          </w:p>
        </w:tc>
        <w:tc>
          <w:tcPr>
            <w:tcW w:w="0" w:type="auto"/>
            <w:hideMark/>
          </w:tcPr>
          <w:p w14:paraId="46F91B6E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5D9E3775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19C25DF2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509AC99B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5D351E17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</w:tbl>
    <w:p w14:paraId="2D4F83D9" w14:textId="77777777" w:rsidR="00512D7B" w:rsidRDefault="00512D7B" w:rsidP="00D470D8">
      <w:pPr>
        <w:spacing w:after="0"/>
        <w:rPr>
          <w:rFonts w:ascii="Times New Roman" w:hAnsi="Times New Roman" w:cs="Times New Roman"/>
          <w:lang w:val="en-US"/>
        </w:rPr>
      </w:pPr>
    </w:p>
    <w:p w14:paraId="472C4DF2" w14:textId="20E932D3" w:rsidR="007C2CF5" w:rsidRPr="007C2CF5" w:rsidRDefault="007C2CF5" w:rsidP="00D470D8">
      <w:pPr>
        <w:spacing w:after="0"/>
        <w:rPr>
          <w:rFonts w:ascii="Times New Roman" w:hAnsi="Times New Roman" w:cs="Times New Roman"/>
        </w:rPr>
      </w:pPr>
      <w:r w:rsidRPr="007C2CF5">
        <w:rPr>
          <w:rFonts w:ascii="Times New Roman" w:hAnsi="Times New Roman" w:cs="Times New Roman"/>
        </w:rPr>
        <w:t>Продолжение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58"/>
        <w:gridCol w:w="1636"/>
        <w:gridCol w:w="1636"/>
        <w:gridCol w:w="1636"/>
        <w:gridCol w:w="1636"/>
        <w:gridCol w:w="442"/>
      </w:tblGrid>
      <w:tr w:rsidR="00205F1A" w:rsidRPr="00541C27" w14:paraId="7D1D3441" w14:textId="77777777" w:rsidTr="00850442">
        <w:tc>
          <w:tcPr>
            <w:tcW w:w="0" w:type="auto"/>
            <w:hideMark/>
          </w:tcPr>
          <w:p w14:paraId="2797A67F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Интеграция с VK</w:t>
            </w:r>
          </w:p>
        </w:tc>
        <w:tc>
          <w:tcPr>
            <w:tcW w:w="0" w:type="auto"/>
            <w:hideMark/>
          </w:tcPr>
          <w:p w14:paraId="7FDB16B9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1303A714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0E2D6516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7E8BC705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535EF656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:rsidR="00205F1A" w:rsidRPr="00541C27" w14:paraId="158E5D1B" w14:textId="77777777" w:rsidTr="00850442">
        <w:tc>
          <w:tcPr>
            <w:tcW w:w="0" w:type="auto"/>
            <w:hideMark/>
          </w:tcPr>
          <w:p w14:paraId="646A9AD8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Дополнительный чат-бот VK</w:t>
            </w:r>
          </w:p>
        </w:tc>
        <w:tc>
          <w:tcPr>
            <w:tcW w:w="0" w:type="auto"/>
            <w:hideMark/>
          </w:tcPr>
          <w:p w14:paraId="68C34CC6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27652EE2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6FC45D9B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5B47E46A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70129FEE" w14:textId="77777777" w:rsidR="00205F1A" w:rsidRPr="00541C27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  <w:tr w:rsidR="00205F1A" w:rsidRPr="00541C27" w14:paraId="4B17DAA7" w14:textId="77777777" w:rsidTr="00850442">
        <w:tc>
          <w:tcPr>
            <w:tcW w:w="0" w:type="auto"/>
            <w:hideMark/>
          </w:tcPr>
          <w:p w14:paraId="1196A12A" w14:textId="77777777" w:rsidR="00205F1A" w:rsidRPr="001F24F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F24F9">
              <w:rPr>
                <w:rFonts w:ascii="Times New Roman" w:hAnsi="Times New Roman" w:cs="Times New Roman"/>
                <w:sz w:val="20"/>
                <w:szCs w:val="20"/>
              </w:rPr>
              <w:t>Административный контур в проекте</w:t>
            </w:r>
          </w:p>
        </w:tc>
        <w:tc>
          <w:tcPr>
            <w:tcW w:w="0" w:type="auto"/>
            <w:hideMark/>
          </w:tcPr>
          <w:p w14:paraId="5AB17F41" w14:textId="77777777" w:rsidR="00205F1A" w:rsidRPr="001F24F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F24F9">
              <w:rPr>
                <w:rFonts w:ascii="Times New Roman" w:hAnsi="Times New Roman" w:cs="Times New Roman"/>
                <w:sz w:val="20"/>
                <w:szCs w:val="20"/>
              </w:rPr>
              <w:t>Внутренние системы банка</w:t>
            </w:r>
          </w:p>
        </w:tc>
        <w:tc>
          <w:tcPr>
            <w:tcW w:w="0" w:type="auto"/>
            <w:hideMark/>
          </w:tcPr>
          <w:p w14:paraId="666BC6E3" w14:textId="77777777" w:rsidR="00205F1A" w:rsidRPr="001F24F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F24F9">
              <w:rPr>
                <w:rFonts w:ascii="Times New Roman" w:hAnsi="Times New Roman" w:cs="Times New Roman"/>
                <w:sz w:val="20"/>
                <w:szCs w:val="20"/>
              </w:rPr>
              <w:t>Внутренние системы банка</w:t>
            </w:r>
          </w:p>
        </w:tc>
        <w:tc>
          <w:tcPr>
            <w:tcW w:w="0" w:type="auto"/>
            <w:hideMark/>
          </w:tcPr>
          <w:p w14:paraId="4FB9F058" w14:textId="77777777" w:rsidR="00205F1A" w:rsidRPr="001F24F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F24F9">
              <w:rPr>
                <w:rFonts w:ascii="Times New Roman" w:hAnsi="Times New Roman" w:cs="Times New Roman"/>
                <w:sz w:val="20"/>
                <w:szCs w:val="20"/>
              </w:rPr>
              <w:t>Внутренние системы банка</w:t>
            </w:r>
          </w:p>
        </w:tc>
        <w:tc>
          <w:tcPr>
            <w:tcW w:w="0" w:type="auto"/>
            <w:hideMark/>
          </w:tcPr>
          <w:p w14:paraId="2B463FCE" w14:textId="77777777" w:rsidR="00205F1A" w:rsidRPr="001F24F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F24F9">
              <w:rPr>
                <w:rFonts w:ascii="Times New Roman" w:hAnsi="Times New Roman" w:cs="Times New Roman"/>
                <w:sz w:val="20"/>
                <w:szCs w:val="20"/>
              </w:rPr>
              <w:t>Внутренние системы банка</w:t>
            </w:r>
          </w:p>
        </w:tc>
        <w:tc>
          <w:tcPr>
            <w:tcW w:w="0" w:type="auto"/>
            <w:hideMark/>
          </w:tcPr>
          <w:p w14:paraId="410A8186" w14:textId="77777777" w:rsidR="00205F1A" w:rsidRPr="001F24F9" w:rsidRDefault="00205F1A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F24F9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</w:tr>
    </w:tbl>
    <w:p w14:paraId="4EC3A4B8" w14:textId="77777777" w:rsidR="00205F1A" w:rsidRPr="00512D7B" w:rsidRDefault="00205F1A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57DA9086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Анализ аналогов также позволил сделать вывод, что важнейшим качеством цифрового банковского решения является не только количество функций, но и целостность пользовательского опыта. Клиент не воспринимает банковское приложение как набор несвязанных экранов. Для него это единая система, в которой данные, операции, уведомления и взаимодействие с поддержкой должны быть согласованными. Следовательно, при разработке проекта необходимо было уделить внимание не только отдельным модулям, но и их взаимосвязи.</w:t>
      </w:r>
    </w:p>
    <w:p w14:paraId="76E7591D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29140509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 Постановка задачи на разработку системы</w:t>
      </w:r>
      <w:bookmarkEnd w:id="9"/>
    </w:p>
    <w:p w14:paraId="2452B814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На основе анализа предметной области и существующих решений была сформулирована основная задача преддипломной практики: разработать информационную систему обслуживания клиентов банка на платформе ВКонтакте, обеспечивающую выполнение ключевых пользовательских и административных сценариев в рамках единой архитектуры.</w:t>
      </w:r>
    </w:p>
    <w:p w14:paraId="146CAB90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Система должна была включать несколько компонентов. Первый компонент - клиентское мини-приложение VK Mini App, через которое пользователь взаимодействует с основными банковскими функциями. Второй компонент - серверная часть, реализующая бизнес-логику, API и взаимодействие с базой данных. Третий компонент - административная панель, предназначенная для сопровождения пользователей, обработки заявок и сервисных запросов. Четвертый компонент - чат-бот VK как дополнительный канал взаимодействия. Пятый компонент - база данных, обеспечивающая централизованное хранение информации.</w:t>
      </w:r>
    </w:p>
    <w:p w14:paraId="27FE740D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Постановка задачи включала необходимость не только реализовать отдельные функции, но и связать их в единую систему. Для этого требовалось определить сущности предметной области, спроектировать структуру хранения данных, выделить основные API-маршруты, построить пользовательские сценарии и обеспечить согласованную работу компонентов. Важным условием было то, что все критически важные действия должны выполняться на стороне backend, а интерфейсы должны выступать как средство отображения информации и отправки запросов.</w:t>
      </w:r>
    </w:p>
    <w:p w14:paraId="67B6EE29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lastRenderedPageBreak/>
        <w:t>Следовательно, задача разработки имела комплексный характер и охватывала анализ, проектирование, программную реализацию и тестирование.</w:t>
      </w:r>
    </w:p>
    <w:p w14:paraId="3843283F" w14:textId="105274E2" w:rsidR="004F4AE0" w:rsidRDefault="004F4AE0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drawing>
          <wp:inline distT="0" distB="0" distL="0" distR="0" wp14:anchorId="465ACADB" wp14:editId="6FF66639">
            <wp:extent cx="5038725" cy="2750697"/>
            <wp:effectExtent l="0" t="0" r="0" b="0"/>
            <wp:docPr id="28061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12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637" cy="277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4112" w14:textId="03502E26" w:rsidR="004F4AE0" w:rsidRDefault="00D70452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2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Архитектура информационной системы</w:t>
      </w:r>
    </w:p>
    <w:p w14:paraId="4BD931DF" w14:textId="77777777" w:rsidR="00D70452" w:rsidRPr="00BC2A62" w:rsidRDefault="00D70452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FDB9A1F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29140510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2.4 Формирование требований к системе</w:t>
      </w:r>
      <w:bookmarkEnd w:id="10"/>
    </w:p>
    <w:p w14:paraId="56B4816F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Требования к системе формировались исходя из потребностей пользователя, специфики банковской логики и особенностей платформы ВКонтакте. В клиентской части система должна была обеспечивать авторизацию пользователя, отображение счетов и карт, просмотр операций, выполнение переводов, оформление заявок, получение уведомлений, работу с поддержкой и настройками безопасности.</w:t>
      </w:r>
    </w:p>
    <w:p w14:paraId="65D667FF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Для серверной части основными требованиями стали централизованная обработка запросов, реализация бизнес-логики, работа с базой данных, разграничение доступа и корректная обработка пользовательских и административных сценариев. Для административной панели требовалось обеспечить возможность просмотра пользователей, их счетов и карт, обработки заявок, сервисных запросов и диалогов поддержки.</w:t>
      </w:r>
    </w:p>
    <w:p w14:paraId="6D609852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Дополнительные требования были связаны с чат-ботом VK. Он не должен был дублировать мини-приложение полностью, а должен был выступать вспомогательным каналом, позволяющим пользователю получать краткую информацию, управлять уведомлениями и переходить в основную систему.</w:t>
      </w:r>
    </w:p>
    <w:p w14:paraId="6703EDC0" w14:textId="72A3FE1A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Нефункциональные требования включали удобство интерфейса, логичность навигации, целостность архитектуры, возможность расширения проекта и базовый уровень безопасности. Таким образом, система должна была представлять собой не демонстрационный набор экранов, а архитектурно завершенное решение, моделирующее реальные процессы банковского обслуживания.</w:t>
      </w:r>
    </w:p>
    <w:p w14:paraId="4CDC72EB" w14:textId="65B397E0" w:rsidR="00BC2A62" w:rsidRPr="00D470D8" w:rsidRDefault="00D85462" w:rsidP="00D470D8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9140511"/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</w:t>
      </w:r>
      <w:r w:rsidR="00BC2A62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 </w:t>
      </w:r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информационной системы</w:t>
      </w:r>
      <w:bookmarkEnd w:id="11"/>
    </w:p>
    <w:p w14:paraId="40318241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9140512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 Проектирование архитектуры системы</w:t>
      </w:r>
      <w:bookmarkEnd w:id="12"/>
    </w:p>
    <w:p w14:paraId="465ECC22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Архитектура системы была спроектирована как многоуровневая клиент-серверная модель. Такой подход позволяет разделить ответственность между различными модулями и сделать систему более понятной, расширяемой и устойчивой. В рамках проекта были выделены клиентский уровень, серверный уровень, уровень хранения данных и дополнительный сервисный контур.</w:t>
      </w:r>
    </w:p>
    <w:p w14:paraId="3DCA09FF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Клиентский уровень представлен VK Mini App, административной панелью и чат-ботом VK. Хотя эти компоненты различаются по назначению, все они взаимодействуют с единой серверной частью. Мини-приложение предназначено для конечного пользователя, административная панель - для сопровождения внутренних процессов, чат-бот - для дополнительного информационного и коммуникационного взаимодействия.</w:t>
      </w:r>
    </w:p>
    <w:p w14:paraId="0AEE46B8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Серверная часть реализует бизнес-логику системы. Именно здесь обрабатываются маршруты авторизации, операций со счетами, картами, заявками, уведомлениями и поддержкой. Централизация логики на серверной стороне необходима для того, чтобы один и тот же сценарий не реализовывался по-разному в нескольких интерфейсах. Такой подход особенно важен для банковской системы, где любые расхождения в логике могут приводить к неправильному поведению приложения.</w:t>
      </w:r>
    </w:p>
    <w:p w14:paraId="721BB477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Отдельное значение имеет база данных PostgreSQL, в которой хранится информация обо всех пользователях, продуктах и событиях системы. Использование реляционной модели позволяет надежно описывать связи между сущностями и обеспечивать целостность данных. В совокупности все компоненты формируют согласованную архитектуру, в которой пользовательские и административные действия работают через единую точку серверной обработки.</w:t>
      </w:r>
    </w:p>
    <w:p w14:paraId="7B150686" w14:textId="70A82CC7" w:rsidR="004F4AE0" w:rsidRDefault="004F4AE0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drawing>
          <wp:inline distT="0" distB="0" distL="0" distR="0" wp14:anchorId="7ECAAFEC" wp14:editId="40CBE4A6">
            <wp:extent cx="4245925" cy="2317898"/>
            <wp:effectExtent l="0" t="0" r="2540" b="6350"/>
            <wp:docPr id="209098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82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575" cy="23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B60D" w14:textId="32162FDD" w:rsidR="004F4AE0" w:rsidRDefault="00EB6FF5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3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Схема информационных потоков в системе</w:t>
      </w:r>
    </w:p>
    <w:p w14:paraId="133F75F7" w14:textId="77777777" w:rsidR="00EB6FF5" w:rsidRPr="00BC2A62" w:rsidRDefault="00EB6FF5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BE73F34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29140513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3.2 Проектирование структуры базы данных</w:t>
      </w:r>
      <w:bookmarkEnd w:id="13"/>
    </w:p>
    <w:p w14:paraId="61707F09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Проектирование базы данных является одним из ключевых этапов разработки информационной системы, поскольку от корректности модели данных зависит логика работы всей системы. В рассматриваемом проекте была выбрана реляционная модель хранения данных, так как она наилучшим образом соответствует банковской предметной области, основанной на множестве взаимосвязанных сущностей.</w:t>
      </w:r>
    </w:p>
    <w:p w14:paraId="33C6719C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Центральной таблицей выступает таблица пользователей. Пользователь является базовой сущностью, вокруг которой группируются счета, карты, операции, заявки, сообщения поддержки, сервисные запросы, уведомления, избранные платежи и события входа. Такое решение соответствует прикладной логике системы и делает возможным построение единой карточки пользователя как в клиентской части, так и в административной панели.</w:t>
      </w:r>
    </w:p>
    <w:p w14:paraId="5F013261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Следующей значимой сущностью является счет. Один пользователь может иметь несколько счетов, различающихся по назначению и логике использования. Для обычных счетов важны такие параметры, как название, баланс, валюта и статус. Для кредитного счета дополнительно учитываются исходная сумма кредита, сумма текущей задолженности, срок кредита и дата следующего платежа. Это позволяет реализовать в системе не только отображение данных, но и отдельную кредитную бизнес-логику.</w:t>
      </w:r>
    </w:p>
    <w:p w14:paraId="4BF6A2BB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Банковские карты привязываются к счетам. Такое решение отражает реальную банковскую модель, при которой карта является инструментом доступа к счету, а не самостоятельным финансовым объектом. Таблица операций хранит историю движений средств и связана как с пользователем, так и со счетом. Это позволяет не только отображать историю в интерфейсе, но и использовать данные операций в административной обработке и аналитике.</w:t>
      </w:r>
    </w:p>
    <w:p w14:paraId="4FCDC490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Дополнительные таблицы предназначены для хранения заявок на банковские продукты, сообщений поддержки, сервисных запросов, уведомлений, шаблонов избранных платежей и событий входа. Наличие этих сущностей делает систему более полной и приближенной к реальному цифровому сервису.</w:t>
      </w:r>
    </w:p>
    <w:p w14:paraId="07500C17" w14:textId="24EC7791" w:rsidR="004F4AE0" w:rsidRDefault="004F4AE0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605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B3CBC5" wp14:editId="65A74113">
            <wp:extent cx="5172075" cy="2963369"/>
            <wp:effectExtent l="0" t="0" r="0" b="8890"/>
            <wp:docPr id="774422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2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984" cy="301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ACE3" w14:textId="1B39ABAC" w:rsidR="004F4AE0" w:rsidRDefault="00A44E67" w:rsidP="00D470D8">
      <w:pPr>
        <w:spacing w:after="0" w:line="360" w:lineRule="auto"/>
        <w:ind w:left="357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4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</w:t>
      </w:r>
      <w:r w:rsidRPr="00C60531">
        <w:rPr>
          <w:rFonts w:ascii="Times New Roman" w:hAnsi="Times New Roman" w:cs="Times New Roman"/>
        </w:rPr>
        <w:t xml:space="preserve">ER-диаграмма базы данных </w:t>
      </w:r>
    </w:p>
    <w:p w14:paraId="36C1C5E0" w14:textId="77777777" w:rsidR="00A44E67" w:rsidRPr="00BC2A62" w:rsidRDefault="00A44E67" w:rsidP="00D470D8">
      <w:pPr>
        <w:spacing w:after="0" w:line="360" w:lineRule="auto"/>
        <w:ind w:left="357"/>
        <w:jc w:val="center"/>
        <w:rPr>
          <w:rFonts w:ascii="Times New Roman" w:hAnsi="Times New Roman" w:cs="Times New Roman"/>
        </w:rPr>
      </w:pPr>
    </w:p>
    <w:p w14:paraId="23FA9FFB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29140514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3.3 Проектирование пользовательского интерфейса</w:t>
      </w:r>
      <w:bookmarkEnd w:id="14"/>
    </w:p>
    <w:p w14:paraId="60D82797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Интерфейс клиентского мини-приложения проектировался с учетом требований мобильного формата и особенностей использования VK Mini Apps. Основной задачей было создание удобного интерфейса, позволяющего быстро перейти к наиболее востребованным банковским действиям.</w:t>
      </w:r>
    </w:p>
    <w:p w14:paraId="5F73A9AA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Главный экран мини-приложения был задуман как банковская сводка. Пользователь должен был сразу видеть состояние своих счетов, краткую информацию по карте, баланс и ключевые точки входа в другие разделы системы. Такой подход позволяет уменьшить число лишних действий и делает приложение более понятным для повседневного использования.</w:t>
      </w:r>
    </w:p>
    <w:p w14:paraId="3DBCB77D" w14:textId="0BD7F966" w:rsidR="004F4AE0" w:rsidRDefault="004F4AE0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87805D" wp14:editId="1C75F12E">
            <wp:extent cx="3923620" cy="3035300"/>
            <wp:effectExtent l="0" t="0" r="1270" b="0"/>
            <wp:docPr id="659812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12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269" cy="306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97EC" w14:textId="1BDA7879" w:rsidR="004F4AE0" w:rsidRPr="00BC2A62" w:rsidRDefault="00470AB7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lastRenderedPageBreak/>
        <w:t xml:space="preserve">Рисунок </w:t>
      </w:r>
      <w:r w:rsidR="00CC77FE">
        <w:rPr>
          <w:rFonts w:ascii="Times New Roman" w:hAnsi="Times New Roman" w:cs="Times New Roman"/>
        </w:rPr>
        <w:t>5</w:t>
      </w:r>
      <w:r w:rsidRPr="0054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Главный экран мини-приложения</w:t>
      </w:r>
    </w:p>
    <w:p w14:paraId="7340C87B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Разделы счетов, карт, переводов, заявок, уведомлений и поддержки проектировались как самостоятельные функциональные блоки, но в рамках общей навигационной логики. Это означает, что пользователь не должен воспринимать каждый экран как отдельное приложение внутри приложения. Напротив, система должна восприниматься как единый сервис, в котором переходы между разделами естественны и логичны.</w:t>
      </w:r>
    </w:p>
    <w:p w14:paraId="1757FBD7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Отдельное внимание было уделено интерфейсам, связанным с кредитным счетом и переводами. Эти сценарии содержат более сложную логику, чем простое отображение информации, поэтому важно было спроектировать их так, чтобы пользователь понимал текущее состояние продукта, сумму задолженности, обязательный платеж и последствия своих действий.</w:t>
      </w:r>
    </w:p>
    <w:p w14:paraId="256522FA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29140515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3.4 Проектирование административной панели и сервисного контура</w:t>
      </w:r>
      <w:bookmarkEnd w:id="15"/>
    </w:p>
    <w:p w14:paraId="33FB8951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Административная панель была спроектирована как отдельный внутренний интерфейс, не предназначенный для конечного пользователя. Основная задача панели - обеспечить сопровождение клиентов, обработку заявок, сервисных запросов и диалогов поддержки. В отличие от пользовательского интерфейса, акцент здесь сделан не на визуальной компактности, а на полноте и удобстве представления данных.</w:t>
      </w:r>
    </w:p>
    <w:p w14:paraId="53CFC09E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Центральным элементом административной панели стала карточка клиента. В ней должны быть собраны сведения о пользователе, его счетах, картах, операциях, заявках и сообщениях. Такой подход позволяет администратору быстро получить целостное представление о текущем состоянии пользователя в системе и выполнить необходимые действия без постоянного переключения между разрозненными разделами.</w:t>
      </w:r>
    </w:p>
    <w:p w14:paraId="5E15E0DB" w14:textId="086011D8" w:rsidR="004F4AE0" w:rsidRDefault="004F4AE0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drawing>
          <wp:inline distT="0" distB="0" distL="0" distR="0" wp14:anchorId="68994E9A" wp14:editId="2BBBB5D7">
            <wp:extent cx="5638800" cy="2699888"/>
            <wp:effectExtent l="0" t="0" r="0" b="5715"/>
            <wp:docPr id="81393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37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34" cy="270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E1E7" w14:textId="3E563BB9" w:rsidR="00461113" w:rsidRDefault="00461113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</w:t>
      </w:r>
      <w:r w:rsidR="00CC77FE">
        <w:rPr>
          <w:rFonts w:ascii="Times New Roman" w:hAnsi="Times New Roman" w:cs="Times New Roman"/>
        </w:rPr>
        <w:t>6</w:t>
      </w:r>
      <w:r w:rsidRPr="0054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Административная панель системы</w:t>
      </w:r>
    </w:p>
    <w:p w14:paraId="2D66CC36" w14:textId="77777777" w:rsidR="00461113" w:rsidRPr="00BC2A62" w:rsidRDefault="00461113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10F2EAB" w14:textId="7C27AD50" w:rsidR="00495706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lastRenderedPageBreak/>
        <w:t xml:space="preserve">Чат-бот VK был спроектирован как дополнительный сервисный канал. Его назначение состоит не в полном повторении мини-приложения, а в предоставлении пользователю короткого и быстрого способа взаимодействия с системой. </w:t>
      </w:r>
      <w:proofErr w:type="gramStart"/>
      <w:r w:rsidRPr="00BC2A62">
        <w:rPr>
          <w:rFonts w:ascii="Times New Roman" w:hAnsi="Times New Roman" w:cs="Times New Roman"/>
        </w:rPr>
        <w:t>Через бота</w:t>
      </w:r>
      <w:proofErr w:type="gramEnd"/>
      <w:r w:rsidRPr="00BC2A62">
        <w:rPr>
          <w:rFonts w:ascii="Times New Roman" w:hAnsi="Times New Roman" w:cs="Times New Roman"/>
        </w:rPr>
        <w:t xml:space="preserve"> можно приветствовать пользователя, направлять его в мини-приложение, сообщать статус заявок, краткую информацию о продуктах и настройки уведомлений.</w:t>
      </w:r>
    </w:p>
    <w:p w14:paraId="1539C1B6" w14:textId="77777777" w:rsidR="000A160F" w:rsidRDefault="004F4AE0" w:rsidP="00D470D8">
      <w:pPr>
        <w:spacing w:after="0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drawing>
          <wp:inline distT="0" distB="0" distL="0" distR="0" wp14:anchorId="10AC21C4" wp14:editId="68FE1745">
            <wp:extent cx="2677394" cy="5591175"/>
            <wp:effectExtent l="0" t="0" r="8890" b="0"/>
            <wp:docPr id="1217151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51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8225" cy="563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5B5C" w14:textId="1F3A7406" w:rsidR="00BC2A62" w:rsidRPr="00BC2A62" w:rsidRDefault="000A160F" w:rsidP="00D470D8">
      <w:pPr>
        <w:spacing w:after="0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</w:t>
      </w:r>
      <w:r w:rsidR="00CC77FE">
        <w:rPr>
          <w:rFonts w:ascii="Times New Roman" w:hAnsi="Times New Roman" w:cs="Times New Roman"/>
        </w:rPr>
        <w:t>7</w:t>
      </w:r>
      <w:r w:rsidRPr="0054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Сценарий взаимодействия пользователя с чат-ботом</w:t>
      </w:r>
      <w:r>
        <w:rPr>
          <w:rFonts w:ascii="Times New Roman" w:hAnsi="Times New Roman" w:cs="Times New Roman"/>
        </w:rPr>
        <w:t xml:space="preserve"> </w:t>
      </w:r>
      <w:r w:rsidR="00495706">
        <w:rPr>
          <w:rFonts w:ascii="Times New Roman" w:hAnsi="Times New Roman" w:cs="Times New Roman"/>
        </w:rPr>
        <w:br w:type="page"/>
      </w:r>
    </w:p>
    <w:p w14:paraId="4E7E4278" w14:textId="599A870C" w:rsidR="00BC2A62" w:rsidRPr="00D470D8" w:rsidRDefault="005A5C9F" w:rsidP="00D470D8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29140516"/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</w:t>
      </w:r>
      <w:r w:rsidR="00BC2A62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 </w:t>
      </w:r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информационной системы</w:t>
      </w:r>
      <w:bookmarkEnd w:id="16"/>
    </w:p>
    <w:p w14:paraId="5CC8C218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229140517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 Реализация серверной части</w:t>
      </w:r>
      <w:bookmarkEnd w:id="17"/>
    </w:p>
    <w:p w14:paraId="1CCAFE05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Серверная часть системы была реализована на языке Python с использованием FastAPI. Этот выбор оказался обоснованным благодаря простоте организации маршрутов, удобной работе со схемами данных и возможности построения легкого, но функционального REST API.</w:t>
      </w:r>
    </w:p>
    <w:p w14:paraId="327FBD7D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На серверной стороне были реализованы маршруты авторизации пользователя через платформу ВКонтакте, а также прикладная логика, связанная с PIN-кодом. После прохождения авторизации пользователь получает доступ к своей банковской информации, а backend формирует для него необходимый прикладной контекст.</w:t>
      </w:r>
    </w:p>
    <w:p w14:paraId="0B9EFACC" w14:textId="6D0809B9" w:rsidR="004F4AE0" w:rsidRDefault="004F4AE0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drawing>
          <wp:inline distT="0" distB="0" distL="0" distR="0" wp14:anchorId="6869DF16" wp14:editId="47601BDB">
            <wp:extent cx="3978210" cy="4086225"/>
            <wp:effectExtent l="0" t="0" r="3810" b="0"/>
            <wp:docPr id="192329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90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5011" cy="417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A627" w14:textId="17C0E2F0" w:rsidR="00530649" w:rsidRDefault="00530649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</w:t>
      </w:r>
      <w:r w:rsidR="00CC77FE">
        <w:rPr>
          <w:rFonts w:ascii="Times New Roman" w:hAnsi="Times New Roman" w:cs="Times New Roman"/>
        </w:rPr>
        <w:t>8</w:t>
      </w:r>
      <w:r w:rsidRPr="0054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Фрагмент реализации серверных маршрутов API</w:t>
      </w:r>
    </w:p>
    <w:p w14:paraId="7C835433" w14:textId="77777777" w:rsidR="00530649" w:rsidRPr="00BC2A62" w:rsidRDefault="00530649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9953CAC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Значительное внимание было уделено реализации маршрутов работы со счетами, картами и операциями. Серверная часть должна не просто отдавать данные клиентскому приложению, а проверять принадлежность сущностей пользователю, корректность операций и допустимость изменений состояния объектов. Такой подход особенно важен для финансовых сценариев, где ошибка логики может приводить к неправильному отображению или обработке средств.</w:t>
      </w:r>
    </w:p>
    <w:p w14:paraId="2FEA2DDB" w14:textId="05360439" w:rsidR="004F4AE0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lastRenderedPageBreak/>
        <w:t>Отдельно были реализованы маршруты переводов между своими счетами и переводов по VK ID. Внутренний перевод предполагает проверку существования счетов, их принадлежности одному пользователю, корректности суммы и достаточности баланса. После успешной проверки списание и зачисление отражаются в системе через создание записей об операциях. Перевод по VK ID также требует дополнительной проверки получателя и согласованного обновления данных.</w:t>
      </w:r>
    </w:p>
    <w:p w14:paraId="10F0FD6C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8" w:name="_Toc229140518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 Реализация клиентского мини-приложения</w:t>
      </w:r>
      <w:bookmarkEnd w:id="18"/>
    </w:p>
    <w:p w14:paraId="0836DE99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Клиентское мини-приложение разрабатывалось как основной интерфейс взаимодействия пользователя с банковской системой. В ходе реализации на первый план вышли задачи построения удобной навигации, визуальной структуры экранов и устойчивого взаимодействия с backend.</w:t>
      </w:r>
    </w:p>
    <w:p w14:paraId="3C063633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Главная страница мини-приложения реализована как единая сводка, где пользователь видит наиболее значимую информацию о своих продуктах. Это соответствует реальной практике цифровых банковских сервисов, в которых пользователь чаще всего начинает работу с просмотра общего состояния счетов и карт.</w:t>
      </w:r>
    </w:p>
    <w:p w14:paraId="555A1938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Разделы счетов и карт реализованы таким образом, чтобы пользователь мог не только видеть список объектов, но и открывать более детальную информацию по каждому из них. Для счета важно было показать название, тип, баланс, историю операций и связанные действия. Для карты - реквизиты, статус, принадлежность счету и другие значимые атрибуты.</w:t>
      </w:r>
    </w:p>
    <w:p w14:paraId="7C865940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Отдельный модуль перевода был реализован как самостоятельный сценарий с выбором счета списания, суммы и получателя. Дополнительно в системе реализованы разделы уведомлений, заявок и поддержки, что позволило сделать mini app не демонстрацией одной-двух функций, а достаточно полным банковским интерфейсом.</w:t>
      </w:r>
    </w:p>
    <w:p w14:paraId="7DCD65A1" w14:textId="4BC0BA3D" w:rsidR="004F4AE0" w:rsidRDefault="004F4AE0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B58D9A" wp14:editId="159D4285">
            <wp:extent cx="5284382" cy="4109447"/>
            <wp:effectExtent l="0" t="0" r="0" b="5715"/>
            <wp:docPr id="142121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19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8975" cy="422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A29E" w14:textId="1B8DFD02" w:rsidR="00233C91" w:rsidRDefault="00233C91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</w:t>
      </w:r>
      <w:r w:rsidR="00CC77FE">
        <w:rPr>
          <w:rFonts w:ascii="Times New Roman" w:hAnsi="Times New Roman" w:cs="Times New Roman"/>
        </w:rPr>
        <w:t>9</w:t>
      </w:r>
      <w:r w:rsidRPr="0054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Экран платежей и переводов</w:t>
      </w:r>
    </w:p>
    <w:p w14:paraId="2A13EAB7" w14:textId="77777777" w:rsidR="004B2867" w:rsidRPr="00BC2A62" w:rsidRDefault="004B2867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1AD945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229140519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4.3 Реализация административной панели</w:t>
      </w:r>
      <w:bookmarkEnd w:id="19"/>
    </w:p>
    <w:p w14:paraId="260E10FF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Административная панель была реализована как веб-интерфейс, взаимодействующий с той же серверной частью, что и мини-приложение. Это обеспечило единообразие данных и отсутствие дублирующей бизнес-логики.</w:t>
      </w:r>
    </w:p>
    <w:p w14:paraId="04AED3D1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административной панели реализованы страницы обзора, списки пользователей, экран карточки клиента, разделы заявок, сервисных запросов и поддержки. Через интерфейс администратор может одобрять или отклонять заявки, обновлять статусы сервисных запросов, просматривать историю сообщений и выполнять действия по сопровождению клиентов.</w:t>
      </w:r>
    </w:p>
    <w:p w14:paraId="0ECBB98A" w14:textId="389994D0" w:rsidR="004F4AE0" w:rsidRDefault="004F4AE0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EEB372" wp14:editId="447EDA3E">
            <wp:extent cx="4152900" cy="3995306"/>
            <wp:effectExtent l="0" t="0" r="0" b="5715"/>
            <wp:docPr id="188832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22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3636" cy="402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1C34" w14:textId="16A3DBEC" w:rsidR="00233C91" w:rsidRDefault="00233C91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</w:t>
      </w:r>
      <w:r w:rsidR="00CC77FE">
        <w:rPr>
          <w:rFonts w:ascii="Times New Roman" w:hAnsi="Times New Roman" w:cs="Times New Roman"/>
        </w:rPr>
        <w:t>10</w:t>
      </w:r>
      <w:r w:rsidRPr="0054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Фрагмент реализации функций административной панели</w:t>
      </w:r>
    </w:p>
    <w:p w14:paraId="25D0A3C6" w14:textId="77777777" w:rsidR="00233C91" w:rsidRPr="00BC2A62" w:rsidRDefault="00233C91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5DCD39A" w14:textId="2D1B4B62" w:rsidR="004F4AE0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Ключевое значение имеет то, что административная панель не является отдельной изолированной системой. Она является частью общей архитектуры и работает с теми же сущностями, что и клиентская часть. Благодаря этому изменения, внесенные администратором, сразу отражаются в пользовательских сценариях.</w:t>
      </w:r>
    </w:p>
    <w:p w14:paraId="2F66F724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229140520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4.4 Реализация чат-бота VK</w:t>
      </w:r>
      <w:bookmarkEnd w:id="20"/>
    </w:p>
    <w:p w14:paraId="1C23FBB8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Чат-бот VK был реализован как дополнительный интерфейс взаимодействия с системой. Он предназначен для случаев, когда пользователю удобнее получить короткий ответ в диалоговом формате, чем переходить в мини-приложение.</w:t>
      </w:r>
    </w:p>
    <w:p w14:paraId="2B7C7AF1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 помощью бота пользователь может получить приветственное сообщение, ссылку на запуск банковского мини-приложения, краткую информацию о продуктах, данные о заявках и управлять уведомлениями. Это делает систему более гибкой и позволяет использовать ВКонтакте не только как платформу для интерфейса mini app, но и как канал коммуникации.</w:t>
      </w:r>
    </w:p>
    <w:p w14:paraId="7675490B" w14:textId="0C8026A2" w:rsidR="004F4AE0" w:rsidRDefault="004F4AE0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56BD3D" wp14:editId="70739E38">
            <wp:extent cx="5267325" cy="3124360"/>
            <wp:effectExtent l="0" t="0" r="0" b="0"/>
            <wp:docPr id="1215448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8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267" cy="312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DDC4" w14:textId="7ADB3C86" w:rsidR="00EA2547" w:rsidRDefault="00EA2547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 xml:space="preserve">Рисунок </w:t>
      </w:r>
      <w:r w:rsidR="00CC77FE">
        <w:rPr>
          <w:rFonts w:ascii="Times New Roman" w:hAnsi="Times New Roman" w:cs="Times New Roman"/>
        </w:rPr>
        <w:t>11</w:t>
      </w:r>
      <w:r w:rsidRPr="0054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Фрагмент реализации логики обработки команд чат-бота VK</w:t>
      </w:r>
    </w:p>
    <w:p w14:paraId="6B138F2D" w14:textId="77777777" w:rsidR="00EA2547" w:rsidRPr="00BC2A62" w:rsidRDefault="00EA2547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18532C2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 точки зрения архитектуры чат-бот работает через backend, а не как самостоятельное приложение с отдельной логикой хранения. Это обеспечивает согласованность данных и уменьшает дублирование функций.</w:t>
      </w:r>
    </w:p>
    <w:p w14:paraId="4DF93A0E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229140521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4.5 Реализация логики кредитного счета и безопасности</w:t>
      </w:r>
      <w:bookmarkEnd w:id="21"/>
    </w:p>
    <w:p w14:paraId="6D351568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Сложной и важной частью проекта стала реализация кредитного счета. В отличие от обычного счета, кредитный продукт требует различения доступных средств и фактической задолженности. Это необходимо для корректного расчета обязательного платежа и отображения пользователю финансового состояния продукта.</w:t>
      </w:r>
    </w:p>
    <w:p w14:paraId="28832D52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системе была реализована логика расчета задолженности, обязательного платежа, даты следующего платежа, а также сценариев частичного и полного погашения. Отдельно учитывается ситуация просрочки, при которой задолженность может увеличиваться за счет начисления процентов.</w:t>
      </w:r>
    </w:p>
    <w:p w14:paraId="2A211374" w14:textId="51F4133E" w:rsidR="00191A30" w:rsidRDefault="00191A30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932404" wp14:editId="0FAB3CC8">
            <wp:extent cx="4145501" cy="4505325"/>
            <wp:effectExtent l="0" t="0" r="7620" b="0"/>
            <wp:docPr id="981873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3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0116" cy="454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E652" w14:textId="72F842AC" w:rsidR="0058239F" w:rsidRPr="00541C27" w:rsidRDefault="0058239F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41C27">
        <w:rPr>
          <w:rFonts w:ascii="Times New Roman" w:hAnsi="Times New Roman" w:cs="Times New Roman"/>
        </w:rPr>
        <w:t>Рисунок 1</w:t>
      </w:r>
      <w:r w:rsidR="00CC77FE">
        <w:rPr>
          <w:rFonts w:ascii="Times New Roman" w:hAnsi="Times New Roman" w:cs="Times New Roman"/>
        </w:rPr>
        <w:t>2</w:t>
      </w:r>
      <w:r w:rsidRPr="0054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541C27">
        <w:rPr>
          <w:rFonts w:ascii="Times New Roman" w:hAnsi="Times New Roman" w:cs="Times New Roman"/>
        </w:rPr>
        <w:t xml:space="preserve"> Фрагмент реализации логики кредитного счета</w:t>
      </w:r>
    </w:p>
    <w:p w14:paraId="519496A4" w14:textId="77777777" w:rsidR="0058239F" w:rsidRPr="00BC2A62" w:rsidRDefault="0058239F" w:rsidP="00D470D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012894" w14:textId="41264BA6" w:rsidR="00495706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Важной составляющей проекта стала и безопасность. На уровне архитектуры применено разграничение клиентского и административного контуров, а также перенос критичной логики на серверную сторону. Дополнительно в проекте используются механизмы аутентификации через VK, PIN-код и работа с конфигурацией через переменные окружения.</w:t>
      </w:r>
    </w:p>
    <w:p w14:paraId="76C6BBFA" w14:textId="71F85BF0" w:rsidR="00BC2A62" w:rsidRPr="00BC2A62" w:rsidRDefault="00495706" w:rsidP="00D470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7E9825" w14:textId="7BA89595" w:rsidR="00BC2A62" w:rsidRPr="00D470D8" w:rsidRDefault="008E3E87" w:rsidP="00D470D8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29140522"/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</w:t>
      </w:r>
      <w:r w:rsidR="00BC2A62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 </w:t>
      </w:r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и результаты практики</w:t>
      </w:r>
      <w:bookmarkEnd w:id="22"/>
    </w:p>
    <w:p w14:paraId="2B9FB03D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_Toc229140523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5.1 Тестирование основных функций системы</w:t>
      </w:r>
      <w:bookmarkEnd w:id="23"/>
    </w:p>
    <w:p w14:paraId="2838E41C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После завершения реализации была проведена проверка работоспособности основных функций системы. Тестирование охватывало как клиентские, так и административные сценарии. В частности, проверялись авторизация пользователя, отображение счетов и карт, просмотр реквизитов, выполнение переводов, создание заявок, обмен сообщениями с поддержкой и работа административной панели.</w:t>
      </w:r>
    </w:p>
    <w:p w14:paraId="2993D8BF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Тестирование клиентского интерфейса показало, что основные пользовательские сценарии выполняются последовательно и без критических нарушений. Пользователь может пройти путь от авторизации до выполнения перевода или отправки обращения в поддержку, а система корректно отображает изменения состояния данных.</w:t>
      </w:r>
    </w:p>
    <w:p w14:paraId="7E477102" w14:textId="2312E800" w:rsidR="002A501D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Проверка серверной части подтвердила корректную обработку маршрутов и взаимодействие с базой данных. Особое внимание уделялось тем сценариям, где важна бизнес-логика, а не только возврат данных. Это касалось переводов, обновления статусов, создания заявок, сервисных запросов и кредитного счета.</w:t>
      </w:r>
    </w:p>
    <w:p w14:paraId="69657DDE" w14:textId="77777777" w:rsidR="0068487D" w:rsidRDefault="0068487D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EF49CF3" w14:textId="77777777" w:rsidR="00600DC3" w:rsidRPr="0051437C" w:rsidRDefault="00600DC3" w:rsidP="00D470D8">
      <w:pPr>
        <w:pStyle w:val="af3"/>
        <w:keepNext/>
        <w:spacing w:after="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B288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4B288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B288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B288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4B288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4B288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Результаты тестирования основных функций системы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07"/>
        <w:gridCol w:w="2033"/>
        <w:gridCol w:w="3175"/>
        <w:gridCol w:w="2667"/>
        <w:gridCol w:w="1062"/>
      </w:tblGrid>
      <w:tr w:rsidR="00600DC3" w:rsidRPr="00541C27" w14:paraId="56376007" w14:textId="77777777" w:rsidTr="00850442">
        <w:tc>
          <w:tcPr>
            <w:tcW w:w="0" w:type="auto"/>
            <w:hideMark/>
          </w:tcPr>
          <w:p w14:paraId="4935F0B7" w14:textId="77777777" w:rsidR="00600DC3" w:rsidRPr="00A078C2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78C2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0" w:type="auto"/>
            <w:hideMark/>
          </w:tcPr>
          <w:p w14:paraId="35607F89" w14:textId="77777777" w:rsidR="00600DC3" w:rsidRPr="00A078C2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78C2">
              <w:rPr>
                <w:rFonts w:ascii="Times New Roman" w:hAnsi="Times New Roman" w:cs="Times New Roman"/>
                <w:sz w:val="20"/>
                <w:szCs w:val="20"/>
              </w:rPr>
              <w:t>Проверяемая функция</w:t>
            </w:r>
          </w:p>
        </w:tc>
        <w:tc>
          <w:tcPr>
            <w:tcW w:w="0" w:type="auto"/>
            <w:hideMark/>
          </w:tcPr>
          <w:p w14:paraId="5209898E" w14:textId="77777777" w:rsidR="00600DC3" w:rsidRPr="00A078C2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78C2">
              <w:rPr>
                <w:rFonts w:ascii="Times New Roman" w:hAnsi="Times New Roman" w:cs="Times New Roman"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2EEDDCF" w14:textId="77777777" w:rsidR="00600DC3" w:rsidRPr="00A078C2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78C2">
              <w:rPr>
                <w:rFonts w:ascii="Times New Roman" w:hAnsi="Times New Roman" w:cs="Times New Roman"/>
                <w:sz w:val="20"/>
                <w:szCs w:val="20"/>
              </w:rPr>
              <w:t>Фактический результат</w:t>
            </w:r>
          </w:p>
        </w:tc>
        <w:tc>
          <w:tcPr>
            <w:tcW w:w="1062" w:type="dxa"/>
            <w:hideMark/>
          </w:tcPr>
          <w:p w14:paraId="30C02425" w14:textId="77777777" w:rsidR="00600DC3" w:rsidRPr="00A078C2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78C2">
              <w:rPr>
                <w:rFonts w:ascii="Times New Roman" w:hAnsi="Times New Roman" w:cs="Times New Roman"/>
                <w:sz w:val="20"/>
                <w:szCs w:val="20"/>
              </w:rPr>
              <w:t>Итог</w:t>
            </w:r>
          </w:p>
        </w:tc>
      </w:tr>
      <w:tr w:rsidR="00600DC3" w:rsidRPr="00541C27" w14:paraId="05DF6C3B" w14:textId="77777777" w:rsidTr="00850442">
        <w:tc>
          <w:tcPr>
            <w:tcW w:w="0" w:type="auto"/>
            <w:hideMark/>
          </w:tcPr>
          <w:p w14:paraId="256BDC6A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5F38941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Авторизация пользователя через VK Mini App</w:t>
            </w:r>
          </w:p>
        </w:tc>
        <w:tc>
          <w:tcPr>
            <w:tcW w:w="0" w:type="auto"/>
            <w:hideMark/>
          </w:tcPr>
          <w:p w14:paraId="5AE545AC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Пользователь успешно проходит авторизацию и получает доступ к системе</w:t>
            </w:r>
          </w:p>
        </w:tc>
        <w:tc>
          <w:tcPr>
            <w:tcW w:w="0" w:type="auto"/>
            <w:hideMark/>
          </w:tcPr>
          <w:p w14:paraId="28AEC721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Авторизация выполняется корректно, данные пользователя загружаются</w:t>
            </w:r>
          </w:p>
        </w:tc>
        <w:tc>
          <w:tcPr>
            <w:tcW w:w="1062" w:type="dxa"/>
            <w:hideMark/>
          </w:tcPr>
          <w:p w14:paraId="541A0931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600DC3" w:rsidRPr="00541C27" w14:paraId="4DFA88CB" w14:textId="77777777" w:rsidTr="00850442">
        <w:tc>
          <w:tcPr>
            <w:tcW w:w="0" w:type="auto"/>
            <w:hideMark/>
          </w:tcPr>
          <w:p w14:paraId="6747B539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50048D6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Просмотр списка счетов</w:t>
            </w:r>
          </w:p>
        </w:tc>
        <w:tc>
          <w:tcPr>
            <w:tcW w:w="0" w:type="auto"/>
            <w:hideMark/>
          </w:tcPr>
          <w:p w14:paraId="36F7209F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В приложении отображаются счета пользователя с актуальными данными</w:t>
            </w:r>
          </w:p>
        </w:tc>
        <w:tc>
          <w:tcPr>
            <w:tcW w:w="0" w:type="auto"/>
            <w:hideMark/>
          </w:tcPr>
          <w:p w14:paraId="41AB364C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Счета отображаются корректно, доступен переход в карточку счета</w:t>
            </w:r>
          </w:p>
        </w:tc>
        <w:tc>
          <w:tcPr>
            <w:tcW w:w="1062" w:type="dxa"/>
            <w:hideMark/>
          </w:tcPr>
          <w:p w14:paraId="604EE6D6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600DC3" w:rsidRPr="00541C27" w14:paraId="4BEF5727" w14:textId="77777777" w:rsidTr="00850442">
        <w:tc>
          <w:tcPr>
            <w:tcW w:w="0" w:type="auto"/>
            <w:hideMark/>
          </w:tcPr>
          <w:p w14:paraId="1F5EA08D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C41FBAC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Просмотр банковских карт</w:t>
            </w:r>
          </w:p>
        </w:tc>
        <w:tc>
          <w:tcPr>
            <w:tcW w:w="0" w:type="auto"/>
            <w:hideMark/>
          </w:tcPr>
          <w:p w14:paraId="5A609CAC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Пользователь видит список карт и может открыть реквизиты карты</w:t>
            </w:r>
          </w:p>
        </w:tc>
        <w:tc>
          <w:tcPr>
            <w:tcW w:w="0" w:type="auto"/>
            <w:hideMark/>
          </w:tcPr>
          <w:p w14:paraId="47674C40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Карты и реквизиты отображаются корректно</w:t>
            </w:r>
          </w:p>
        </w:tc>
        <w:tc>
          <w:tcPr>
            <w:tcW w:w="1062" w:type="dxa"/>
            <w:hideMark/>
          </w:tcPr>
          <w:p w14:paraId="60E4FDF4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600DC3" w:rsidRPr="00541C27" w14:paraId="6A2F3096" w14:textId="77777777" w:rsidTr="00850442">
        <w:tc>
          <w:tcPr>
            <w:tcW w:w="0" w:type="auto"/>
            <w:hideMark/>
          </w:tcPr>
          <w:p w14:paraId="37EF4105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709E2C17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Перевод между своими счетами</w:t>
            </w:r>
          </w:p>
        </w:tc>
        <w:tc>
          <w:tcPr>
            <w:tcW w:w="0" w:type="auto"/>
            <w:hideMark/>
          </w:tcPr>
          <w:p w14:paraId="7F0E4EEF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Средства списываются с одного счета и зачисляются на другой, операция сохраняется в истории</w:t>
            </w:r>
          </w:p>
        </w:tc>
        <w:tc>
          <w:tcPr>
            <w:tcW w:w="0" w:type="auto"/>
            <w:hideMark/>
          </w:tcPr>
          <w:p w14:paraId="62F72C45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Перевод выполняется корректно, история операций обновляется</w:t>
            </w:r>
          </w:p>
        </w:tc>
        <w:tc>
          <w:tcPr>
            <w:tcW w:w="1062" w:type="dxa"/>
            <w:hideMark/>
          </w:tcPr>
          <w:p w14:paraId="3F6A403D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600DC3" w:rsidRPr="00541C27" w14:paraId="134DBAAD" w14:textId="77777777" w:rsidTr="00850442">
        <w:tc>
          <w:tcPr>
            <w:tcW w:w="0" w:type="auto"/>
            <w:hideMark/>
          </w:tcPr>
          <w:p w14:paraId="2F67CED3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C763072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Перевод по VK ID</w:t>
            </w:r>
          </w:p>
        </w:tc>
        <w:tc>
          <w:tcPr>
            <w:tcW w:w="0" w:type="auto"/>
            <w:hideMark/>
          </w:tcPr>
          <w:p w14:paraId="1D2D5D4F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Система находит получателя, выполняет перевод и сохраняет операцию</w:t>
            </w:r>
          </w:p>
        </w:tc>
        <w:tc>
          <w:tcPr>
            <w:tcW w:w="0" w:type="auto"/>
            <w:hideMark/>
          </w:tcPr>
          <w:p w14:paraId="706155A5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Перевод выполняется корректно при наличии получателя</w:t>
            </w:r>
          </w:p>
        </w:tc>
        <w:tc>
          <w:tcPr>
            <w:tcW w:w="1062" w:type="dxa"/>
            <w:hideMark/>
          </w:tcPr>
          <w:p w14:paraId="611F92C0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600DC3" w:rsidRPr="00541C27" w14:paraId="36216B35" w14:textId="77777777" w:rsidTr="00850442">
        <w:tc>
          <w:tcPr>
            <w:tcW w:w="0" w:type="auto"/>
            <w:hideMark/>
          </w:tcPr>
          <w:p w14:paraId="27FF3A0B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5627E82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Подача заявки на банковский продукт</w:t>
            </w:r>
          </w:p>
        </w:tc>
        <w:tc>
          <w:tcPr>
            <w:tcW w:w="0" w:type="auto"/>
            <w:hideMark/>
          </w:tcPr>
          <w:p w14:paraId="2E9BF1C8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Заявка созда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тся и переда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тся на рассмотрение</w:t>
            </w:r>
          </w:p>
        </w:tc>
        <w:tc>
          <w:tcPr>
            <w:tcW w:w="0" w:type="auto"/>
            <w:hideMark/>
          </w:tcPr>
          <w:p w14:paraId="2F97541C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Заявка успешно сохраняется и отображается в системе</w:t>
            </w:r>
          </w:p>
        </w:tc>
        <w:tc>
          <w:tcPr>
            <w:tcW w:w="1062" w:type="dxa"/>
            <w:hideMark/>
          </w:tcPr>
          <w:p w14:paraId="5B827077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600DC3" w:rsidRPr="00541C27" w14:paraId="31CF8A07" w14:textId="77777777" w:rsidTr="00850442">
        <w:tc>
          <w:tcPr>
            <w:tcW w:w="0" w:type="auto"/>
            <w:hideMark/>
          </w:tcPr>
          <w:p w14:paraId="3B1AB243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0A357E4C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Работа с поддержкой</w:t>
            </w:r>
          </w:p>
        </w:tc>
        <w:tc>
          <w:tcPr>
            <w:tcW w:w="0" w:type="auto"/>
            <w:hideMark/>
          </w:tcPr>
          <w:p w14:paraId="413AE7CD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Пользователь может отправить сообщение и получить ответ</w:t>
            </w:r>
          </w:p>
        </w:tc>
        <w:tc>
          <w:tcPr>
            <w:tcW w:w="0" w:type="auto"/>
            <w:hideMark/>
          </w:tcPr>
          <w:p w14:paraId="0BDB742D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Сообщения поддержки отправляются и отображаются корректно</w:t>
            </w:r>
          </w:p>
        </w:tc>
        <w:tc>
          <w:tcPr>
            <w:tcW w:w="1062" w:type="dxa"/>
            <w:hideMark/>
          </w:tcPr>
          <w:p w14:paraId="7D048782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</w:tbl>
    <w:p w14:paraId="751E483F" w14:textId="77777777" w:rsidR="00AB14B9" w:rsidRDefault="00AB14B9" w:rsidP="00D470D8">
      <w:pPr>
        <w:spacing w:after="0"/>
        <w:rPr>
          <w:rFonts w:ascii="Times New Roman" w:hAnsi="Times New Roman" w:cs="Times New Roman"/>
        </w:rPr>
      </w:pPr>
    </w:p>
    <w:p w14:paraId="06C631B4" w14:textId="340313E0" w:rsidR="00600DC3" w:rsidRPr="00600DC3" w:rsidRDefault="00600DC3" w:rsidP="00D470D8">
      <w:pPr>
        <w:spacing w:after="0"/>
        <w:rPr>
          <w:rFonts w:ascii="Times New Roman" w:hAnsi="Times New Roman" w:cs="Times New Roman"/>
        </w:rPr>
      </w:pPr>
      <w:r w:rsidRPr="00600DC3">
        <w:rPr>
          <w:rFonts w:ascii="Times New Roman" w:hAnsi="Times New Roman" w:cs="Times New Roman"/>
        </w:rPr>
        <w:lastRenderedPageBreak/>
        <w:t>Продолжение таблицы 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7"/>
        <w:gridCol w:w="2295"/>
        <w:gridCol w:w="2814"/>
        <w:gridCol w:w="2756"/>
        <w:gridCol w:w="1062"/>
      </w:tblGrid>
      <w:tr w:rsidR="00600DC3" w:rsidRPr="00541C27" w14:paraId="4034AF9D" w14:textId="77777777" w:rsidTr="00850442">
        <w:tc>
          <w:tcPr>
            <w:tcW w:w="0" w:type="auto"/>
            <w:hideMark/>
          </w:tcPr>
          <w:p w14:paraId="01EEF581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474D09DD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Работа чат-бота VK</w:t>
            </w:r>
          </w:p>
        </w:tc>
        <w:tc>
          <w:tcPr>
            <w:tcW w:w="0" w:type="auto"/>
            <w:hideMark/>
          </w:tcPr>
          <w:p w14:paraId="71803F5F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Бот обрабатывает команды пользователя и возвращает ответы</w:t>
            </w:r>
          </w:p>
        </w:tc>
        <w:tc>
          <w:tcPr>
            <w:tcW w:w="0" w:type="auto"/>
            <w:hideMark/>
          </w:tcPr>
          <w:p w14:paraId="600C196B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Команды обрабатываются корректно, бот отвечает пользователю</w:t>
            </w:r>
          </w:p>
        </w:tc>
        <w:tc>
          <w:tcPr>
            <w:tcW w:w="1062" w:type="dxa"/>
            <w:hideMark/>
          </w:tcPr>
          <w:p w14:paraId="4B380C17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600DC3" w:rsidRPr="00541C27" w14:paraId="0CA6242A" w14:textId="77777777" w:rsidTr="00850442">
        <w:tc>
          <w:tcPr>
            <w:tcW w:w="0" w:type="auto"/>
            <w:hideMark/>
          </w:tcPr>
          <w:p w14:paraId="4041EB08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3BE2794F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Обработка данных в административной панели</w:t>
            </w:r>
          </w:p>
        </w:tc>
        <w:tc>
          <w:tcPr>
            <w:tcW w:w="0" w:type="auto"/>
            <w:hideMark/>
          </w:tcPr>
          <w:p w14:paraId="7A5498A6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Администратор может просматривать клиентов, заявки и запросы</w:t>
            </w:r>
          </w:p>
        </w:tc>
        <w:tc>
          <w:tcPr>
            <w:tcW w:w="0" w:type="auto"/>
            <w:hideMark/>
          </w:tcPr>
          <w:p w14:paraId="1A71070D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Данные загружаются корректно, административные действия доступны</w:t>
            </w:r>
          </w:p>
        </w:tc>
        <w:tc>
          <w:tcPr>
            <w:tcW w:w="1062" w:type="dxa"/>
            <w:hideMark/>
          </w:tcPr>
          <w:p w14:paraId="7D28432E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600DC3" w:rsidRPr="00541C27" w14:paraId="396996F3" w14:textId="77777777" w:rsidTr="00850442">
        <w:trPr>
          <w:trHeight w:val="1645"/>
        </w:trPr>
        <w:tc>
          <w:tcPr>
            <w:tcW w:w="0" w:type="auto"/>
            <w:hideMark/>
          </w:tcPr>
          <w:p w14:paraId="5CC61AD3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6FFFA01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Работа кредитного счета</w:t>
            </w:r>
          </w:p>
        </w:tc>
        <w:tc>
          <w:tcPr>
            <w:tcW w:w="0" w:type="auto"/>
            <w:hideMark/>
          </w:tcPr>
          <w:p w14:paraId="1526BAAE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Корректно рассчитываются задолженность, обязательный плат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ж и операции погашения</w:t>
            </w:r>
          </w:p>
        </w:tc>
        <w:tc>
          <w:tcPr>
            <w:tcW w:w="0" w:type="auto"/>
            <w:hideMark/>
          </w:tcPr>
          <w:p w14:paraId="09D44F2D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Логика кредитного счета работает в соответствии с заданными правилами</w:t>
            </w:r>
          </w:p>
        </w:tc>
        <w:tc>
          <w:tcPr>
            <w:tcW w:w="1062" w:type="dxa"/>
            <w:hideMark/>
          </w:tcPr>
          <w:p w14:paraId="30EE1A09" w14:textId="77777777" w:rsidR="00600DC3" w:rsidRPr="00541C27" w:rsidRDefault="00600DC3" w:rsidP="00D470D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C27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</w:tbl>
    <w:p w14:paraId="386B76FC" w14:textId="77777777" w:rsidR="00F95086" w:rsidRPr="00BC2A62" w:rsidRDefault="00F95086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FE086D7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Toc229140524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5.2 Проверка корректности бизнес-процессов</w:t>
      </w:r>
      <w:bookmarkEnd w:id="24"/>
    </w:p>
    <w:p w14:paraId="33A18FFE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Помимо функционального тестирования, проводилась отдельная проверка корректности ключевых бизнес-процессов. Если функциональное тестирование отвечает на вопрос, работает ли функция как технический элемент, то проверка бизнес-процессов отвечает на вопрос, ведет ли себя система правильно с точки зрения предметной области.</w:t>
      </w:r>
    </w:p>
    <w:p w14:paraId="581DCB5A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ходе такой проверки анализировались переводы между своими счетами при достаточном и недостаточном балансе, блокировка и разблокировка карты, изменение статусов заявок, обработка сервисных запросов, а также логика кредитного счета. Было важно удостовериться, что система не только отображает данные, но и корректно моделирует банковское поведение.</w:t>
      </w:r>
    </w:p>
    <w:p w14:paraId="0A0F31DC" w14:textId="77777777" w:rsid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Особое внимание уделялось кредитной логике. Изначально подобные сценарии наиболее чувствительны к ошибкам, поскольку затрагивают несколько взаимосвязанных величин: остаток долга, доступные средства, обязательный платеж и дату следующего погашения. В результате тестирования были подтверждены корректность перерасчета задолженности и обновления платежных параметров после выполнения операций.</w:t>
      </w:r>
    </w:p>
    <w:p w14:paraId="2930BEDD" w14:textId="77777777" w:rsidR="00697382" w:rsidRDefault="0069738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65AFFD4" w14:textId="2A6A56E7" w:rsidR="00697382" w:rsidRPr="00697382" w:rsidRDefault="00697382" w:rsidP="00D470D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97382">
        <w:rPr>
          <w:rFonts w:ascii="Times New Roman" w:hAnsi="Times New Roman" w:cs="Times New Roman"/>
        </w:rPr>
        <w:t>Таблица 3 — Проверка корректности ключевых бизнес-процессов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7"/>
        <w:gridCol w:w="1675"/>
        <w:gridCol w:w="2536"/>
        <w:gridCol w:w="2917"/>
        <w:gridCol w:w="1799"/>
      </w:tblGrid>
      <w:tr w:rsidR="00697382" w:rsidRPr="00697382" w14:paraId="21287505" w14:textId="77777777" w:rsidTr="00697382">
        <w:tc>
          <w:tcPr>
            <w:tcW w:w="0" w:type="auto"/>
            <w:hideMark/>
          </w:tcPr>
          <w:p w14:paraId="69C28697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hideMark/>
          </w:tcPr>
          <w:p w14:paraId="66B24B02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Бизнес-процесс</w:t>
            </w:r>
          </w:p>
        </w:tc>
        <w:tc>
          <w:tcPr>
            <w:tcW w:w="0" w:type="auto"/>
            <w:hideMark/>
          </w:tcPr>
          <w:p w14:paraId="60F48B1A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Условие проверки</w:t>
            </w:r>
          </w:p>
        </w:tc>
        <w:tc>
          <w:tcPr>
            <w:tcW w:w="0" w:type="auto"/>
            <w:hideMark/>
          </w:tcPr>
          <w:p w14:paraId="20895C8F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0B093F1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</w:tr>
      <w:tr w:rsidR="00697382" w:rsidRPr="00697382" w14:paraId="21E42EA9" w14:textId="77777777" w:rsidTr="00697382">
        <w:tc>
          <w:tcPr>
            <w:tcW w:w="0" w:type="auto"/>
            <w:hideMark/>
          </w:tcPr>
          <w:p w14:paraId="281E0CF2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3E3685F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Перевод между своими счетами</w:t>
            </w:r>
          </w:p>
        </w:tc>
        <w:tc>
          <w:tcPr>
            <w:tcW w:w="0" w:type="auto"/>
            <w:hideMark/>
          </w:tcPr>
          <w:p w14:paraId="6627D0C9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Выполнение перевода при достаточном балансе</w:t>
            </w:r>
          </w:p>
        </w:tc>
        <w:tc>
          <w:tcPr>
            <w:tcW w:w="0" w:type="auto"/>
            <w:hideMark/>
          </w:tcPr>
          <w:p w14:paraId="2081ABC7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Средства списываются с одного счета и зачисляются на другой</w:t>
            </w:r>
          </w:p>
        </w:tc>
        <w:tc>
          <w:tcPr>
            <w:tcW w:w="0" w:type="auto"/>
            <w:hideMark/>
          </w:tcPr>
          <w:p w14:paraId="29A7B554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</w:t>
            </w:r>
          </w:p>
        </w:tc>
      </w:tr>
      <w:tr w:rsidR="00697382" w:rsidRPr="00697382" w14:paraId="40043CDE" w14:textId="77777777" w:rsidTr="00697382">
        <w:tc>
          <w:tcPr>
            <w:tcW w:w="0" w:type="auto"/>
            <w:hideMark/>
          </w:tcPr>
          <w:p w14:paraId="49DEC663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26D9843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Перевод между своими счетами</w:t>
            </w:r>
          </w:p>
        </w:tc>
        <w:tc>
          <w:tcPr>
            <w:tcW w:w="0" w:type="auto"/>
            <w:hideMark/>
          </w:tcPr>
          <w:p w14:paraId="41770314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Попытка перевода при недостаточном балансе</w:t>
            </w:r>
          </w:p>
        </w:tc>
        <w:tc>
          <w:tcPr>
            <w:tcW w:w="0" w:type="auto"/>
            <w:hideMark/>
          </w:tcPr>
          <w:p w14:paraId="0DBDEDB6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Операция отклоняется, баланс не изменяется</w:t>
            </w:r>
          </w:p>
        </w:tc>
        <w:tc>
          <w:tcPr>
            <w:tcW w:w="0" w:type="auto"/>
            <w:hideMark/>
          </w:tcPr>
          <w:p w14:paraId="4A55289F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</w:t>
            </w:r>
          </w:p>
        </w:tc>
      </w:tr>
    </w:tbl>
    <w:p w14:paraId="1D581735" w14:textId="77777777" w:rsidR="00D470D8" w:rsidRDefault="00D470D8" w:rsidP="00D470D8">
      <w:pPr>
        <w:spacing w:after="0"/>
        <w:rPr>
          <w:rFonts w:ascii="Times New Roman" w:hAnsi="Times New Roman" w:cs="Times New Roman"/>
        </w:rPr>
      </w:pPr>
    </w:p>
    <w:p w14:paraId="17B4A3F4" w14:textId="08EA3DF8" w:rsidR="00697382" w:rsidRPr="00697382" w:rsidRDefault="00697382" w:rsidP="00D470D8">
      <w:pPr>
        <w:spacing w:after="0"/>
        <w:rPr>
          <w:rFonts w:ascii="Times New Roman" w:hAnsi="Times New Roman" w:cs="Times New Roman"/>
        </w:rPr>
      </w:pPr>
      <w:r w:rsidRPr="00697382">
        <w:rPr>
          <w:rFonts w:ascii="Times New Roman" w:hAnsi="Times New Roman" w:cs="Times New Roman"/>
        </w:rPr>
        <w:t>Продолжение таблицы 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6"/>
        <w:gridCol w:w="1707"/>
        <w:gridCol w:w="2636"/>
        <w:gridCol w:w="2803"/>
        <w:gridCol w:w="1782"/>
      </w:tblGrid>
      <w:tr w:rsidR="00697382" w:rsidRPr="00697382" w14:paraId="00873D91" w14:textId="77777777" w:rsidTr="00697382">
        <w:tc>
          <w:tcPr>
            <w:tcW w:w="0" w:type="auto"/>
            <w:hideMark/>
          </w:tcPr>
          <w:p w14:paraId="7D9FFA12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D49742E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Блокировка карты</w:t>
            </w:r>
          </w:p>
        </w:tc>
        <w:tc>
          <w:tcPr>
            <w:tcW w:w="0" w:type="auto"/>
            <w:hideMark/>
          </w:tcPr>
          <w:p w14:paraId="05FAFB6E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Пользователь блокирует карту</w:t>
            </w:r>
          </w:p>
        </w:tc>
        <w:tc>
          <w:tcPr>
            <w:tcW w:w="0" w:type="auto"/>
            <w:hideMark/>
          </w:tcPr>
          <w:p w14:paraId="088C6209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Статус карты изменяется на заблокированный</w:t>
            </w:r>
          </w:p>
        </w:tc>
        <w:tc>
          <w:tcPr>
            <w:tcW w:w="0" w:type="auto"/>
            <w:hideMark/>
          </w:tcPr>
          <w:p w14:paraId="0C99BA28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</w:t>
            </w:r>
          </w:p>
        </w:tc>
      </w:tr>
      <w:tr w:rsidR="00697382" w:rsidRPr="00697382" w14:paraId="2CF7AE42" w14:textId="77777777" w:rsidTr="00697382">
        <w:tc>
          <w:tcPr>
            <w:tcW w:w="0" w:type="auto"/>
            <w:hideMark/>
          </w:tcPr>
          <w:p w14:paraId="5F519D85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914D9D9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Разблокировка карты</w:t>
            </w:r>
          </w:p>
        </w:tc>
        <w:tc>
          <w:tcPr>
            <w:tcW w:w="0" w:type="auto"/>
            <w:hideMark/>
          </w:tcPr>
          <w:p w14:paraId="0FF639AB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Пользователь направляет запрос, администратор его подтверждает</w:t>
            </w:r>
          </w:p>
        </w:tc>
        <w:tc>
          <w:tcPr>
            <w:tcW w:w="0" w:type="auto"/>
            <w:hideMark/>
          </w:tcPr>
          <w:p w14:paraId="740F14CF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Карта переводится в активный статус после обработки запроса</w:t>
            </w:r>
          </w:p>
        </w:tc>
        <w:tc>
          <w:tcPr>
            <w:tcW w:w="0" w:type="auto"/>
            <w:hideMark/>
          </w:tcPr>
          <w:p w14:paraId="019E322E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</w:t>
            </w:r>
          </w:p>
        </w:tc>
      </w:tr>
      <w:tr w:rsidR="00697382" w:rsidRPr="00697382" w14:paraId="5F7A440B" w14:textId="77777777" w:rsidTr="00697382">
        <w:tc>
          <w:tcPr>
            <w:tcW w:w="0" w:type="auto"/>
            <w:hideMark/>
          </w:tcPr>
          <w:p w14:paraId="34E4DF83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B5F7925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Подача заявки на продукт</w:t>
            </w:r>
          </w:p>
        </w:tc>
        <w:tc>
          <w:tcPr>
            <w:tcW w:w="0" w:type="auto"/>
            <w:hideMark/>
          </w:tcPr>
          <w:p w14:paraId="28B76CC1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Пользователь оформляет заявку</w:t>
            </w:r>
          </w:p>
        </w:tc>
        <w:tc>
          <w:tcPr>
            <w:tcW w:w="0" w:type="auto"/>
            <w:hideMark/>
          </w:tcPr>
          <w:p w14:paraId="1FD3DDEA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Заявка создаётся со статусом рассмотрения</w:t>
            </w:r>
          </w:p>
        </w:tc>
        <w:tc>
          <w:tcPr>
            <w:tcW w:w="0" w:type="auto"/>
            <w:hideMark/>
          </w:tcPr>
          <w:p w14:paraId="1DF51D85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</w:t>
            </w:r>
          </w:p>
        </w:tc>
      </w:tr>
      <w:tr w:rsidR="00697382" w:rsidRPr="00697382" w14:paraId="4DE6BA87" w14:textId="77777777" w:rsidTr="00697382">
        <w:tc>
          <w:tcPr>
            <w:tcW w:w="0" w:type="auto"/>
            <w:hideMark/>
          </w:tcPr>
          <w:p w14:paraId="709133D5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D7E6A6B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Обработка заявки</w:t>
            </w:r>
          </w:p>
        </w:tc>
        <w:tc>
          <w:tcPr>
            <w:tcW w:w="0" w:type="auto"/>
            <w:hideMark/>
          </w:tcPr>
          <w:p w14:paraId="45C53E0C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Администратор одобряет или отклоняет заявку</w:t>
            </w:r>
          </w:p>
        </w:tc>
        <w:tc>
          <w:tcPr>
            <w:tcW w:w="0" w:type="auto"/>
            <w:hideMark/>
          </w:tcPr>
          <w:p w14:paraId="3AEA2E86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Статус заявки изменяется в системе</w:t>
            </w:r>
          </w:p>
        </w:tc>
        <w:tc>
          <w:tcPr>
            <w:tcW w:w="0" w:type="auto"/>
            <w:hideMark/>
          </w:tcPr>
          <w:p w14:paraId="45078E31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</w:t>
            </w:r>
          </w:p>
        </w:tc>
      </w:tr>
      <w:tr w:rsidR="00697382" w:rsidRPr="00697382" w14:paraId="0E966C3C" w14:textId="77777777" w:rsidTr="00697382">
        <w:tc>
          <w:tcPr>
            <w:tcW w:w="0" w:type="auto"/>
            <w:hideMark/>
          </w:tcPr>
          <w:p w14:paraId="278EA6E2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6A4FDC6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Кредитный счёт</w:t>
            </w:r>
          </w:p>
        </w:tc>
        <w:tc>
          <w:tcPr>
            <w:tcW w:w="0" w:type="auto"/>
            <w:hideMark/>
          </w:tcPr>
          <w:p w14:paraId="22A86E52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Пользователь расходует кредитные средства</w:t>
            </w:r>
          </w:p>
        </w:tc>
        <w:tc>
          <w:tcPr>
            <w:tcW w:w="0" w:type="auto"/>
            <w:hideMark/>
          </w:tcPr>
          <w:p w14:paraId="329D0E04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Уменьшается доступный остаток, но не сумма задолженности</w:t>
            </w:r>
          </w:p>
        </w:tc>
        <w:tc>
          <w:tcPr>
            <w:tcW w:w="0" w:type="auto"/>
            <w:hideMark/>
          </w:tcPr>
          <w:p w14:paraId="4E2F7B35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 после доработки</w:t>
            </w:r>
          </w:p>
        </w:tc>
      </w:tr>
      <w:tr w:rsidR="00697382" w:rsidRPr="00697382" w14:paraId="78319803" w14:textId="77777777" w:rsidTr="00697382">
        <w:tc>
          <w:tcPr>
            <w:tcW w:w="0" w:type="auto"/>
            <w:hideMark/>
          </w:tcPr>
          <w:p w14:paraId="3BC2F451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41239BF2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Кредитный счёт</w:t>
            </w:r>
          </w:p>
        </w:tc>
        <w:tc>
          <w:tcPr>
            <w:tcW w:w="0" w:type="auto"/>
            <w:hideMark/>
          </w:tcPr>
          <w:p w14:paraId="0E22688F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Пользователь вносит обязательный платёж</w:t>
            </w:r>
          </w:p>
        </w:tc>
        <w:tc>
          <w:tcPr>
            <w:tcW w:w="0" w:type="auto"/>
            <w:hideMark/>
          </w:tcPr>
          <w:p w14:paraId="59120107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Уменьшается задолженность, дата следующего платежа обновляется</w:t>
            </w:r>
          </w:p>
        </w:tc>
        <w:tc>
          <w:tcPr>
            <w:tcW w:w="0" w:type="auto"/>
            <w:hideMark/>
          </w:tcPr>
          <w:p w14:paraId="22BE4389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 после доработки</w:t>
            </w:r>
          </w:p>
        </w:tc>
      </w:tr>
      <w:tr w:rsidR="00697382" w:rsidRPr="00697382" w14:paraId="6A1723A8" w14:textId="77777777" w:rsidTr="00697382">
        <w:tc>
          <w:tcPr>
            <w:tcW w:w="0" w:type="auto"/>
            <w:hideMark/>
          </w:tcPr>
          <w:p w14:paraId="21A1A29A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50E7BCFE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Просрочка по кредиту</w:t>
            </w:r>
          </w:p>
        </w:tc>
        <w:tc>
          <w:tcPr>
            <w:tcW w:w="0" w:type="auto"/>
            <w:hideMark/>
          </w:tcPr>
          <w:p w14:paraId="654A4E50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Обязательный платёж не внесён вовремя</w:t>
            </w:r>
          </w:p>
        </w:tc>
        <w:tc>
          <w:tcPr>
            <w:tcW w:w="0" w:type="auto"/>
            <w:hideMark/>
          </w:tcPr>
          <w:p w14:paraId="6EAB3E6F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На сумму задолженности начисляются проценты</w:t>
            </w:r>
          </w:p>
        </w:tc>
        <w:tc>
          <w:tcPr>
            <w:tcW w:w="0" w:type="auto"/>
            <w:hideMark/>
          </w:tcPr>
          <w:p w14:paraId="3A870D54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</w:t>
            </w:r>
          </w:p>
        </w:tc>
      </w:tr>
      <w:tr w:rsidR="00697382" w:rsidRPr="00697382" w14:paraId="4FCDF68B" w14:textId="77777777" w:rsidTr="00697382">
        <w:tc>
          <w:tcPr>
            <w:tcW w:w="0" w:type="auto"/>
            <w:hideMark/>
          </w:tcPr>
          <w:p w14:paraId="14BFE390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2089C4A3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Сервисный запрос</w:t>
            </w:r>
          </w:p>
        </w:tc>
        <w:tc>
          <w:tcPr>
            <w:tcW w:w="0" w:type="auto"/>
            <w:hideMark/>
          </w:tcPr>
          <w:p w14:paraId="604952F7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Пользователь создаёт обращение на обслуживание</w:t>
            </w:r>
          </w:p>
        </w:tc>
        <w:tc>
          <w:tcPr>
            <w:tcW w:w="0" w:type="auto"/>
            <w:hideMark/>
          </w:tcPr>
          <w:p w14:paraId="7800BEF2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Запрос сохраняется и становится доступным администратору</w:t>
            </w:r>
          </w:p>
        </w:tc>
        <w:tc>
          <w:tcPr>
            <w:tcW w:w="0" w:type="auto"/>
            <w:hideMark/>
          </w:tcPr>
          <w:p w14:paraId="4FAA355C" w14:textId="77777777" w:rsidR="00697382" w:rsidRPr="00697382" w:rsidRDefault="00697382" w:rsidP="00D470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97382">
              <w:rPr>
                <w:rFonts w:ascii="Times New Roman" w:hAnsi="Times New Roman" w:cs="Times New Roman"/>
                <w:sz w:val="20"/>
                <w:szCs w:val="20"/>
              </w:rPr>
              <w:t>Выполнено корректно</w:t>
            </w:r>
          </w:p>
        </w:tc>
      </w:tr>
    </w:tbl>
    <w:p w14:paraId="61653736" w14:textId="77777777" w:rsidR="00697382" w:rsidRDefault="00697382" w:rsidP="00D470D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3F8898F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229140525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5.3 Анализ результатов преддипломной практики</w:t>
      </w:r>
      <w:bookmarkEnd w:id="25"/>
    </w:p>
    <w:p w14:paraId="70C1F51C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Результаты прохождения практики позволяют сделать вывод о достижении поставленной цели. В ходе работы была разработана информационная система, включающая несколько взаимосвязанных компонентов и моделирующая основные процессы цифрового банковского обслуживания.</w:t>
      </w:r>
    </w:p>
    <w:p w14:paraId="5BE51BEC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Практика позволила закрепить и применить знания в области клиент-серверной разработки, работы с реляционными базами данных, проектирования архитектуры, реализации API, построения пользовательских интерфейсов и интеграции с внешними платформами. Особенно значимым стало понимание того, как отдельные технологии объединяются в единый программный продукт.</w:t>
      </w:r>
    </w:p>
    <w:p w14:paraId="48055C3F" w14:textId="7A0109F5" w:rsidR="00AB4A58" w:rsidRPr="00BC2A62" w:rsidRDefault="00BC2A62" w:rsidP="00A1516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Дополнительным результатом является подготовка материалов для выпускной квалификационной работы. В процессе практики были сформированы аналитическая база, проектные решения, программная реализация и результаты тестирования, которые легли в основу основной выпускной работы.</w:t>
      </w:r>
    </w:p>
    <w:p w14:paraId="14460B37" w14:textId="77777777" w:rsidR="00BC2A62" w:rsidRPr="00D470D8" w:rsidRDefault="00BC2A62" w:rsidP="00D470D8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6" w:name="_Toc229140526"/>
      <w:r w:rsidRPr="00D470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5.4 Практическая значимость выполненной работы</w:t>
      </w:r>
      <w:bookmarkEnd w:id="26"/>
    </w:p>
    <w:p w14:paraId="5E2900F0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Практическая значимость разработанной системы состоит в том, что она демонстрирует возможность построения банковского сервиса в среде ВКонтакте. Несмотря на учебно-прикладной характер проекта, в нем реализованы ключевые элементы реальной информационной системы: клиентский интерфейс, backend, административный контур, сервисный бот и реляционная база данных.</w:t>
      </w:r>
    </w:p>
    <w:p w14:paraId="724DB9AE" w14:textId="334714A6" w:rsidR="00CA5F27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Проект может рассматриваться как пример интеграции финансового функционала в платформенную экосистему. Такой подход интересен как с точки зрения пользовательского удобства, так и с точки зрения архитектурных решений, позволяющих строить многокомпонентные сервисы на основе единой модели данных и централизованной серверной логики.</w:t>
      </w:r>
    </w:p>
    <w:p w14:paraId="1A330B59" w14:textId="3701A520" w:rsidR="00BC2A62" w:rsidRPr="00BC2A62" w:rsidRDefault="00CA5F27" w:rsidP="00D470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D9427F" w14:textId="4F9AB52D" w:rsidR="00BC2A62" w:rsidRPr="00D470D8" w:rsidRDefault="00BC2A62" w:rsidP="00D470D8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29140527"/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</w:t>
      </w:r>
      <w:r w:rsidR="00D03406"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аключение</w:t>
      </w:r>
      <w:bookmarkEnd w:id="27"/>
    </w:p>
    <w:p w14:paraId="6BD8C665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ходе прохождения преддипломной практики в ООО «45 Кейс» были выполнены работы, связанные с анализом предметной области, проектированием, реализацией и тестированием информационной системы обслуживания клиентов банка на платформе ВКонтакте. Практика позволила применить теоретические знания на практике и пройти через основные этапы разработки современного программного продукта.</w:t>
      </w:r>
    </w:p>
    <w:p w14:paraId="763FFCBC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В рамках практики была изучена деятельность организации, проанализирована предметная область цифрового банковского обслуживания, рассмотрены существующие решения, определены требования к разрабатываемой системе, спроектированы архитектура и база данных, реализованы основные программные компоненты и проведено тестирование. Особое значение имела работа над целостной архитектурой, объединяющей клиентское мини-приложение, backend, административную панель, чат-бота и хранилище данных.</w:t>
      </w:r>
    </w:p>
    <w:p w14:paraId="0FCFB5CE" w14:textId="77777777" w:rsidR="00BC2A62" w:rsidRPr="00BC2A62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Разработанная система моделирует ключевые процессы банковского обслуживания: работу со счетами и картами, выполнение переводов, оформление заявок, взаимодействие с поддержкой, обработку сервисных запросов и сопровождение кредитного продукта. Это позволяет рассматривать результат практики как полноценное учебно-прикладное решение, обладающее как методической, так и практической ценностью.</w:t>
      </w:r>
    </w:p>
    <w:p w14:paraId="40BEE52E" w14:textId="3B666BDC" w:rsidR="00CA5F27" w:rsidRDefault="00BC2A62" w:rsidP="00D470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C2A62">
        <w:rPr>
          <w:rFonts w:ascii="Times New Roman" w:hAnsi="Times New Roman" w:cs="Times New Roman"/>
        </w:rPr>
        <w:t>Преддипломная практика сыграла важную роль в подготовке выпускной квалификационной работы, поскольку обеспечила необходимую аналитическую, проектную и прикладную основу для ее выполнения. Полученный опыт работы с современными технологиями и многокомпонентной архитектурой может быть использован в дальнейшей профессиональной деятельности в сфере разработки информационных систем.</w:t>
      </w:r>
    </w:p>
    <w:p w14:paraId="1282B500" w14:textId="5CA8813C" w:rsidR="00BC2A62" w:rsidRPr="00BC2A62" w:rsidRDefault="00CA5F27" w:rsidP="00D470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6AF8B0" w14:textId="0DED01EA" w:rsidR="00BC2A62" w:rsidRPr="00D470D8" w:rsidRDefault="00D03406" w:rsidP="00D470D8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29140528"/>
      <w:r w:rsidRPr="00D47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28"/>
    </w:p>
    <w:p w14:paraId="00D3761F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Федеральный закон от 27.07.2006 № 149-ФЗ «Об информации, информационных технологиях и о защите информации».</w:t>
      </w:r>
    </w:p>
    <w:p w14:paraId="4B67323E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Федеральный закон от 27.07.2006 № 152-ФЗ «О персональных данных».</w:t>
      </w:r>
    </w:p>
    <w:p w14:paraId="50FF4A18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 xml:space="preserve">ГОСТ </w:t>
      </w:r>
      <w:proofErr w:type="gramStart"/>
      <w:r w:rsidRPr="009B64A2">
        <w:rPr>
          <w:rFonts w:ascii="Times New Roman" w:hAnsi="Times New Roman" w:cs="Times New Roman"/>
        </w:rPr>
        <w:t>34.601-90</w:t>
      </w:r>
      <w:proofErr w:type="gramEnd"/>
      <w:r w:rsidRPr="009B64A2">
        <w:rPr>
          <w:rFonts w:ascii="Times New Roman" w:hAnsi="Times New Roman" w:cs="Times New Roman"/>
        </w:rPr>
        <w:t>.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6CCA4A4A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 xml:space="preserve">ГОСТ </w:t>
      </w:r>
      <w:proofErr w:type="gramStart"/>
      <w:r w:rsidRPr="009B64A2">
        <w:rPr>
          <w:rFonts w:ascii="Times New Roman" w:hAnsi="Times New Roman" w:cs="Times New Roman"/>
        </w:rPr>
        <w:t>19.701-90</w:t>
      </w:r>
      <w:proofErr w:type="gramEnd"/>
      <w:r w:rsidRPr="009B64A2">
        <w:rPr>
          <w:rFonts w:ascii="Times New Roman" w:hAnsi="Times New Roman" w:cs="Times New Roman"/>
        </w:rPr>
        <w:t>. Единая система программной документации. Схемы алгоритмов, программ, данных и систем.</w:t>
      </w:r>
    </w:p>
    <w:p w14:paraId="2790F557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Официальная документация Python [Электронный ресурс]. URL: </w:t>
      </w:r>
      <w:hyperlink r:id="rId20" w:tgtFrame="_blank" w:history="1">
        <w:r w:rsidRPr="009B64A2">
          <w:rPr>
            <w:rStyle w:val="ac"/>
            <w:rFonts w:ascii="Times New Roman" w:hAnsi="Times New Roman" w:cs="Times New Roman"/>
          </w:rPr>
          <w:t>https://docs.python.org/3/</w:t>
        </w:r>
      </w:hyperlink>
      <w:r w:rsidRPr="009B64A2">
        <w:rPr>
          <w:rFonts w:ascii="Times New Roman" w:hAnsi="Times New Roman" w:cs="Times New Roman"/>
        </w:rPr>
        <w:t> (дата обращения: 08.05.2026).</w:t>
      </w:r>
    </w:p>
    <w:p w14:paraId="7F20D934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Официальная документация FastAPI [Электронный ресурс]. URL: </w:t>
      </w:r>
      <w:hyperlink r:id="rId21" w:tgtFrame="_blank" w:history="1">
        <w:r w:rsidRPr="009B64A2">
          <w:rPr>
            <w:rStyle w:val="ac"/>
            <w:rFonts w:ascii="Times New Roman" w:hAnsi="Times New Roman" w:cs="Times New Roman"/>
          </w:rPr>
          <w:t>https://fastapi.tiangolo.com/</w:t>
        </w:r>
      </w:hyperlink>
      <w:r w:rsidRPr="009B64A2">
        <w:rPr>
          <w:rFonts w:ascii="Times New Roman" w:hAnsi="Times New Roman" w:cs="Times New Roman"/>
        </w:rPr>
        <w:t> (дата обращения: 08.05.2026).</w:t>
      </w:r>
    </w:p>
    <w:p w14:paraId="2A398E7D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Официальная документация SQLAlchemy [Электронный ресурс]. URL: </w:t>
      </w:r>
      <w:hyperlink r:id="rId22" w:tgtFrame="_blank" w:history="1">
        <w:r w:rsidRPr="009B64A2">
          <w:rPr>
            <w:rStyle w:val="ac"/>
            <w:rFonts w:ascii="Times New Roman" w:hAnsi="Times New Roman" w:cs="Times New Roman"/>
          </w:rPr>
          <w:t>https://docs.sqlalchemy.org/</w:t>
        </w:r>
      </w:hyperlink>
      <w:r w:rsidRPr="009B64A2">
        <w:rPr>
          <w:rFonts w:ascii="Times New Roman" w:hAnsi="Times New Roman" w:cs="Times New Roman"/>
        </w:rPr>
        <w:t> (дата обращения: 08.05.2026).</w:t>
      </w:r>
    </w:p>
    <w:p w14:paraId="7D1C08C7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Официальная документация PostgreSQL [Электронный ресурс]. URL: </w:t>
      </w:r>
      <w:hyperlink r:id="rId23" w:tgtFrame="_blank" w:history="1">
        <w:r w:rsidRPr="009B64A2">
          <w:rPr>
            <w:rStyle w:val="ac"/>
            <w:rFonts w:ascii="Times New Roman" w:hAnsi="Times New Roman" w:cs="Times New Roman"/>
          </w:rPr>
          <w:t>https://www.postgresql.org/docs/</w:t>
        </w:r>
      </w:hyperlink>
      <w:r w:rsidRPr="009B64A2">
        <w:rPr>
          <w:rFonts w:ascii="Times New Roman" w:hAnsi="Times New Roman" w:cs="Times New Roman"/>
        </w:rPr>
        <w:t> (дата обращения: 08.05.2026).</w:t>
      </w:r>
    </w:p>
    <w:p w14:paraId="3789C36A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Официальная документация React [Электронный ресурс]. URL: </w:t>
      </w:r>
      <w:hyperlink r:id="rId24" w:tgtFrame="_blank" w:history="1">
        <w:r w:rsidRPr="009B64A2">
          <w:rPr>
            <w:rStyle w:val="ac"/>
            <w:rFonts w:ascii="Times New Roman" w:hAnsi="Times New Roman" w:cs="Times New Roman"/>
          </w:rPr>
          <w:t>https://react.dev/</w:t>
        </w:r>
      </w:hyperlink>
      <w:r w:rsidRPr="009B64A2">
        <w:rPr>
          <w:rFonts w:ascii="Times New Roman" w:hAnsi="Times New Roman" w:cs="Times New Roman"/>
        </w:rPr>
        <w:t> (дата обращения: 08.05.2026).</w:t>
      </w:r>
    </w:p>
    <w:p w14:paraId="3B1A7C92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Официальная документация Docker [Электронный ресурс]. URL: </w:t>
      </w:r>
      <w:hyperlink r:id="rId25" w:tgtFrame="_blank" w:history="1">
        <w:r w:rsidRPr="009B64A2">
          <w:rPr>
            <w:rStyle w:val="ac"/>
            <w:rFonts w:ascii="Times New Roman" w:hAnsi="Times New Roman" w:cs="Times New Roman"/>
          </w:rPr>
          <w:t>https://docs.docker.com/</w:t>
        </w:r>
      </w:hyperlink>
      <w:r w:rsidRPr="009B64A2">
        <w:rPr>
          <w:rFonts w:ascii="Times New Roman" w:hAnsi="Times New Roman" w:cs="Times New Roman"/>
        </w:rPr>
        <w:t> (дата обращения: 08.05.2026).</w:t>
      </w:r>
    </w:p>
    <w:p w14:paraId="0229B653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Документация VK Mini Apps [Электронный ресурс]. URL: </w:t>
      </w:r>
      <w:hyperlink r:id="rId26" w:tgtFrame="_blank" w:history="1">
        <w:r w:rsidRPr="009B64A2">
          <w:rPr>
            <w:rStyle w:val="ac"/>
            <w:rFonts w:ascii="Times New Roman" w:hAnsi="Times New Roman" w:cs="Times New Roman"/>
          </w:rPr>
          <w:t>https://dev.vk.com/mini-apps</w:t>
        </w:r>
      </w:hyperlink>
      <w:r w:rsidRPr="009B64A2">
        <w:rPr>
          <w:rFonts w:ascii="Times New Roman" w:hAnsi="Times New Roman" w:cs="Times New Roman"/>
        </w:rPr>
        <w:t> (дата обращения: 08.05.2026).</w:t>
      </w:r>
    </w:p>
    <w:p w14:paraId="154433FE" w14:textId="77777777" w:rsidR="00BC2A62" w:rsidRPr="009B64A2" w:rsidRDefault="00BC2A62" w:rsidP="009B64A2">
      <w:pPr>
        <w:pStyle w:val="a7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</w:rPr>
      </w:pPr>
      <w:r w:rsidRPr="009B64A2">
        <w:rPr>
          <w:rFonts w:ascii="Times New Roman" w:hAnsi="Times New Roman" w:cs="Times New Roman"/>
        </w:rPr>
        <w:t>Документация VK API [Электронный ресурс]. URL: </w:t>
      </w:r>
      <w:hyperlink r:id="rId27" w:tgtFrame="_blank" w:history="1">
        <w:r w:rsidRPr="009B64A2">
          <w:rPr>
            <w:rStyle w:val="ac"/>
            <w:rFonts w:ascii="Times New Roman" w:hAnsi="Times New Roman" w:cs="Times New Roman"/>
          </w:rPr>
          <w:t>https://dev.vk.com/ru/api</w:t>
        </w:r>
      </w:hyperlink>
      <w:r w:rsidRPr="009B64A2">
        <w:rPr>
          <w:rFonts w:ascii="Times New Roman" w:hAnsi="Times New Roman" w:cs="Times New Roman"/>
        </w:rPr>
        <w:t> (дата обращения: 08.05.2026).</w:t>
      </w:r>
    </w:p>
    <w:p w14:paraId="030A361B" w14:textId="77777777" w:rsidR="002D28FE" w:rsidRPr="00BC2A62" w:rsidRDefault="002D28FE" w:rsidP="009B64A2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2D28FE" w:rsidRPr="00BC2A62" w:rsidSect="000C2AE9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F815F" w14:textId="77777777" w:rsidR="008044E9" w:rsidRDefault="008044E9" w:rsidP="004F4AE0">
      <w:pPr>
        <w:spacing w:after="0" w:line="240" w:lineRule="auto"/>
      </w:pPr>
      <w:r>
        <w:separator/>
      </w:r>
    </w:p>
  </w:endnote>
  <w:endnote w:type="continuationSeparator" w:id="0">
    <w:p w14:paraId="585CC30F" w14:textId="77777777" w:rsidR="008044E9" w:rsidRDefault="008044E9" w:rsidP="004F4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3EE4" w14:textId="77777777" w:rsidR="000C2AE9" w:rsidRDefault="000C2AE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2415760"/>
      <w:docPartObj>
        <w:docPartGallery w:val="Page Numbers (Bottom of Page)"/>
        <w:docPartUnique/>
      </w:docPartObj>
    </w:sdtPr>
    <w:sdtContent>
      <w:p w14:paraId="7076045D" w14:textId="230BC4C1" w:rsidR="000C2AE9" w:rsidRDefault="000C2AE9">
        <w:pPr>
          <w:pStyle w:val="af0"/>
          <w:jc w:val="center"/>
        </w:pPr>
        <w:r w:rsidRPr="000C2AE9">
          <w:rPr>
            <w:rFonts w:ascii="Times New Roman" w:hAnsi="Times New Roman"/>
          </w:rPr>
          <w:fldChar w:fldCharType="begin"/>
        </w:r>
        <w:r w:rsidRPr="000C2AE9">
          <w:rPr>
            <w:rFonts w:ascii="Times New Roman" w:hAnsi="Times New Roman"/>
          </w:rPr>
          <w:instrText>PAGE   \* MERGEFORMAT</w:instrText>
        </w:r>
        <w:r w:rsidRPr="000C2AE9">
          <w:rPr>
            <w:rFonts w:ascii="Times New Roman" w:hAnsi="Times New Roman"/>
          </w:rPr>
          <w:fldChar w:fldCharType="separate"/>
        </w:r>
        <w:r w:rsidRPr="000C2AE9">
          <w:rPr>
            <w:rFonts w:ascii="Times New Roman" w:hAnsi="Times New Roman"/>
          </w:rPr>
          <w:t>2</w:t>
        </w:r>
        <w:r w:rsidRPr="000C2AE9">
          <w:rPr>
            <w:rFonts w:ascii="Times New Roman" w:hAnsi="Times New Roman"/>
          </w:rPr>
          <w:fldChar w:fldCharType="end"/>
        </w:r>
      </w:p>
    </w:sdtContent>
  </w:sdt>
  <w:p w14:paraId="6B609D87" w14:textId="77777777" w:rsidR="000C2AE9" w:rsidRDefault="000C2AE9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6F8AE" w14:textId="77777777" w:rsidR="000C2AE9" w:rsidRDefault="000C2AE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3D6F2" w14:textId="77777777" w:rsidR="008044E9" w:rsidRDefault="008044E9" w:rsidP="004F4AE0">
      <w:pPr>
        <w:spacing w:after="0" w:line="240" w:lineRule="auto"/>
      </w:pPr>
      <w:r>
        <w:separator/>
      </w:r>
    </w:p>
  </w:footnote>
  <w:footnote w:type="continuationSeparator" w:id="0">
    <w:p w14:paraId="30153F48" w14:textId="77777777" w:rsidR="008044E9" w:rsidRDefault="008044E9" w:rsidP="004F4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6A27A" w14:textId="77777777" w:rsidR="000C2AE9" w:rsidRDefault="000C2AE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9F68F" w14:textId="77777777" w:rsidR="000C2AE9" w:rsidRDefault="000C2AE9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37292" w14:textId="77777777" w:rsidR="000C2AE9" w:rsidRDefault="000C2AE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5E51"/>
    <w:multiLevelType w:val="hybridMultilevel"/>
    <w:tmpl w:val="31805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6549E"/>
    <w:multiLevelType w:val="multilevel"/>
    <w:tmpl w:val="FC1E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E01CB"/>
    <w:multiLevelType w:val="multilevel"/>
    <w:tmpl w:val="0E02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A2E65"/>
    <w:multiLevelType w:val="hybridMultilevel"/>
    <w:tmpl w:val="03A679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97A2A"/>
    <w:multiLevelType w:val="hybridMultilevel"/>
    <w:tmpl w:val="E4A2D3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D38F9"/>
    <w:multiLevelType w:val="hybridMultilevel"/>
    <w:tmpl w:val="ED128E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5C42C5C"/>
    <w:multiLevelType w:val="multilevel"/>
    <w:tmpl w:val="0BB8DA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933812">
    <w:abstractNumId w:val="2"/>
  </w:num>
  <w:num w:numId="2" w16cid:durableId="706568913">
    <w:abstractNumId w:val="1"/>
  </w:num>
  <w:num w:numId="3" w16cid:durableId="771709310">
    <w:abstractNumId w:val="6"/>
  </w:num>
  <w:num w:numId="4" w16cid:durableId="133909770">
    <w:abstractNumId w:val="5"/>
  </w:num>
  <w:num w:numId="5" w16cid:durableId="1391154896">
    <w:abstractNumId w:val="3"/>
  </w:num>
  <w:num w:numId="6" w16cid:durableId="1742218749">
    <w:abstractNumId w:val="0"/>
  </w:num>
  <w:num w:numId="7" w16cid:durableId="1431121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66"/>
    <w:rsid w:val="00024D56"/>
    <w:rsid w:val="000A160F"/>
    <w:rsid w:val="000B1064"/>
    <w:rsid w:val="000B50B8"/>
    <w:rsid w:val="000C2AE9"/>
    <w:rsid w:val="00107448"/>
    <w:rsid w:val="00166269"/>
    <w:rsid w:val="00191A30"/>
    <w:rsid w:val="001945D5"/>
    <w:rsid w:val="001A058D"/>
    <w:rsid w:val="001A58D4"/>
    <w:rsid w:val="001D3E9E"/>
    <w:rsid w:val="00205F1A"/>
    <w:rsid w:val="002254FD"/>
    <w:rsid w:val="00233C91"/>
    <w:rsid w:val="002A501D"/>
    <w:rsid w:val="002D2370"/>
    <w:rsid w:val="002D28FE"/>
    <w:rsid w:val="00326811"/>
    <w:rsid w:val="00377971"/>
    <w:rsid w:val="00413B90"/>
    <w:rsid w:val="00461113"/>
    <w:rsid w:val="00470AB7"/>
    <w:rsid w:val="00495706"/>
    <w:rsid w:val="004B2867"/>
    <w:rsid w:val="004B4E19"/>
    <w:rsid w:val="004C1A58"/>
    <w:rsid w:val="004C224D"/>
    <w:rsid w:val="004C51D0"/>
    <w:rsid w:val="004E68E5"/>
    <w:rsid w:val="004F4AE0"/>
    <w:rsid w:val="00512D7B"/>
    <w:rsid w:val="00525F5C"/>
    <w:rsid w:val="00530649"/>
    <w:rsid w:val="005328AF"/>
    <w:rsid w:val="005545C1"/>
    <w:rsid w:val="0055631E"/>
    <w:rsid w:val="00561C64"/>
    <w:rsid w:val="0058239F"/>
    <w:rsid w:val="005A5C9F"/>
    <w:rsid w:val="00600DC3"/>
    <w:rsid w:val="00673D87"/>
    <w:rsid w:val="0068487D"/>
    <w:rsid w:val="00694AD1"/>
    <w:rsid w:val="00697382"/>
    <w:rsid w:val="006A5A3A"/>
    <w:rsid w:val="006D20B1"/>
    <w:rsid w:val="006F4E42"/>
    <w:rsid w:val="00790D77"/>
    <w:rsid w:val="00791604"/>
    <w:rsid w:val="007C2CF5"/>
    <w:rsid w:val="007F7105"/>
    <w:rsid w:val="008044E9"/>
    <w:rsid w:val="008112C8"/>
    <w:rsid w:val="00821AEB"/>
    <w:rsid w:val="0085320E"/>
    <w:rsid w:val="0089726D"/>
    <w:rsid w:val="008B051A"/>
    <w:rsid w:val="008E3E87"/>
    <w:rsid w:val="00906251"/>
    <w:rsid w:val="009407AF"/>
    <w:rsid w:val="009517B6"/>
    <w:rsid w:val="009843D7"/>
    <w:rsid w:val="00997A93"/>
    <w:rsid w:val="009B64A2"/>
    <w:rsid w:val="009C2761"/>
    <w:rsid w:val="00A15169"/>
    <w:rsid w:val="00A26CEF"/>
    <w:rsid w:val="00A44E67"/>
    <w:rsid w:val="00A5196E"/>
    <w:rsid w:val="00A55D6C"/>
    <w:rsid w:val="00A8790F"/>
    <w:rsid w:val="00AB14B9"/>
    <w:rsid w:val="00AB4A58"/>
    <w:rsid w:val="00B62BEC"/>
    <w:rsid w:val="00B73F31"/>
    <w:rsid w:val="00B90751"/>
    <w:rsid w:val="00BA5149"/>
    <w:rsid w:val="00BB0327"/>
    <w:rsid w:val="00BC2A62"/>
    <w:rsid w:val="00BD15E0"/>
    <w:rsid w:val="00C25BFC"/>
    <w:rsid w:val="00C5206C"/>
    <w:rsid w:val="00C92566"/>
    <w:rsid w:val="00CA5F27"/>
    <w:rsid w:val="00CC77FE"/>
    <w:rsid w:val="00D03406"/>
    <w:rsid w:val="00D43548"/>
    <w:rsid w:val="00D470D8"/>
    <w:rsid w:val="00D70452"/>
    <w:rsid w:val="00D85462"/>
    <w:rsid w:val="00E21278"/>
    <w:rsid w:val="00EA2547"/>
    <w:rsid w:val="00EB6FF5"/>
    <w:rsid w:val="00EE3931"/>
    <w:rsid w:val="00F05A87"/>
    <w:rsid w:val="00F95086"/>
    <w:rsid w:val="00FF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5DEDB"/>
  <w15:chartTrackingRefBased/>
  <w15:docId w15:val="{353A1C12-36F5-4AA4-BD0C-6FAAF2ADD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2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25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25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2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2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2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2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2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2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25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2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25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256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2A6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2A62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F4A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F4AE0"/>
  </w:style>
  <w:style w:type="paragraph" w:styleId="af0">
    <w:name w:val="footer"/>
    <w:basedOn w:val="a"/>
    <w:link w:val="af1"/>
    <w:uiPriority w:val="99"/>
    <w:unhideWhenUsed/>
    <w:rsid w:val="004F4A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F4AE0"/>
  </w:style>
  <w:style w:type="table" w:styleId="af2">
    <w:name w:val="Table Grid"/>
    <w:basedOn w:val="a1"/>
    <w:uiPriority w:val="39"/>
    <w:rsid w:val="00205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205F1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4">
    <w:name w:val="TOC Heading"/>
    <w:basedOn w:val="1"/>
    <w:next w:val="a"/>
    <w:uiPriority w:val="39"/>
    <w:unhideWhenUsed/>
    <w:qFormat/>
    <w:rsid w:val="00F05A8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05A8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05A87"/>
    <w:pPr>
      <w:spacing w:after="100"/>
      <w:ind w:left="240"/>
    </w:pPr>
  </w:style>
  <w:style w:type="table" w:customStyle="1" w:styleId="12">
    <w:name w:val="Сетка таблицы1"/>
    <w:basedOn w:val="a1"/>
    <w:next w:val="af2"/>
    <w:rsid w:val="00C5206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">
    <w:name w:val="Сетка таблицы2"/>
    <w:basedOn w:val="a1"/>
    <w:next w:val="af2"/>
    <w:rsid w:val="00C5206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Сетка таблицы3"/>
    <w:basedOn w:val="a1"/>
    <w:next w:val="af2"/>
    <w:rsid w:val="009843D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1"/>
    <w:next w:val="af2"/>
    <w:rsid w:val="009843D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ev.vk.com/mini-apps" TargetMode="External"/><Relationship Id="rId3" Type="http://schemas.openxmlformats.org/officeDocument/2006/relationships/styles" Target="styles.xml"/><Relationship Id="rId21" Type="http://schemas.openxmlformats.org/officeDocument/2006/relationships/hyperlink" Target="https://fastapi.tiangolo.com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s.docker.com/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cs.python.org/3/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act.dev/" TargetMode="External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postgresql.org/docs/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sqlalchemy.org/" TargetMode="External"/><Relationship Id="rId27" Type="http://schemas.openxmlformats.org/officeDocument/2006/relationships/hyperlink" Target="https://dev.vk.com/ru/api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02F31-BE58-4958-84C3-74FEC3610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28</Pages>
  <Words>6766</Words>
  <Characters>38567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Aorus Music</dc:creator>
  <cp:keywords/>
  <dc:description/>
  <cp:lastModifiedBy>Aorus Music</cp:lastModifiedBy>
  <cp:revision>253</cp:revision>
  <dcterms:created xsi:type="dcterms:W3CDTF">2026-05-08T10:52:00Z</dcterms:created>
  <dcterms:modified xsi:type="dcterms:W3CDTF">2026-05-08T15:53:00Z</dcterms:modified>
</cp:coreProperties>
</file>