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6C" w:rsidRPr="00D75FA2" w:rsidRDefault="00D75FA2" w:rsidP="00D75FA2">
      <w:pPr>
        <w:ind w:left="82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Cấu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trúc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hồ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sơ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nghiên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cứu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khả</w:t>
      </w:r>
      <w:proofErr w:type="spellEnd"/>
      <w:r w:rsidR="002A116C" w:rsidRPr="00D75FA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4"/>
          <w:szCs w:val="44"/>
        </w:rPr>
        <w:t>thi</w:t>
      </w:r>
      <w:proofErr w:type="spellEnd"/>
    </w:p>
    <w:p w:rsidR="00A84AEC" w:rsidRPr="00A84AEC" w:rsidRDefault="002A116C" w:rsidP="00A84AE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1</w:t>
      </w:r>
      <w:r w:rsidR="00A84AEC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A84AEC" w:rsidRPr="00A84AEC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>Đặt</w:t>
      </w:r>
      <w:proofErr w:type="spellEnd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>vấn</w:t>
      </w:r>
      <w:proofErr w:type="spellEnd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>đề</w:t>
      </w:r>
      <w:proofErr w:type="spellEnd"/>
      <w:r w:rsidR="00A84AEC" w:rsidRPr="00A84AEC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A84AEC" w:rsidRDefault="002A116C" w:rsidP="00A84AE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đường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bất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chợt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ô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tô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hỏng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đang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gấp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trung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tâm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chữa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vừa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gần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vừa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 w:rsidRPr="00A84AE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 xml:space="preserve"> </w:t>
      </w:r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kiêm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A84AEC"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 w:rsidR="00A84AEC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="00A84AEC" w:rsidRPr="00A84AEC">
        <w:rPr>
          <w:rFonts w:ascii="Times New Roman" w:hAnsi="Times New Roman" w:cs="Times New Roman"/>
          <w:sz w:val="40"/>
          <w:szCs w:val="40"/>
        </w:rPr>
        <w:t>……</w:t>
      </w:r>
    </w:p>
    <w:p w:rsidR="00A84AEC" w:rsidRPr="00A84AEC" w:rsidRDefault="00A84AEC" w:rsidP="00A84AE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84AEC" w:rsidRPr="002A116C" w:rsidRDefault="002A116C" w:rsidP="002A116C">
      <w:pPr>
        <w:ind w:left="9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gramStart"/>
      <w:r w:rsidRPr="002A116C">
        <w:rPr>
          <w:rFonts w:ascii="Times New Roman" w:hAnsi="Times New Roman" w:cs="Times New Roman"/>
          <w:b/>
          <w:sz w:val="40"/>
          <w:szCs w:val="40"/>
        </w:rPr>
        <w:t>2.</w:t>
      </w:r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Hiện</w:t>
      </w:r>
      <w:proofErr w:type="gram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trạng</w:t>
      </w:r>
      <w:proofErr w:type="spell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liên</w:t>
      </w:r>
      <w:proofErr w:type="spell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quan</w:t>
      </w:r>
      <w:proofErr w:type="spell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đến</w:t>
      </w:r>
      <w:proofErr w:type="spell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dự</w:t>
      </w:r>
      <w:proofErr w:type="spellEnd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A84AEC" w:rsidRPr="002A116C">
        <w:rPr>
          <w:rFonts w:ascii="Times New Roman" w:hAnsi="Times New Roman" w:cs="Times New Roman"/>
          <w:b/>
          <w:sz w:val="40"/>
          <w:szCs w:val="40"/>
          <w:u w:val="single"/>
        </w:rPr>
        <w:t>án</w:t>
      </w:r>
      <w:proofErr w:type="spellEnd"/>
    </w:p>
    <w:p w:rsidR="00A84AEC" w:rsidRPr="00A84AEC" w:rsidRDefault="00A84AEC" w:rsidP="00A84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: Project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hộ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gồm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A84AEC" w:rsidRPr="00A84AEC" w:rsidRDefault="00A84AEC" w:rsidP="00A84AE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84AEC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tin,bảng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giá,cài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đặt</w:t>
      </w:r>
      <w:proofErr w:type="spellEnd"/>
    </w:p>
    <w:p w:rsidR="00A84AEC" w:rsidRPr="00A84AEC" w:rsidRDefault="00A84AEC" w:rsidP="00A84AEC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Cụ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sơ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84AEC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bên</w:t>
      </w:r>
      <w:proofErr w:type="spellEnd"/>
      <w:proofErr w:type="gram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dưới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>.</w:t>
      </w:r>
    </w:p>
    <w:p w:rsidR="00A84AEC" w:rsidRPr="00A84AEC" w:rsidRDefault="00A84AEC" w:rsidP="00A84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hoá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>:</w:t>
      </w:r>
    </w:p>
    <w:p w:rsidR="00A84AEC" w:rsidRPr="00A84AEC" w:rsidRDefault="00A84AEC" w:rsidP="00A84AEC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hộ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càng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đòi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hỏi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đáp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ưu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84AEC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,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giúp</w:t>
      </w:r>
      <w:proofErr w:type="spellEnd"/>
      <w:proofErr w:type="gram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kiệm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,chi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chửa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(ô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tô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xe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>)</w:t>
      </w:r>
    </w:p>
    <w:p w:rsidR="00A84AEC" w:rsidRPr="00A84AEC" w:rsidRDefault="00A84AEC" w:rsidP="00A84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>:</w:t>
      </w:r>
    </w:p>
    <w:p w:rsidR="00A84AEC" w:rsidRPr="00A84AEC" w:rsidRDefault="00A84AEC" w:rsidP="00A84AEC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  <w:r w:rsidRPr="00A84AEC">
        <w:rPr>
          <w:rFonts w:ascii="Times New Roman" w:hAnsi="Times New Roman" w:cs="Times New Roman"/>
          <w:sz w:val="40"/>
          <w:szCs w:val="40"/>
        </w:rPr>
        <w:t xml:space="preserve">Chi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sơ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84AEC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A84AE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84AEC">
        <w:rPr>
          <w:rFonts w:ascii="Times New Roman" w:hAnsi="Times New Roman" w:cs="Times New Roman"/>
          <w:sz w:val="40"/>
          <w:szCs w:val="40"/>
        </w:rPr>
        <w:t>sau</w:t>
      </w:r>
      <w:proofErr w:type="spellEnd"/>
      <w:proofErr w:type="gramEnd"/>
      <w:r w:rsidRPr="00A84AEC">
        <w:rPr>
          <w:rFonts w:ascii="Times New Roman" w:hAnsi="Times New Roman" w:cs="Times New Roman"/>
          <w:sz w:val="40"/>
          <w:szCs w:val="40"/>
        </w:rPr>
        <w:t>:</w:t>
      </w:r>
    </w:p>
    <w:p w:rsidR="00A84AEC" w:rsidRPr="00A84AEC" w:rsidRDefault="00A84AEC" w:rsidP="00A84AE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84AEC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 xml:space="preserve">       </w:t>
      </w:r>
      <w:r w:rsidRPr="00A84AEC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3BFEEB9F" wp14:editId="3DA218D1">
            <wp:extent cx="5943600" cy="1838710"/>
            <wp:effectExtent l="0" t="0" r="0" b="9525"/>
            <wp:docPr id="2" name="Picture 2" descr="D:\Project cứu hộ 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cứu hộ x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6C" w:rsidRPr="00D75FA2" w:rsidRDefault="00A84AEC" w:rsidP="00D75FA2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75FA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</w:t>
      </w:r>
      <w:r w:rsidR="002A116C" w:rsidRPr="00D75FA2">
        <w:rPr>
          <w:rFonts w:ascii="Times New Roman" w:hAnsi="Times New Roman" w:cs="Times New Roman"/>
          <w:b/>
          <w:sz w:val="40"/>
          <w:szCs w:val="40"/>
        </w:rPr>
        <w:t xml:space="preserve">3. </w:t>
      </w:r>
      <w:proofErr w:type="spellStart"/>
      <w:r w:rsidR="002A116C" w:rsidRPr="00D75FA2">
        <w:rPr>
          <w:rFonts w:ascii="Times New Roman" w:hAnsi="Times New Roman" w:cs="Times New Roman"/>
          <w:b/>
          <w:sz w:val="40"/>
          <w:szCs w:val="40"/>
        </w:rPr>
        <w:t>Các</w:t>
      </w:r>
      <w:proofErr w:type="spellEnd"/>
      <w:r w:rsidR="002A116C"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0"/>
          <w:szCs w:val="40"/>
        </w:rPr>
        <w:t>giải</w:t>
      </w:r>
      <w:proofErr w:type="spellEnd"/>
      <w:r w:rsidR="002A116C"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 w:rsidR="002A116C"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0"/>
          <w:szCs w:val="40"/>
        </w:rPr>
        <w:t>kiến</w:t>
      </w:r>
      <w:proofErr w:type="spellEnd"/>
      <w:r w:rsidR="002A116C"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A116C" w:rsidRPr="00D75FA2">
        <w:rPr>
          <w:rFonts w:ascii="Times New Roman" w:hAnsi="Times New Roman" w:cs="Times New Roman"/>
          <w:b/>
          <w:sz w:val="40"/>
          <w:szCs w:val="40"/>
        </w:rPr>
        <w:t>trúc</w:t>
      </w:r>
      <w:proofErr w:type="spell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xe</w:t>
      </w:r>
      <w:proofErr w:type="spellEnd"/>
      <w:proofErr w:type="gram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chữa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dưỡng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D75FA2" w:rsidRDefault="002A116C" w:rsidP="00D75FA2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75FA2">
        <w:rPr>
          <w:rFonts w:ascii="Times New Roman" w:hAnsi="Times New Roman" w:cs="Times New Roman"/>
          <w:b/>
          <w:sz w:val="40"/>
          <w:szCs w:val="40"/>
        </w:rPr>
        <w:t xml:space="preserve">4.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Giải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chức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năng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dự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kiến</w:t>
      </w:r>
      <w:proofErr w:type="spell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75E16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2A116C" w:rsidRPr="00375E16" w:rsidRDefault="002A116C" w:rsidP="002A116C">
      <w:pPr>
        <w:spacing w:after="0" w:line="360" w:lineRule="auto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-</w:t>
      </w:r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nhậ</w:t>
      </w:r>
      <w:r>
        <w:rPr>
          <w:rFonts w:ascii="Times New Roman" w:hAnsi="Times New Roman" w:cs="Times New Roman"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D75FA2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b/>
          <w:sz w:val="40"/>
          <w:szCs w:val="40"/>
        </w:rPr>
        <w:t xml:space="preserve">5. </w:t>
      </w:r>
      <w:proofErr w:type="spellStart"/>
      <w:r w:rsidRPr="00375E16">
        <w:rPr>
          <w:rFonts w:ascii="Times New Roman" w:hAnsi="Times New Roman" w:cs="Times New Roman"/>
          <w:b/>
          <w:sz w:val="40"/>
          <w:szCs w:val="40"/>
        </w:rPr>
        <w:t>Môi</w:t>
      </w:r>
      <w:proofErr w:type="spellEnd"/>
      <w:r w:rsidRPr="00375E1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b/>
          <w:sz w:val="40"/>
          <w:szCs w:val="40"/>
        </w:rPr>
        <w:t>trường</w:t>
      </w:r>
      <w:proofErr w:type="spellEnd"/>
    </w:p>
    <w:p w:rsidR="00DC25F4" w:rsidRDefault="002A116C" w:rsidP="00DC25F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(LINUX/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Windows</w:t>
      </w:r>
      <w:proofErr w:type="gramStart"/>
      <w:r w:rsidR="00DC25F4">
        <w:rPr>
          <w:rFonts w:ascii="Times New Roman" w:hAnsi="Times New Roman" w:cs="Times New Roman"/>
          <w:sz w:val="40"/>
          <w:szCs w:val="40"/>
        </w:rPr>
        <w:t>,android</w:t>
      </w:r>
      <w:proofErr w:type="spellEnd"/>
      <w:proofErr w:type="gramEnd"/>
      <w:r w:rsidR="00DC25F4">
        <w:rPr>
          <w:rFonts w:ascii="Times New Roman" w:hAnsi="Times New Roman" w:cs="Times New Roman"/>
          <w:sz w:val="40"/>
          <w:szCs w:val="40"/>
        </w:rPr>
        <w:t>)</w:t>
      </w:r>
    </w:p>
    <w:p w:rsidR="002A116C" w:rsidRPr="00DC25F4" w:rsidRDefault="00DC25F4" w:rsidP="00DC25F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IOS, MAC</w:t>
      </w:r>
      <w:r w:rsidR="002A116C" w:rsidRPr="00DC25F4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:rsidR="002A116C" w:rsidRPr="00D75FA2" w:rsidRDefault="002A116C" w:rsidP="00D75FA2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75FA2">
        <w:rPr>
          <w:rFonts w:ascii="Times New Roman" w:hAnsi="Times New Roman" w:cs="Times New Roman"/>
          <w:b/>
          <w:sz w:val="40"/>
          <w:szCs w:val="40"/>
        </w:rPr>
        <w:t xml:space="preserve">6.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Kế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hoạch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tổ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chức</w:t>
      </w:r>
      <w:proofErr w:type="spell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trách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nhiệm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phận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Phối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cung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dịch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75FA2">
        <w:rPr>
          <w:rFonts w:ascii="Times New Roman" w:hAnsi="Times New Roman" w:cs="Times New Roman"/>
          <w:sz w:val="40"/>
          <w:szCs w:val="40"/>
        </w:rPr>
        <w:t>dịch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D75FA2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="00D75FA2">
        <w:rPr>
          <w:rFonts w:ascii="Times New Roman" w:hAnsi="Times New Roman" w:cs="Times New Roman"/>
          <w:sz w:val="40"/>
          <w:szCs w:val="40"/>
        </w:rPr>
        <w:t xml:space="preserve"> </w:t>
      </w:r>
      <w:r w:rsidRPr="00375E16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2A116C" w:rsidRPr="00D75FA2" w:rsidRDefault="002A116C" w:rsidP="00D75FA2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75FA2">
        <w:rPr>
          <w:rFonts w:ascii="Times New Roman" w:hAnsi="Times New Roman" w:cs="Times New Roman"/>
          <w:b/>
          <w:sz w:val="40"/>
          <w:szCs w:val="40"/>
        </w:rPr>
        <w:t xml:space="preserve">7.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Dự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Chi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kỹ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  <w:r w:rsidR="00A10F94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Chi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mua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cứng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lắp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Chi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phòng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.</w:t>
      </w:r>
    </w:p>
    <w:p w:rsidR="002A116C" w:rsidRPr="00D75FA2" w:rsidRDefault="002A116C" w:rsidP="00D75FA2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75FA2">
        <w:rPr>
          <w:rFonts w:ascii="Times New Roman" w:hAnsi="Times New Roman" w:cs="Times New Roman"/>
          <w:b/>
          <w:sz w:val="40"/>
          <w:szCs w:val="40"/>
        </w:rPr>
        <w:t xml:space="preserve">8.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D75F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75FA2">
        <w:rPr>
          <w:rFonts w:ascii="Times New Roman" w:hAnsi="Times New Roman" w:cs="Times New Roman"/>
          <w:b/>
          <w:sz w:val="40"/>
          <w:szCs w:val="40"/>
        </w:rPr>
        <w:t>luận</w:t>
      </w:r>
      <w:proofErr w:type="spellEnd"/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375E16">
        <w:rPr>
          <w:rFonts w:ascii="Times New Roman" w:hAnsi="Times New Roman" w:cs="Times New Roman"/>
          <w:sz w:val="40"/>
          <w:szCs w:val="40"/>
        </w:rPr>
        <w:t>án</w:t>
      </w:r>
      <w:proofErr w:type="spellEnd"/>
      <w:proofErr w:type="gram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cao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chia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  <w:r w:rsidRPr="00375E16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Mang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lợi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ích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thao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kiệm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5E16">
        <w:rPr>
          <w:rFonts w:ascii="Times New Roman" w:hAnsi="Times New Roman" w:cs="Times New Roman"/>
          <w:sz w:val="40"/>
          <w:szCs w:val="40"/>
        </w:rPr>
        <w:t>gian</w:t>
      </w:r>
      <w:proofErr w:type="gramStart"/>
      <w:r w:rsidRPr="00375E16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chi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375E16">
        <w:rPr>
          <w:rFonts w:ascii="Times New Roman" w:hAnsi="Times New Roman" w:cs="Times New Roman"/>
          <w:sz w:val="40"/>
          <w:szCs w:val="40"/>
        </w:rPr>
        <w:t>….</w:t>
      </w:r>
    </w:p>
    <w:p w:rsidR="002A116C" w:rsidRPr="00375E16" w:rsidRDefault="002A116C" w:rsidP="002A11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:rsidR="002A116C" w:rsidRPr="00375E16" w:rsidRDefault="00816786" w:rsidP="002A116C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</w:t>
      </w:r>
    </w:p>
    <w:p w:rsidR="002A116C" w:rsidRPr="00B3411C" w:rsidRDefault="002A116C" w:rsidP="002A116C">
      <w:pPr>
        <w:rPr>
          <w:rFonts w:ascii="Times New Roman" w:hAnsi="Times New Roman" w:cs="Times New Roman"/>
          <w:sz w:val="40"/>
          <w:szCs w:val="40"/>
        </w:rPr>
      </w:pPr>
      <w:r w:rsidRPr="00B3411C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 xml:space="preserve">                       </w:t>
      </w:r>
    </w:p>
    <w:p w:rsidR="002A116C" w:rsidRPr="00B3411C" w:rsidRDefault="002A116C" w:rsidP="002A116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84AEC" w:rsidRPr="00A84AEC" w:rsidRDefault="00A84AEC" w:rsidP="00A84AE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A84AEC" w:rsidRPr="00A84AEC" w:rsidRDefault="00A84AEC" w:rsidP="00A84AE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137F12" w:rsidRPr="00A84AEC" w:rsidRDefault="00137F12">
      <w:pPr>
        <w:rPr>
          <w:sz w:val="40"/>
          <w:szCs w:val="40"/>
        </w:rPr>
      </w:pPr>
    </w:p>
    <w:sectPr w:rsidR="00137F12" w:rsidRPr="00A8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3D06"/>
    <w:multiLevelType w:val="hybridMultilevel"/>
    <w:tmpl w:val="D7CA12FE"/>
    <w:lvl w:ilvl="0" w:tplc="171AA386">
      <w:start w:val="2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143B3DAB"/>
    <w:multiLevelType w:val="hybridMultilevel"/>
    <w:tmpl w:val="27483E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9E0"/>
    <w:multiLevelType w:val="hybridMultilevel"/>
    <w:tmpl w:val="9EFEED5A"/>
    <w:lvl w:ilvl="0" w:tplc="2BD01F5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2F7124E"/>
    <w:multiLevelType w:val="hybridMultilevel"/>
    <w:tmpl w:val="F386F7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D26D2"/>
    <w:multiLevelType w:val="hybridMultilevel"/>
    <w:tmpl w:val="10725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04E5E"/>
    <w:multiLevelType w:val="hybridMultilevel"/>
    <w:tmpl w:val="B9E8A7B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F0052A0"/>
    <w:multiLevelType w:val="hybridMultilevel"/>
    <w:tmpl w:val="2FAE7A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D38BF"/>
    <w:multiLevelType w:val="hybridMultilevel"/>
    <w:tmpl w:val="8A08C79A"/>
    <w:lvl w:ilvl="0" w:tplc="937458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EC"/>
    <w:rsid w:val="00137F12"/>
    <w:rsid w:val="001710CB"/>
    <w:rsid w:val="002A116C"/>
    <w:rsid w:val="00397460"/>
    <w:rsid w:val="004447AD"/>
    <w:rsid w:val="006C2CE1"/>
    <w:rsid w:val="00816786"/>
    <w:rsid w:val="00A10F94"/>
    <w:rsid w:val="00A84AEC"/>
    <w:rsid w:val="00D1630C"/>
    <w:rsid w:val="00D75FA2"/>
    <w:rsid w:val="00DC25F4"/>
    <w:rsid w:val="00E8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D16A3-C70A-4A81-8131-70B09DD0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6</cp:revision>
  <dcterms:created xsi:type="dcterms:W3CDTF">2016-01-18T09:00:00Z</dcterms:created>
  <dcterms:modified xsi:type="dcterms:W3CDTF">2016-02-15T08:43:00Z</dcterms:modified>
</cp:coreProperties>
</file>