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9C84" w14:textId="58C0B235" w:rsidR="004A56C4" w:rsidRDefault="00A0283C" w:rsidP="0036452A">
      <w:pPr>
        <w:pStyle w:val="s10"/>
        <w:spacing w:before="0" w:beforeAutospacing="0" w:after="0" w:afterAutospacing="0" w:line="324" w:lineRule="atLeast"/>
        <w:jc w:val="center"/>
        <w:rPr>
          <w:rStyle w:val="bumpedfont15"/>
          <w:b/>
          <w:bCs/>
          <w:color w:val="000000"/>
          <w:sz w:val="32"/>
          <w:szCs w:val="32"/>
        </w:rPr>
      </w:pPr>
      <w:proofErr w:type="gramStart"/>
      <w:r>
        <w:rPr>
          <w:rStyle w:val="bumpedfont15"/>
          <w:rFonts w:hint="eastAsia"/>
          <w:b/>
          <w:bCs/>
          <w:color w:val="000000"/>
          <w:sz w:val="32"/>
          <w:szCs w:val="32"/>
        </w:rPr>
        <w:t>莲因洁</w:t>
      </w:r>
      <w:proofErr w:type="gramEnd"/>
      <w:r>
        <w:rPr>
          <w:rStyle w:val="bumpedfont15"/>
          <w:rFonts w:hint="eastAsia"/>
          <w:b/>
          <w:bCs/>
          <w:color w:val="000000"/>
          <w:sz w:val="32"/>
          <w:szCs w:val="32"/>
        </w:rPr>
        <w:t>而尊，</w:t>
      </w:r>
      <w:r w:rsidR="009747CC">
        <w:rPr>
          <w:rStyle w:val="bumpedfont15"/>
          <w:rFonts w:hint="eastAsia"/>
          <w:b/>
          <w:bCs/>
          <w:color w:val="000000"/>
          <w:sz w:val="32"/>
          <w:szCs w:val="32"/>
        </w:rPr>
        <w:t>人为廉而正</w:t>
      </w:r>
    </w:p>
    <w:p w14:paraId="73819276" w14:textId="61EEC1BD" w:rsidR="00614499" w:rsidRPr="00614499" w:rsidRDefault="00614499" w:rsidP="00614499">
      <w:pPr>
        <w:pStyle w:val="s10"/>
        <w:spacing w:before="0" w:beforeAutospacing="0" w:after="0" w:afterAutospacing="0" w:line="324" w:lineRule="atLeast"/>
        <w:jc w:val="right"/>
        <w:rPr>
          <w:rStyle w:val="bumpedfont15"/>
          <w:rFonts w:hint="eastAsia"/>
          <w:b/>
          <w:bCs/>
          <w:color w:val="000000"/>
          <w:sz w:val="21"/>
          <w:szCs w:val="21"/>
        </w:rPr>
      </w:pPr>
      <w:r w:rsidRPr="00614499">
        <w:rPr>
          <w:rStyle w:val="bumpedfont15"/>
          <w:rFonts w:hint="eastAsia"/>
          <w:b/>
          <w:bCs/>
          <w:color w:val="000000"/>
          <w:sz w:val="21"/>
          <w:szCs w:val="21"/>
        </w:rPr>
        <w:t>——作为当代大学生如何</w:t>
      </w:r>
      <w:proofErr w:type="gramStart"/>
      <w:r w:rsidRPr="00614499">
        <w:rPr>
          <w:rStyle w:val="bumpedfont15"/>
          <w:rFonts w:hint="eastAsia"/>
          <w:b/>
          <w:bCs/>
          <w:color w:val="000000"/>
          <w:sz w:val="21"/>
          <w:szCs w:val="21"/>
        </w:rPr>
        <w:t>践行</w:t>
      </w:r>
      <w:proofErr w:type="gramEnd"/>
      <w:r w:rsidRPr="00614499">
        <w:rPr>
          <w:rStyle w:val="bumpedfont15"/>
          <w:rFonts w:hint="eastAsia"/>
          <w:b/>
          <w:bCs/>
          <w:color w:val="000000"/>
          <w:sz w:val="21"/>
          <w:szCs w:val="21"/>
        </w:rPr>
        <w:t>自己清廉的人生之路</w:t>
      </w:r>
    </w:p>
    <w:p w14:paraId="6768A1B9" w14:textId="305498DF" w:rsidR="0073073C" w:rsidRDefault="00A0283C" w:rsidP="00A0283C">
      <w:pPr>
        <w:widowControl/>
        <w:ind w:firstLineChars="200" w:firstLine="540"/>
        <w:jc w:val="left"/>
        <w:divId w:val="1917783222"/>
        <w:rPr>
          <w:rFonts w:ascii="宋体" w:hAnsi="宋体" w:cs="宋体"/>
          <w:color w:val="000000"/>
          <w:kern w:val="0"/>
          <w:sz w:val="27"/>
          <w:szCs w:val="27"/>
        </w:rPr>
      </w:pPr>
      <w:r w:rsidRPr="00A0283C">
        <w:rPr>
          <w:rFonts w:ascii="宋体" w:hAnsi="宋体" w:cs="宋体" w:hint="eastAsia"/>
          <w:color w:val="000000"/>
          <w:kern w:val="0"/>
          <w:sz w:val="27"/>
          <w:szCs w:val="27"/>
        </w:rPr>
        <w:t>莲,</w:t>
      </w:r>
      <w:proofErr w:type="gramStart"/>
      <w:r w:rsidRPr="00A0283C">
        <w:rPr>
          <w:rFonts w:ascii="宋体" w:hAnsi="宋体" w:cs="宋体" w:hint="eastAsia"/>
          <w:color w:val="000000"/>
          <w:kern w:val="0"/>
          <w:sz w:val="27"/>
          <w:szCs w:val="27"/>
        </w:rPr>
        <w:t>因洁而</w:t>
      </w:r>
      <w:proofErr w:type="gramEnd"/>
      <w:r w:rsidRPr="00A0283C">
        <w:rPr>
          <w:rFonts w:ascii="宋体" w:hAnsi="宋体" w:cs="宋体" w:hint="eastAsia"/>
          <w:color w:val="000000"/>
          <w:kern w:val="0"/>
          <w:sz w:val="27"/>
          <w:szCs w:val="27"/>
        </w:rPr>
        <w:t>尊；人,</w:t>
      </w:r>
      <w:proofErr w:type="gramStart"/>
      <w:r w:rsidRPr="00A0283C">
        <w:rPr>
          <w:rFonts w:ascii="宋体" w:hAnsi="宋体" w:cs="宋体" w:hint="eastAsia"/>
          <w:color w:val="000000"/>
          <w:kern w:val="0"/>
          <w:sz w:val="27"/>
          <w:szCs w:val="27"/>
        </w:rPr>
        <w:t>为廉而</w:t>
      </w:r>
      <w:proofErr w:type="gramEnd"/>
      <w:r w:rsidRPr="00A0283C">
        <w:rPr>
          <w:rFonts w:ascii="宋体" w:hAnsi="宋体" w:cs="宋体" w:hint="eastAsia"/>
          <w:color w:val="000000"/>
          <w:kern w:val="0"/>
          <w:sz w:val="27"/>
          <w:szCs w:val="27"/>
        </w:rPr>
        <w:t>正。莲花又称荷花，有花仙之誉，人人赏荷，人醉花馨，</w:t>
      </w:r>
      <w:proofErr w:type="gramStart"/>
      <w:r w:rsidRPr="00A0283C">
        <w:rPr>
          <w:rFonts w:ascii="宋体" w:hAnsi="宋体" w:cs="宋体" w:hint="eastAsia"/>
          <w:color w:val="000000"/>
          <w:kern w:val="0"/>
          <w:sz w:val="27"/>
          <w:szCs w:val="27"/>
        </w:rPr>
        <w:t>花遂人意</w:t>
      </w:r>
      <w:proofErr w:type="gramEnd"/>
      <w:r w:rsidRPr="00A0283C">
        <w:rPr>
          <w:rFonts w:ascii="宋体" w:hAnsi="宋体" w:cs="宋体" w:hint="eastAsia"/>
          <w:color w:val="000000"/>
          <w:kern w:val="0"/>
          <w:sz w:val="27"/>
          <w:szCs w:val="27"/>
        </w:rPr>
        <w:t>，使人世间更添美色，莲花又是花之君子，“莲”与“廉”同音，是清廉的象征，盖“青莲”者，谐音“清</w:t>
      </w:r>
      <w:r w:rsidR="00A55232">
        <w:rPr>
          <w:rFonts w:ascii="宋体" w:hAnsi="宋体" w:cs="宋体" w:hint="eastAsia"/>
          <w:color w:val="000000"/>
          <w:kern w:val="0"/>
          <w:sz w:val="27"/>
          <w:szCs w:val="27"/>
        </w:rPr>
        <w:t>理</w:t>
      </w:r>
      <w:r w:rsidRPr="00A0283C">
        <w:rPr>
          <w:rFonts w:ascii="宋体" w:hAnsi="宋体" w:cs="宋体" w:hint="eastAsia"/>
          <w:color w:val="000000"/>
          <w:kern w:val="0"/>
          <w:sz w:val="27"/>
          <w:szCs w:val="27"/>
        </w:rPr>
        <w:t>廉”也，素有娇美姿态示人的莲花，竟也有人的品性，带来“沁人心脾”的正气清风。</w:t>
      </w:r>
      <w:r w:rsidR="00D9338F">
        <w:rPr>
          <w:rFonts w:ascii="宋体" w:hAnsi="宋体" w:cs="宋体" w:hint="eastAsia"/>
          <w:color w:val="000000"/>
          <w:kern w:val="0"/>
          <w:sz w:val="27"/>
          <w:szCs w:val="27"/>
        </w:rPr>
        <w:t>我认为作为当代大学生，加强廉政</w:t>
      </w:r>
      <w:r w:rsidR="00B97B35">
        <w:rPr>
          <w:rFonts w:ascii="宋体" w:hAnsi="宋体" w:cs="宋体" w:hint="eastAsia"/>
          <w:color w:val="000000"/>
          <w:kern w:val="0"/>
          <w:sz w:val="27"/>
          <w:szCs w:val="27"/>
        </w:rPr>
        <w:t>教育</w:t>
      </w:r>
      <w:r w:rsidR="00D9338F">
        <w:rPr>
          <w:rFonts w:ascii="宋体" w:hAnsi="宋体" w:cs="宋体" w:hint="eastAsia"/>
          <w:color w:val="000000"/>
          <w:kern w:val="0"/>
          <w:sz w:val="27"/>
          <w:szCs w:val="27"/>
        </w:rPr>
        <w:t>，</w:t>
      </w:r>
      <w:proofErr w:type="gramStart"/>
      <w:r w:rsidR="00B97B35">
        <w:rPr>
          <w:rFonts w:ascii="宋体" w:hAnsi="宋体" w:cs="宋体" w:hint="eastAsia"/>
          <w:color w:val="000000"/>
          <w:kern w:val="0"/>
          <w:sz w:val="27"/>
          <w:szCs w:val="27"/>
        </w:rPr>
        <w:t>秉</w:t>
      </w:r>
      <w:proofErr w:type="gramEnd"/>
      <w:r w:rsidR="00B97B35">
        <w:rPr>
          <w:rFonts w:ascii="宋体" w:hAnsi="宋体" w:cs="宋体" w:hint="eastAsia"/>
          <w:color w:val="000000"/>
          <w:kern w:val="0"/>
          <w:sz w:val="27"/>
          <w:szCs w:val="27"/>
        </w:rPr>
        <w:t>莲之品性，走清廉之路，必须做好以下四个方面。</w:t>
      </w:r>
    </w:p>
    <w:p w14:paraId="315829A3" w14:textId="0814BC4E" w:rsidR="00561BC1" w:rsidRPr="009D3B5B" w:rsidRDefault="00FE2E4F" w:rsidP="009D3B5B">
      <w:pPr>
        <w:widowControl/>
        <w:ind w:firstLineChars="200" w:firstLine="540"/>
        <w:jc w:val="left"/>
        <w:divId w:val="1611623957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-webkit-standard" w:hAnsi="-webkit-standard" w:cs="宋体" w:hint="eastAsia"/>
          <w:color w:val="000000"/>
          <w:kern w:val="0"/>
          <w:sz w:val="27"/>
          <w:szCs w:val="27"/>
        </w:rPr>
        <w:t>警钟</w:t>
      </w:r>
      <w:r w:rsidR="003306F4">
        <w:rPr>
          <w:rFonts w:ascii="-webkit-standard" w:hAnsi="-webkit-standard" w:cs="宋体" w:hint="eastAsia"/>
          <w:color w:val="000000"/>
          <w:kern w:val="0"/>
          <w:sz w:val="27"/>
          <w:szCs w:val="27"/>
        </w:rPr>
        <w:t>长鸣，</w:t>
      </w:r>
      <w:r w:rsidR="00702560">
        <w:rPr>
          <w:rFonts w:ascii="-webkit-standard" w:hAnsi="-webkit-standard" w:cs="宋体" w:hint="eastAsia"/>
          <w:color w:val="000000"/>
          <w:kern w:val="0"/>
          <w:sz w:val="27"/>
          <w:szCs w:val="27"/>
        </w:rPr>
        <w:t>筑牢防线</w:t>
      </w:r>
      <w:r w:rsidR="0091618D">
        <w:rPr>
          <w:rFonts w:ascii="-webkit-standard" w:hAnsi="-webkit-standard" w:cs="宋体" w:hint="eastAsia"/>
          <w:color w:val="000000"/>
          <w:kern w:val="0"/>
          <w:sz w:val="27"/>
          <w:szCs w:val="27"/>
        </w:rPr>
        <w:t>。</w:t>
      </w:r>
      <w:r w:rsidRPr="00FE2E4F">
        <w:rPr>
          <w:rFonts w:ascii="-webkit-standard" w:hAnsi="-webkit-standard" w:cs="宋体"/>
          <w:color w:val="000000"/>
          <w:kern w:val="0"/>
          <w:sz w:val="27"/>
          <w:szCs w:val="27"/>
        </w:rPr>
        <w:t>中国五千年的历史告诉我们，哪个朝代如果弥漫着腐败，就预示着覆没的来临，商纣王的历史悲剧就是一个典型的例子，</w:t>
      </w:r>
      <w:r w:rsidRPr="00FE2E4F">
        <w:rPr>
          <w:rFonts w:ascii="宋体" w:hAnsi="宋体" w:cs="宋体" w:hint="eastAsia"/>
          <w:color w:val="000000"/>
          <w:kern w:val="0"/>
          <w:sz w:val="27"/>
          <w:szCs w:val="27"/>
        </w:rPr>
        <w:t>所有的贪官污吏也都是从贪欲的恶性膨胀而起的。翻开那些走上犯罪道路的腐败分子的履历，他们走向犯罪的每一个阶段，党中央都对党风廉政建设和反腐败斗争提出了明确要求和告诫。但他们以侥幸的心理撬动了放纵的行为，用膨胀的欲望摧毁了是非的界限，正是由于少了一点自律，多了一点怂恿，终于走上了与人民为敌的邪路。不难看出，那些以身试法的人问题就出在世界观、权力观上，出在缺乏自律意识上，是他们自己毁了自己。</w:t>
      </w:r>
      <w:r w:rsidRPr="00FE2E4F">
        <w:rPr>
          <w:rFonts w:ascii="-webkit-standard" w:hAnsi="-webkit-standard" w:cs="宋体"/>
          <w:color w:val="000000"/>
          <w:kern w:val="0"/>
          <w:sz w:val="27"/>
          <w:szCs w:val="27"/>
        </w:rPr>
        <w:t>有多少落马的干部，原先都是好干部，因为经受</w:t>
      </w:r>
      <w:proofErr w:type="gramStart"/>
      <w:r w:rsidRPr="00FE2E4F">
        <w:rPr>
          <w:rFonts w:ascii="-webkit-standard" w:hAnsi="-webkit-standard" w:cs="宋体"/>
          <w:color w:val="000000"/>
          <w:kern w:val="0"/>
          <w:sz w:val="27"/>
          <w:szCs w:val="27"/>
        </w:rPr>
        <w:t>不住利益</w:t>
      </w:r>
      <w:proofErr w:type="gramEnd"/>
      <w:r w:rsidRPr="00FE2E4F">
        <w:rPr>
          <w:rFonts w:ascii="-webkit-standard" w:hAnsi="-webkit-standard" w:cs="宋体"/>
          <w:color w:val="000000"/>
          <w:kern w:val="0"/>
          <w:sz w:val="27"/>
          <w:szCs w:val="27"/>
        </w:rPr>
        <w:t>和美色的诱惑，放弃了坚持已久</w:t>
      </w:r>
      <w:proofErr w:type="gramStart"/>
      <w:r w:rsidRPr="00FE2E4F">
        <w:rPr>
          <w:rFonts w:ascii="-webkit-standard" w:hAnsi="-webkit-standard" w:cs="宋体"/>
          <w:color w:val="000000"/>
          <w:kern w:val="0"/>
          <w:sz w:val="27"/>
          <w:szCs w:val="27"/>
        </w:rPr>
        <w:t>的抵腐防线</w:t>
      </w:r>
      <w:proofErr w:type="gramEnd"/>
      <w:r w:rsidRPr="00FE2E4F">
        <w:rPr>
          <w:rFonts w:ascii="-webkit-standard" w:hAnsi="-webkit-standard" w:cs="宋体"/>
          <w:color w:val="000000"/>
          <w:kern w:val="0"/>
          <w:sz w:val="27"/>
          <w:szCs w:val="27"/>
        </w:rPr>
        <w:t>，而留下了忏悔。</w:t>
      </w:r>
      <w:r w:rsidRPr="00FE2E4F">
        <w:rPr>
          <w:rFonts w:ascii="宋体" w:hAnsi="宋体" w:cs="宋体" w:hint="eastAsia"/>
          <w:color w:val="000000"/>
          <w:kern w:val="0"/>
          <w:sz w:val="27"/>
          <w:szCs w:val="27"/>
        </w:rPr>
        <w:t>这些事实说明了这样一个道理：不注重小事，不从小事做起，</w:t>
      </w:r>
      <w:proofErr w:type="gramStart"/>
      <w:r w:rsidRPr="00FE2E4F">
        <w:rPr>
          <w:rFonts w:ascii="宋体" w:hAnsi="宋体" w:cs="宋体" w:hint="eastAsia"/>
          <w:color w:val="000000"/>
          <w:kern w:val="0"/>
          <w:sz w:val="27"/>
          <w:szCs w:val="27"/>
        </w:rPr>
        <w:t>不</w:t>
      </w:r>
      <w:proofErr w:type="gramEnd"/>
      <w:r w:rsidRPr="00FE2E4F">
        <w:rPr>
          <w:rFonts w:ascii="宋体" w:hAnsi="宋体" w:cs="宋体" w:hint="eastAsia"/>
          <w:color w:val="000000"/>
          <w:kern w:val="0"/>
          <w:sz w:val="27"/>
          <w:szCs w:val="27"/>
        </w:rPr>
        <w:t>时刻警钟长鸣，克制自己的贪欲，最终都将成为害群之马，成为人类所不齿的败类。因此，把牢思想这一关是最有效的预防，加强思想教育也是反腐倡廉的根本之策。我们一时一刻都不能放松世界观、人生观、价值观的改造，要认识到权力是一把双</w:t>
      </w:r>
      <w:proofErr w:type="gramStart"/>
      <w:r w:rsidRPr="00FE2E4F">
        <w:rPr>
          <w:rFonts w:ascii="宋体" w:hAnsi="宋体" w:cs="宋体" w:hint="eastAsia"/>
          <w:color w:val="000000"/>
          <w:kern w:val="0"/>
          <w:sz w:val="27"/>
          <w:szCs w:val="27"/>
        </w:rPr>
        <w:t>刃</w:t>
      </w:r>
      <w:proofErr w:type="gramEnd"/>
      <w:r w:rsidRPr="00FE2E4F">
        <w:rPr>
          <w:rFonts w:ascii="宋体" w:hAnsi="宋体" w:cs="宋体" w:hint="eastAsia"/>
          <w:color w:val="000000"/>
          <w:kern w:val="0"/>
          <w:sz w:val="27"/>
          <w:szCs w:val="27"/>
        </w:rPr>
        <w:lastRenderedPageBreak/>
        <w:t>剑，用好了能为民造福，用不好也能为自己造“罪”。要先将警钟敲给自己，长鸣不绝于耳，才能有如履薄冰般的谨慎、如临深渊般的警醒。</w:t>
      </w:r>
    </w:p>
    <w:p w14:paraId="73F710EC" w14:textId="5D72927E" w:rsidR="00561BC1" w:rsidRPr="00561BC1" w:rsidRDefault="009D3B5B" w:rsidP="009D3B5B">
      <w:pPr>
        <w:pStyle w:val="s10"/>
        <w:spacing w:before="0" w:beforeAutospacing="0" w:after="0" w:afterAutospacing="0" w:line="324" w:lineRule="atLeast"/>
        <w:ind w:firstLineChars="200" w:firstLine="540"/>
        <w:jc w:val="both"/>
        <w:divId w:val="1750076788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bumpedfont15"/>
          <w:rFonts w:hint="eastAsia"/>
          <w:color w:val="000000"/>
          <w:sz w:val="27"/>
          <w:szCs w:val="27"/>
        </w:rPr>
        <w:t>从严自律，管住自己。</w:t>
      </w:r>
      <w:r w:rsidR="00561BC1">
        <w:rPr>
          <w:rStyle w:val="bumpedfont15"/>
          <w:rFonts w:hint="eastAsia"/>
          <w:color w:val="000000"/>
          <w:sz w:val="27"/>
          <w:szCs w:val="27"/>
        </w:rPr>
        <w:t>当前市场经济的趋利性逐步渗透到社会生活的方方面面，形形色色的价值观不断充斥人们的思想，我们现在各方面的条件也有了很大的改善。但越是在这种形势下，越要保持清醒的头脑，越要保持艰苦奋斗的作风，越要从方方面面严格要求自己。稍有不慎，就可能犯错误、栽跟头。“常在河边走，难得不湿鞋”，就是要时时刻刻谨小慎微。自重、自省、自警、自励</w:t>
      </w:r>
      <w:r w:rsidR="00AA2809">
        <w:rPr>
          <w:rStyle w:val="bumpedfont15"/>
          <w:rFonts w:hint="eastAsia"/>
          <w:color w:val="000000"/>
          <w:sz w:val="27"/>
          <w:szCs w:val="27"/>
        </w:rPr>
        <w:t>，</w:t>
      </w:r>
      <w:r w:rsidR="00561BC1">
        <w:rPr>
          <w:rStyle w:val="bumpedfont15"/>
          <w:rFonts w:hint="eastAsia"/>
          <w:color w:val="000000"/>
          <w:sz w:val="27"/>
          <w:szCs w:val="27"/>
        </w:rPr>
        <w:t>踏踏实实干事，堂堂正正做人。</w:t>
      </w:r>
    </w:p>
    <w:p w14:paraId="71F392AD" w14:textId="4D73F1CB" w:rsidR="00671FC6" w:rsidRDefault="000318DD" w:rsidP="005F4975">
      <w:pPr>
        <w:pStyle w:val="s10"/>
        <w:spacing w:before="0" w:beforeAutospacing="0" w:after="0" w:afterAutospacing="0" w:line="324" w:lineRule="atLeast"/>
        <w:ind w:firstLineChars="200" w:firstLine="540"/>
        <w:jc w:val="both"/>
        <w:rPr>
          <w:rStyle w:val="bumpedfont15"/>
          <w:color w:val="000000"/>
          <w:sz w:val="27"/>
          <w:szCs w:val="27"/>
        </w:rPr>
      </w:pPr>
      <w:r>
        <w:rPr>
          <w:rStyle w:val="bumpedfont15"/>
          <w:rFonts w:hint="eastAsia"/>
          <w:color w:val="000000"/>
          <w:sz w:val="27"/>
          <w:szCs w:val="27"/>
        </w:rPr>
        <w:t>读书思廉，</w:t>
      </w:r>
      <w:r w:rsidR="00EB0045">
        <w:rPr>
          <w:rStyle w:val="bumpedfont15"/>
          <w:rFonts w:hint="eastAsia"/>
          <w:color w:val="000000"/>
          <w:sz w:val="27"/>
          <w:szCs w:val="27"/>
        </w:rPr>
        <w:t>以</w:t>
      </w:r>
      <w:r w:rsidR="00A560B3">
        <w:rPr>
          <w:rStyle w:val="bumpedfont15"/>
          <w:rFonts w:hint="eastAsia"/>
          <w:color w:val="000000"/>
          <w:sz w:val="27"/>
          <w:szCs w:val="27"/>
        </w:rPr>
        <w:t>“他”为鉴</w:t>
      </w:r>
      <w:r>
        <w:rPr>
          <w:rStyle w:val="bumpedfont15"/>
          <w:rFonts w:hint="eastAsia"/>
          <w:color w:val="000000"/>
          <w:sz w:val="27"/>
          <w:szCs w:val="27"/>
        </w:rPr>
        <w:t>。</w:t>
      </w:r>
      <w:r w:rsidR="004A56C4" w:rsidRPr="003A2B22">
        <w:rPr>
          <w:rStyle w:val="bumpedfont15"/>
          <w:color w:val="000000"/>
          <w:sz w:val="27"/>
          <w:szCs w:val="27"/>
        </w:rPr>
        <w:t>唐太宗李世民曾把</w:t>
      </w:r>
      <w:proofErr w:type="gramStart"/>
      <w:r w:rsidR="004A56C4" w:rsidRPr="003A2B22">
        <w:rPr>
          <w:rStyle w:val="bumpedfont15"/>
          <w:color w:val="000000"/>
          <w:sz w:val="27"/>
          <w:szCs w:val="27"/>
        </w:rPr>
        <w:t>魏征喻为</w:t>
      </w:r>
      <w:proofErr w:type="gramEnd"/>
      <w:r w:rsidR="004A56C4" w:rsidRPr="003A2B22">
        <w:rPr>
          <w:rStyle w:val="bumpedfont15"/>
          <w:color w:val="000000"/>
          <w:sz w:val="27"/>
          <w:szCs w:val="27"/>
        </w:rPr>
        <w:t>一面镜子，时时把魏征的谏言作为衡量自己言行过失与否的标准，成就了唐朝的太平盛世。“读书思廉”也应是</w:t>
      </w:r>
      <w:r w:rsidR="004A5FD1" w:rsidRPr="003A2B22">
        <w:rPr>
          <w:rStyle w:val="bumpedfont15"/>
          <w:rFonts w:hint="eastAsia"/>
          <w:color w:val="000000"/>
          <w:sz w:val="27"/>
          <w:szCs w:val="27"/>
        </w:rPr>
        <w:t>我们大学生</w:t>
      </w:r>
      <w:r w:rsidR="004A56C4" w:rsidRPr="003A2B22">
        <w:rPr>
          <w:rStyle w:val="bumpedfont15"/>
          <w:color w:val="000000"/>
          <w:sz w:val="27"/>
          <w:szCs w:val="27"/>
        </w:rPr>
        <w:t>的一面镜子，它把美与丑展现给我们，把廉</w:t>
      </w:r>
      <w:proofErr w:type="gramStart"/>
      <w:r w:rsidR="004A56C4" w:rsidRPr="003A2B22">
        <w:rPr>
          <w:rStyle w:val="bumpedfont15"/>
          <w:color w:val="000000"/>
          <w:sz w:val="27"/>
          <w:szCs w:val="27"/>
        </w:rPr>
        <w:t>者与腐者</w:t>
      </w:r>
      <w:proofErr w:type="gramEnd"/>
      <w:r w:rsidR="004A56C4" w:rsidRPr="003A2B22">
        <w:rPr>
          <w:rStyle w:val="bumpedfont15"/>
          <w:color w:val="000000"/>
          <w:sz w:val="27"/>
          <w:szCs w:val="27"/>
        </w:rPr>
        <w:t>的最终结果告诉了我们；它告诫着我们，应以廉为荣，以腐为耻；也让我们时常对照着自己，你的思想行为偏差了没有。深刻牢记历史的经验教训，在自己的</w:t>
      </w:r>
      <w:r w:rsidR="005B2113" w:rsidRPr="003A2B22">
        <w:rPr>
          <w:rStyle w:val="bumpedfont15"/>
          <w:rFonts w:hint="eastAsia"/>
          <w:color w:val="000000"/>
          <w:sz w:val="27"/>
          <w:szCs w:val="27"/>
        </w:rPr>
        <w:t>学习</w:t>
      </w:r>
      <w:r w:rsidR="004A56C4" w:rsidRPr="003A2B22">
        <w:rPr>
          <w:rStyle w:val="bumpedfont15"/>
          <w:color w:val="000000"/>
          <w:sz w:val="27"/>
          <w:szCs w:val="27"/>
        </w:rPr>
        <w:t>生活中，遵循古圣人之言，“先思而后行”。对待自己的每一行为都要认真对照廉洁自律的规定，不能以小吃、小喝、小玩、只要不拿为借口，放松自己的思想警戒，忘记了我们所读的廉、所思的廉。我们应当懂得，一个人只要找借口进行自我原谅，自我原谅就会从小事到大事，最终忘记了自我原谅，把自己长期积累下来的廉政思想“清除”的一干二净，一步一步从廉政走向腐败。廉者是党和人民的需要，是我</w:t>
      </w:r>
      <w:r w:rsidR="00384E04">
        <w:rPr>
          <w:rStyle w:val="bumpedfont15"/>
          <w:rFonts w:hint="eastAsia"/>
          <w:color w:val="000000"/>
          <w:sz w:val="27"/>
          <w:szCs w:val="27"/>
        </w:rPr>
        <w:t>们</w:t>
      </w:r>
      <w:r w:rsidR="004A56C4" w:rsidRPr="003A2B22">
        <w:rPr>
          <w:rStyle w:val="bumpedfont15"/>
          <w:color w:val="000000"/>
          <w:sz w:val="27"/>
          <w:szCs w:val="27"/>
        </w:rPr>
        <w:t>一生的追求目标，我们要</w:t>
      </w:r>
      <w:proofErr w:type="gramStart"/>
      <w:r w:rsidR="004A56C4" w:rsidRPr="003A2B22">
        <w:rPr>
          <w:rStyle w:val="bumpedfont15"/>
          <w:color w:val="000000"/>
          <w:sz w:val="27"/>
          <w:szCs w:val="27"/>
        </w:rPr>
        <w:t>将读廉、思廉进行</w:t>
      </w:r>
      <w:proofErr w:type="gramEnd"/>
      <w:r w:rsidR="004A56C4" w:rsidRPr="003A2B22">
        <w:rPr>
          <w:rStyle w:val="bumpedfont15"/>
          <w:color w:val="000000"/>
          <w:sz w:val="27"/>
          <w:szCs w:val="27"/>
        </w:rPr>
        <w:t>到底。</w:t>
      </w:r>
    </w:p>
    <w:p w14:paraId="19A179F5" w14:textId="4F57B949" w:rsidR="00B8617F" w:rsidRDefault="004267B4" w:rsidP="00B8617F">
      <w:pPr>
        <w:widowControl/>
        <w:ind w:firstLineChars="200" w:firstLine="540"/>
        <w:jc w:val="left"/>
        <w:divId w:val="584220011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Style w:val="bumpedfont15"/>
          <w:rFonts w:hint="eastAsia"/>
          <w:color w:val="000000"/>
          <w:sz w:val="27"/>
          <w:szCs w:val="27"/>
        </w:rPr>
        <w:lastRenderedPageBreak/>
        <w:t>求是务实，脚踏实地。</w:t>
      </w:r>
      <w:r w:rsidR="00B8617F" w:rsidRPr="00B8617F">
        <w:rPr>
          <w:rFonts w:ascii="宋体" w:hAnsi="宋体" w:cs="宋体" w:hint="eastAsia"/>
          <w:color w:val="000000"/>
          <w:kern w:val="0"/>
          <w:sz w:val="27"/>
          <w:szCs w:val="27"/>
        </w:rPr>
        <w:t>说老实话、办老实事、做实在人，既是处事为人的立身之本，也是创业为政的基本准则。一个人的能力有大小、职位有高低，但只要是静下心来做事、实打实地做人，就能干出名堂，也能取得组织的信任，得到群众的赞誉。实干，是</w:t>
      </w:r>
      <w:r w:rsidR="00DE35C3">
        <w:rPr>
          <w:rFonts w:ascii="宋体" w:hAnsi="宋体" w:cs="宋体" w:hint="eastAsia"/>
          <w:color w:val="000000"/>
          <w:kern w:val="0"/>
          <w:sz w:val="27"/>
          <w:szCs w:val="27"/>
        </w:rPr>
        <w:t>浙大</w:t>
      </w:r>
      <w:r w:rsidR="00B8617F" w:rsidRPr="00B8617F">
        <w:rPr>
          <w:rFonts w:ascii="宋体" w:hAnsi="宋体" w:cs="宋体" w:hint="eastAsia"/>
          <w:color w:val="000000"/>
          <w:kern w:val="0"/>
          <w:sz w:val="27"/>
          <w:szCs w:val="27"/>
        </w:rPr>
        <w:t>人的作风；认真，是</w:t>
      </w:r>
      <w:r w:rsidR="00DE35C3">
        <w:rPr>
          <w:rFonts w:ascii="宋体" w:hAnsi="宋体" w:cs="宋体" w:hint="eastAsia"/>
          <w:color w:val="000000"/>
          <w:kern w:val="0"/>
          <w:sz w:val="27"/>
          <w:szCs w:val="27"/>
        </w:rPr>
        <w:t>浙大</w:t>
      </w:r>
      <w:r w:rsidR="00B8617F" w:rsidRPr="00B8617F">
        <w:rPr>
          <w:rFonts w:ascii="宋体" w:hAnsi="宋体" w:cs="宋体" w:hint="eastAsia"/>
          <w:color w:val="000000"/>
          <w:kern w:val="0"/>
          <w:sz w:val="27"/>
          <w:szCs w:val="27"/>
        </w:rPr>
        <w:t>人的品格。我们要继续坚持“干”字当头、“实”字为先，遇到困难</w:t>
      </w:r>
      <w:proofErr w:type="gramStart"/>
      <w:r w:rsidR="00B8617F" w:rsidRPr="00B8617F">
        <w:rPr>
          <w:rFonts w:ascii="宋体" w:hAnsi="宋体" w:cs="宋体" w:hint="eastAsia"/>
          <w:color w:val="000000"/>
          <w:kern w:val="0"/>
          <w:sz w:val="27"/>
          <w:szCs w:val="27"/>
        </w:rPr>
        <w:t>不</w:t>
      </w:r>
      <w:proofErr w:type="gramEnd"/>
      <w:r w:rsidR="00B8617F" w:rsidRPr="00B8617F">
        <w:rPr>
          <w:rFonts w:ascii="宋体" w:hAnsi="宋体" w:cs="宋体" w:hint="eastAsia"/>
          <w:color w:val="000000"/>
          <w:kern w:val="0"/>
          <w:sz w:val="27"/>
          <w:szCs w:val="27"/>
        </w:rPr>
        <w:t>缩手，干不成功不罢手，以实干求实绩，以实干求发展。科学的决策再加上实干的行动，就能无往不胜。</w:t>
      </w:r>
    </w:p>
    <w:p w14:paraId="6705884F" w14:textId="62F0C40E" w:rsidR="004267B4" w:rsidRPr="00B20E85" w:rsidRDefault="008A1F3E" w:rsidP="00B20E85">
      <w:pPr>
        <w:widowControl/>
        <w:ind w:firstLineChars="200" w:firstLine="540"/>
        <w:jc w:val="left"/>
        <w:divId w:val="345442339"/>
        <w:rPr>
          <w:rFonts w:ascii="宋体" w:hAnsi="宋体" w:cs="宋体" w:hint="eastAsia"/>
          <w:kern w:val="0"/>
          <w:sz w:val="24"/>
        </w:rPr>
      </w:pPr>
      <w:r w:rsidRPr="008A1F3E">
        <w:rPr>
          <w:rFonts w:ascii="宋体" w:hAnsi="宋体" w:cs="宋体" w:hint="eastAsia"/>
          <w:color w:val="000000"/>
          <w:kern w:val="0"/>
          <w:sz w:val="27"/>
          <w:szCs w:val="27"/>
        </w:rPr>
        <w:t>“莲因洁而尊，人因廉而正”。我们要学习莲花的纯洁品性、浩然正气、君子风度，从现在做起、从自身做起、从点滴做起，让朵朵“青莲”盛开。</w:t>
      </w:r>
    </w:p>
    <w:sectPr w:rsidR="004267B4" w:rsidRPr="00B20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-webkit-standard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A3"/>
    <w:rsid w:val="000318DD"/>
    <w:rsid w:val="000A0652"/>
    <w:rsid w:val="00101045"/>
    <w:rsid w:val="0012142A"/>
    <w:rsid w:val="00142F54"/>
    <w:rsid w:val="001F2D53"/>
    <w:rsid w:val="00234D08"/>
    <w:rsid w:val="00293968"/>
    <w:rsid w:val="002A4861"/>
    <w:rsid w:val="002D4809"/>
    <w:rsid w:val="002F007E"/>
    <w:rsid w:val="00324989"/>
    <w:rsid w:val="003306F4"/>
    <w:rsid w:val="00354D97"/>
    <w:rsid w:val="0036452A"/>
    <w:rsid w:val="00384E04"/>
    <w:rsid w:val="003A2B22"/>
    <w:rsid w:val="003C516C"/>
    <w:rsid w:val="003D3910"/>
    <w:rsid w:val="0042075D"/>
    <w:rsid w:val="004267B4"/>
    <w:rsid w:val="00430850"/>
    <w:rsid w:val="00480C39"/>
    <w:rsid w:val="004816A2"/>
    <w:rsid w:val="004A56C4"/>
    <w:rsid w:val="004A5FD1"/>
    <w:rsid w:val="004E73EC"/>
    <w:rsid w:val="00506B8D"/>
    <w:rsid w:val="005276A0"/>
    <w:rsid w:val="00550897"/>
    <w:rsid w:val="00561BC1"/>
    <w:rsid w:val="00580596"/>
    <w:rsid w:val="005B2113"/>
    <w:rsid w:val="005F4975"/>
    <w:rsid w:val="00614499"/>
    <w:rsid w:val="00625508"/>
    <w:rsid w:val="00671FC6"/>
    <w:rsid w:val="00681F62"/>
    <w:rsid w:val="0069239A"/>
    <w:rsid w:val="006E6E00"/>
    <w:rsid w:val="00702560"/>
    <w:rsid w:val="00716690"/>
    <w:rsid w:val="0073073C"/>
    <w:rsid w:val="00784651"/>
    <w:rsid w:val="0081574E"/>
    <w:rsid w:val="00840859"/>
    <w:rsid w:val="00870A5B"/>
    <w:rsid w:val="008A1F3E"/>
    <w:rsid w:val="008E7AC5"/>
    <w:rsid w:val="0091618D"/>
    <w:rsid w:val="009747CC"/>
    <w:rsid w:val="00996715"/>
    <w:rsid w:val="009D3B5B"/>
    <w:rsid w:val="00A0283C"/>
    <w:rsid w:val="00A21816"/>
    <w:rsid w:val="00A25A95"/>
    <w:rsid w:val="00A32D57"/>
    <w:rsid w:val="00A4008B"/>
    <w:rsid w:val="00A55124"/>
    <w:rsid w:val="00A55232"/>
    <w:rsid w:val="00A560B3"/>
    <w:rsid w:val="00A807A3"/>
    <w:rsid w:val="00AA2809"/>
    <w:rsid w:val="00AB0E23"/>
    <w:rsid w:val="00AE34BA"/>
    <w:rsid w:val="00B20E85"/>
    <w:rsid w:val="00B8617F"/>
    <w:rsid w:val="00B95EC2"/>
    <w:rsid w:val="00B97B35"/>
    <w:rsid w:val="00C1529D"/>
    <w:rsid w:val="00C72D2D"/>
    <w:rsid w:val="00D14045"/>
    <w:rsid w:val="00D90CAE"/>
    <w:rsid w:val="00D9338F"/>
    <w:rsid w:val="00DB72B5"/>
    <w:rsid w:val="00DE35C3"/>
    <w:rsid w:val="00E72AFC"/>
    <w:rsid w:val="00EA1D8A"/>
    <w:rsid w:val="00EB0045"/>
    <w:rsid w:val="00F54B30"/>
    <w:rsid w:val="00F83465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5E176"/>
  <w15:chartTrackingRefBased/>
  <w15:docId w15:val="{D1513759-6594-7442-8F1D-FF14268E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10">
    <w:name w:val="s10"/>
    <w:basedOn w:val="a"/>
    <w:rsid w:val="004A56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basedOn w:val="a0"/>
    <w:rsid w:val="004A56C4"/>
  </w:style>
  <w:style w:type="character" w:customStyle="1" w:styleId="apple-converted-space">
    <w:name w:val="apple-converted-space"/>
    <w:basedOn w:val="a0"/>
    <w:rsid w:val="004A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231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王 傲哲</cp:lastModifiedBy>
  <cp:revision>5</cp:revision>
  <dcterms:created xsi:type="dcterms:W3CDTF">2022-08-30T15:46:00Z</dcterms:created>
  <dcterms:modified xsi:type="dcterms:W3CDTF">2023-03-17T17:00:00Z</dcterms:modified>
</cp:coreProperties>
</file>