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64"/>
        </w:rPr>
      </w:pPr>
    </w:p>
    <w:p>
      <w:pPr>
        <w:spacing w:before="0"/>
        <w:ind w:left="4440" w:right="0" w:firstLine="0"/>
        <w:jc w:val="left"/>
        <w:rPr>
          <w:rFonts w:ascii="楷体" w:eastAsia="楷体" w:hint="eastAsia"/>
          <w:b/>
          <w:sz w:val="52"/>
        </w:rPr>
      </w:pPr>
      <w:r>
        <w:rPr/>
        <w:drawing>
          <wp:anchor distT="0" distB="0" distL="0" distR="0" allowOverlap="1" layoutInCell="1" locked="0" behindDoc="0" simplePos="0" relativeHeight="251659264">
            <wp:simplePos x="0" y="0"/>
            <wp:positionH relativeFrom="page">
              <wp:posOffset>1737524</wp:posOffset>
            </wp:positionH>
            <wp:positionV relativeFrom="paragraph">
              <wp:posOffset>-12223</wp:posOffset>
            </wp:positionV>
            <wp:extent cx="1542638" cy="39768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2638" cy="397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590550</wp:posOffset>
            </wp:positionH>
            <wp:positionV relativeFrom="paragraph">
              <wp:posOffset>-4635</wp:posOffset>
            </wp:positionV>
            <wp:extent cx="19050" cy="3371913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3371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楷体" w:eastAsia="楷体" w:hint="eastAsia"/>
          <w:b/>
          <w:sz w:val="52"/>
        </w:rPr>
        <w:t>实验报告</w:t>
      </w:r>
    </w:p>
    <w:p>
      <w:pPr>
        <w:pStyle w:val="BodyText"/>
        <w:spacing w:line="268" w:lineRule="auto" w:before="33"/>
        <w:ind w:left="150" w:right="509"/>
        <w:jc w:val="both"/>
        <w:rPr>
          <w:rFonts w:ascii="等线" w:eastAsia="等线" w:hint="eastAsia"/>
        </w:rPr>
      </w:pPr>
      <w:r>
        <w:rPr/>
        <w:br w:type="column"/>
      </w:r>
      <w:r>
        <w:rPr>
          <w:rFonts w:ascii="等线" w:eastAsia="等线" w:hint="eastAsia"/>
        </w:rPr>
        <w:t>专 业 ：</w:t>
      </w:r>
      <w:r>
        <w:rPr>
          <w:rFonts w:ascii="等线" w:eastAsia="等线" w:hint="eastAsia"/>
          <w:u w:val="single"/>
        </w:rPr>
        <w:t>          工 信</w:t>
      </w:r>
      <w:r>
        <w:rPr>
          <w:rFonts w:ascii="等线" w:eastAsia="等线" w:hint="eastAsia"/>
        </w:rPr>
        <w:t>姓 名 ：</w:t>
      </w:r>
      <w:r>
        <w:rPr>
          <w:rFonts w:ascii="等线" w:eastAsia="等线" w:hint="eastAsia"/>
          <w:u w:val="single"/>
        </w:rPr>
        <w:t>      秦 际 州</w:t>
      </w:r>
      <w:r>
        <w:rPr>
          <w:rFonts w:ascii="等线" w:eastAsia="等线" w:hint="eastAsia"/>
        </w:rPr>
        <w:t>学号：</w:t>
      </w:r>
      <w:r>
        <w:rPr>
          <w:rFonts w:ascii="等线" w:eastAsia="等线" w:hint="eastAsia"/>
          <w:u w:val="single"/>
        </w:rPr>
        <w:t> 3220105929    </w:t>
      </w:r>
    </w:p>
    <w:p>
      <w:pPr>
        <w:pStyle w:val="BodyText"/>
        <w:spacing w:before="4"/>
        <w:ind w:left="150"/>
        <w:jc w:val="both"/>
        <w:rPr>
          <w:rFonts w:ascii="等线" w:eastAsia="等线" w:hint="eastAsia"/>
        </w:rPr>
      </w:pPr>
      <w:r>
        <w:rPr>
          <w:rFonts w:ascii="等线" w:eastAsia="等线" w:hint="eastAsia"/>
        </w:rPr>
        <w:t>日 期 ：</w:t>
      </w:r>
      <w:r>
        <w:rPr>
          <w:rFonts w:ascii="等线" w:eastAsia="等线" w:hint="eastAsia"/>
          <w:u w:val="single"/>
        </w:rPr>
        <w:t> 2022.9. 19      </w:t>
      </w:r>
    </w:p>
    <w:p>
      <w:pPr>
        <w:pStyle w:val="BodyText"/>
        <w:spacing w:before="41"/>
        <w:ind w:left="150"/>
        <w:jc w:val="both"/>
        <w:rPr>
          <w:rFonts w:ascii="等线" w:eastAsia="等线" w:hint="eastAsia"/>
        </w:rPr>
      </w:pPr>
      <w:r>
        <w:rPr>
          <w:rFonts w:ascii="等线" w:eastAsia="等线" w:hint="eastAsia"/>
        </w:rPr>
        <w:t>地点：</w:t>
      </w:r>
      <w:r>
        <w:rPr>
          <w:rFonts w:ascii="等线" w:eastAsia="等线" w:hint="eastAsia"/>
          <w:u w:val="single"/>
        </w:rPr>
        <w:t> 东三-102       </w:t>
      </w:r>
    </w:p>
    <w:p>
      <w:pPr>
        <w:spacing w:after="0"/>
        <w:jc w:val="both"/>
        <w:rPr>
          <w:rFonts w:ascii="等线" w:eastAsia="等线" w:hint="eastAsia"/>
        </w:rPr>
        <w:sectPr>
          <w:type w:val="continuous"/>
          <w:pgSz w:w="11910" w:h="16840"/>
          <w:pgMar w:top="820" w:bottom="280" w:left="780" w:right="680"/>
          <w:cols w:num="2" w:equalWidth="0">
            <w:col w:w="6689" w:space="1045"/>
            <w:col w:w="2716"/>
          </w:cols>
        </w:sectPr>
      </w:pPr>
    </w:p>
    <w:p>
      <w:pPr>
        <w:pStyle w:val="BodyText"/>
        <w:tabs>
          <w:tab w:pos="5053" w:val="left" w:leader="none"/>
          <w:tab w:pos="7485" w:val="left" w:leader="none"/>
          <w:tab w:pos="7767" w:val="left" w:leader="none"/>
          <w:tab w:pos="9793" w:val="left" w:leader="none"/>
          <w:tab w:pos="10327" w:val="left" w:leader="none"/>
        </w:tabs>
        <w:spacing w:line="278" w:lineRule="auto" w:before="98"/>
        <w:ind w:left="660" w:right="116"/>
      </w:pPr>
      <w:r>
        <w:rPr/>
        <w:t>课程名称</w:t>
      </w:r>
      <w:r>
        <w:rPr>
          <w:spacing w:val="-15"/>
        </w:rPr>
        <w:t>：</w:t>
      </w:r>
      <w:r>
        <w:rPr>
          <w:u w:val="single"/>
        </w:rPr>
        <w:t>电工电子工程训练</w:t>
        <w:tab/>
      </w:r>
      <w:r>
        <w:rPr/>
        <w:t>指导老师</w:t>
      </w:r>
      <w:r>
        <w:rPr>
          <w:spacing w:val="-16"/>
        </w:rPr>
        <w:t>：</w:t>
      </w:r>
      <w:r>
        <w:rPr>
          <w:spacing w:val="-2"/>
          <w:u w:val="single"/>
        </w:rPr>
        <w:t> </w:t>
      </w:r>
      <w:r>
        <w:rPr>
          <w:u w:val="single"/>
        </w:rPr>
        <w:t>干于</w:t>
        <w:tab/>
        <w:tab/>
      </w:r>
      <w:r>
        <w:rPr>
          <w:w w:val="95"/>
        </w:rPr>
        <w:t>成绩</w:t>
      </w:r>
      <w:r>
        <w:rPr>
          <w:spacing w:val="-13"/>
          <w:w w:val="95"/>
        </w:rPr>
        <w:t>：</w:t>
      </w:r>
      <w:r>
        <w:rPr>
          <w:spacing w:val="-13"/>
          <w:w w:val="95"/>
          <w:u w:val="single"/>
        </w:rPr>
        <w:tab/>
        <w:tab/>
      </w:r>
      <w:r>
        <w:rPr>
          <w:w w:val="95"/>
          <w:u w:val="single"/>
        </w:rPr>
        <w:t>                  </w:t>
      </w:r>
      <w:r>
        <w:rPr>
          <w:w w:val="95"/>
        </w:rPr>
        <w:t>实验名称：</w:t>
      </w:r>
      <w:r>
        <w:rPr>
          <w:w w:val="95"/>
          <w:u w:val="single"/>
        </w:rPr>
        <w:t>三相异步电机点动控制和直接启动电 </w:t>
      </w:r>
      <w:r>
        <w:rPr>
          <w:spacing w:val="9"/>
          <w:w w:val="95"/>
          <w:u w:val="single"/>
        </w:rPr>
        <w:t> </w:t>
      </w:r>
      <w:r>
        <w:rPr>
          <w:u w:val="single"/>
        </w:rPr>
        <w:t>路</w:t>
      </w:r>
      <w:r>
        <w:rPr>
          <w:spacing w:val="-2"/>
          <w:u w:val="single"/>
        </w:rPr>
        <w:t> </w:t>
      </w:r>
      <w:r>
        <w:rPr/>
        <w:t>实验类型：</w:t>
      </w:r>
      <w:r>
        <w:rPr>
          <w:u w:val="single"/>
        </w:rPr>
        <w:t>强电实验</w:t>
      </w:r>
      <w:r>
        <w:rPr/>
        <w:tab/>
      </w:r>
      <w:r>
        <w:rPr>
          <w:w w:val="95"/>
        </w:rPr>
        <w:t>同组学生姓名：</w:t>
      </w:r>
      <w:r>
        <w:rPr>
          <w:w w:val="95"/>
          <w:u w:val="single"/>
        </w:rPr>
        <w:t>李晗</w:t>
      </w:r>
      <w:r>
        <w:rPr>
          <w:u w:val="single"/>
        </w:rPr>
        <w:tab/>
      </w:r>
    </w:p>
    <w:p>
      <w:pPr>
        <w:pStyle w:val="BodyText"/>
        <w:spacing w:line="269" w:lineRule="exact"/>
        <w:ind w:left="943"/>
      </w:pPr>
      <w:r>
        <w:rPr>
          <w:w w:val="95"/>
        </w:rPr>
        <w:t>一、实验名称</w:t>
      </w:r>
    </w:p>
    <w:p>
      <w:pPr>
        <w:pStyle w:val="BodyText"/>
        <w:spacing w:line="278" w:lineRule="auto" w:before="43"/>
        <w:ind w:left="943" w:right="5091" w:firstLine="420"/>
      </w:pPr>
      <w:r>
        <w:rPr/>
        <w:t>三向异步电路电机点动控制和直接启动电路二、实验目的</w:t>
      </w:r>
    </w:p>
    <w:p>
      <w:pPr>
        <w:pStyle w:val="ListParagraph"/>
        <w:numPr>
          <w:ilvl w:val="0"/>
          <w:numId w:val="1"/>
        </w:numPr>
        <w:tabs>
          <w:tab w:pos="1780" w:val="left" w:leader="none"/>
          <w:tab w:pos="1781" w:val="left" w:leader="none"/>
        </w:tabs>
        <w:spacing w:line="269" w:lineRule="exact" w:before="0" w:after="0"/>
        <w:ind w:left="1780" w:right="0" w:hanging="421"/>
        <w:jc w:val="left"/>
        <w:rPr>
          <w:sz w:val="21"/>
        </w:rPr>
      </w:pPr>
      <w:r>
        <w:rPr>
          <w:w w:val="95"/>
          <w:sz w:val="21"/>
        </w:rPr>
        <w:t>常用电器元件的认识和使用</w:t>
      </w:r>
    </w:p>
    <w:p>
      <w:pPr>
        <w:pStyle w:val="ListParagraph"/>
        <w:numPr>
          <w:ilvl w:val="0"/>
          <w:numId w:val="1"/>
        </w:numPr>
        <w:tabs>
          <w:tab w:pos="1780" w:val="left" w:leader="none"/>
          <w:tab w:pos="1781" w:val="left" w:leader="none"/>
        </w:tabs>
        <w:spacing w:line="240" w:lineRule="auto" w:before="43" w:after="0"/>
        <w:ind w:left="1780" w:right="0" w:hanging="421"/>
        <w:jc w:val="left"/>
        <w:rPr>
          <w:sz w:val="21"/>
        </w:rPr>
      </w:pPr>
      <w:r>
        <w:rPr>
          <w:w w:val="95"/>
          <w:sz w:val="21"/>
        </w:rPr>
        <w:t>常用电动机的简单使用方法</w:t>
      </w:r>
    </w:p>
    <w:p>
      <w:pPr>
        <w:pStyle w:val="ListParagraph"/>
        <w:numPr>
          <w:ilvl w:val="0"/>
          <w:numId w:val="1"/>
        </w:numPr>
        <w:tabs>
          <w:tab w:pos="1780" w:val="left" w:leader="none"/>
          <w:tab w:pos="1781" w:val="left" w:leader="none"/>
        </w:tabs>
        <w:spacing w:line="278" w:lineRule="auto" w:before="43" w:after="0"/>
        <w:ind w:left="943" w:right="5725" w:firstLine="417"/>
        <w:jc w:val="left"/>
        <w:rPr>
          <w:sz w:val="21"/>
        </w:rPr>
      </w:pPr>
      <w:r>
        <w:rPr>
          <w:spacing w:val="-1"/>
          <w:sz w:val="21"/>
        </w:rPr>
        <w:t>三相电路负荷的分配和安装连接</w:t>
      </w:r>
      <w:r>
        <w:rPr>
          <w:sz w:val="21"/>
        </w:rPr>
        <w:t>三、实验设备</w:t>
      </w:r>
      <w:r>
        <w:rPr>
          <w:rFonts w:ascii="Times New Roman" w:eastAsia="Times New Roman"/>
          <w:sz w:val="21"/>
        </w:rPr>
        <w:t>/</w:t>
      </w:r>
      <w:r>
        <w:rPr>
          <w:sz w:val="21"/>
        </w:rPr>
        <w:t>型号</w:t>
      </w:r>
    </w:p>
    <w:p>
      <w:pPr>
        <w:pStyle w:val="ListParagraph"/>
        <w:numPr>
          <w:ilvl w:val="0"/>
          <w:numId w:val="2"/>
        </w:numPr>
        <w:tabs>
          <w:tab w:pos="1859" w:val="left" w:leader="none"/>
          <w:tab w:pos="1860" w:val="left" w:leader="none"/>
        </w:tabs>
        <w:spacing w:line="269" w:lineRule="exact" w:before="0" w:after="0"/>
        <w:ind w:left="1860" w:right="0" w:hanging="420"/>
        <w:jc w:val="left"/>
        <w:rPr>
          <w:sz w:val="21"/>
        </w:rPr>
      </w:pPr>
      <w:r>
        <w:rPr>
          <w:sz w:val="21"/>
        </w:rPr>
        <w:t>按钮</w:t>
      </w:r>
    </w:p>
    <w:p>
      <w:pPr>
        <w:pStyle w:val="ListParagraph"/>
        <w:numPr>
          <w:ilvl w:val="0"/>
          <w:numId w:val="2"/>
        </w:numPr>
        <w:tabs>
          <w:tab w:pos="1859" w:val="left" w:leader="none"/>
          <w:tab w:pos="1860" w:val="left" w:leader="none"/>
        </w:tabs>
        <w:spacing w:line="240" w:lineRule="auto" w:before="43" w:after="0"/>
        <w:ind w:left="1860" w:right="0" w:hanging="420"/>
        <w:jc w:val="left"/>
        <w:rPr>
          <w:sz w:val="21"/>
        </w:rPr>
      </w:pPr>
      <w:r>
        <w:rPr>
          <w:sz w:val="21"/>
        </w:rPr>
        <w:t>继电器</w:t>
      </w:r>
    </w:p>
    <w:p>
      <w:pPr>
        <w:pStyle w:val="ListParagraph"/>
        <w:numPr>
          <w:ilvl w:val="0"/>
          <w:numId w:val="2"/>
        </w:numPr>
        <w:tabs>
          <w:tab w:pos="1859" w:val="left" w:leader="none"/>
          <w:tab w:pos="1860" w:val="left" w:leader="none"/>
        </w:tabs>
        <w:spacing w:line="240" w:lineRule="auto" w:before="43" w:after="0"/>
        <w:ind w:left="1860" w:right="0" w:hanging="420"/>
        <w:jc w:val="left"/>
        <w:rPr>
          <w:sz w:val="21"/>
        </w:rPr>
      </w:pPr>
      <w:r>
        <w:rPr>
          <w:sz w:val="21"/>
        </w:rPr>
        <w:t>热继电器</w:t>
      </w:r>
    </w:p>
    <w:p>
      <w:pPr>
        <w:pStyle w:val="ListParagraph"/>
        <w:numPr>
          <w:ilvl w:val="0"/>
          <w:numId w:val="2"/>
        </w:numPr>
        <w:tabs>
          <w:tab w:pos="1859" w:val="left" w:leader="none"/>
          <w:tab w:pos="1860" w:val="left" w:leader="none"/>
        </w:tabs>
        <w:spacing w:line="278" w:lineRule="auto" w:before="43" w:after="0"/>
        <w:ind w:left="943" w:right="7115" w:firstLine="496"/>
        <w:jc w:val="left"/>
        <w:rPr>
          <w:sz w:val="21"/>
        </w:rPr>
      </w:pPr>
      <w:r>
        <w:rPr>
          <w:spacing w:val="-2"/>
          <w:sz w:val="21"/>
        </w:rPr>
        <w:t>三相异步电动机</w:t>
      </w:r>
      <w:r>
        <w:rPr>
          <w:sz w:val="21"/>
        </w:rPr>
        <w:t>四、实验接线图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78" w:lineRule="auto"/>
        <w:ind w:left="943" w:right="5581"/>
      </w:pPr>
      <w:r>
        <w:rPr/>
        <w:t>五、实验内容</w:t>
      </w:r>
      <w:r>
        <w:rPr>
          <w:rFonts w:ascii="Times New Roman" w:eastAsia="Times New Roman"/>
        </w:rPr>
        <w:t>(</w:t>
      </w:r>
      <w:r>
        <w:rPr/>
        <w:t>电路工作原理、实验问题等</w:t>
      </w:r>
      <w:r>
        <w:rPr>
          <w:rFonts w:ascii="Times New Roman" w:eastAsia="Times New Roman"/>
        </w:rPr>
        <w:t>) </w:t>
      </w:r>
      <w:r>
        <w:rPr/>
        <w:t>六、思考题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561975</wp:posOffset>
            </wp:positionH>
            <wp:positionV relativeFrom="paragraph">
              <wp:posOffset>143370</wp:posOffset>
            </wp:positionV>
            <wp:extent cx="19049" cy="375285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type w:val="continuous"/>
          <w:pgSz w:w="11910" w:h="16840"/>
          <w:pgMar w:top="820" w:bottom="280" w:left="780" w:right="680"/>
        </w:sectPr>
      </w:pPr>
    </w:p>
    <w:p>
      <w:pPr>
        <w:spacing w:before="72" w:after="19"/>
        <w:ind w:left="0" w:right="588" w:firstLine="0"/>
        <w:jc w:val="righ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P.</w:t>
      </w:r>
    </w:p>
    <w:p>
      <w:pPr>
        <w:pStyle w:val="BodyText"/>
        <w:spacing w:line="20" w:lineRule="exact"/>
        <w:ind w:left="65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80.75pt;height:.75pt;mso-position-horizontal-relative:char;mso-position-vertical-relative:line" coordorigin="0,0" coordsize="9615,15">
            <v:line style="position:absolute" from="0,7" to="9615,7" stroked="true" strokeweight=".72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sectPr>
      <w:pgSz w:w="11910" w:h="16840"/>
      <w:pgMar w:top="760" w:bottom="280" w:left="7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等线">
    <w:altName w:val="等线"/>
    <w:charset w:val="86"/>
    <w:family w:val="auto"/>
    <w:pitch w:val="variable"/>
  </w:font>
  <w:font w:name="楷体">
    <w:altName w:val="楷体"/>
    <w:charset w:val="86"/>
    <w:family w:val="modern"/>
    <w:pitch w:val="fixed"/>
  </w:font>
  <w:font w:name="宋体">
    <w:altName w:val="宋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1860" w:hanging="42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718" w:hanging="42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577" w:hanging="42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435" w:hanging="4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294" w:hanging="4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153" w:hanging="4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011" w:hanging="4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870" w:hanging="4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8728" w:hanging="420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780" w:hanging="42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646" w:hanging="42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513" w:hanging="42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4379" w:hanging="4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246" w:hanging="4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113" w:hanging="4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6979" w:hanging="4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7846" w:hanging="4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8712" w:hanging="420"/>
      </w:pPr>
      <w:rPr>
        <w:rFonts w:hint="default"/>
        <w:lang w:val="zh-CN" w:eastAsia="zh-CN" w:bidi="zh-CN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43"/>
      <w:ind w:left="1860" w:hanging="420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 际州</dc:creator>
  <dcterms:created xsi:type="dcterms:W3CDTF">2022-09-23T08:37:49Z</dcterms:created>
  <dcterms:modified xsi:type="dcterms:W3CDTF">2022-09-23T08:37:49Z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2022-09-23T00:00:00Z</vt:filetime>
  </property>
</Properties>
</file>