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CC48" w14:textId="32D074A6" w:rsidR="0015581E" w:rsidRDefault="0015581E" w:rsidP="0015581E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15581E">
        <w:rPr>
          <w:rFonts w:ascii="黑体" w:eastAsia="黑体" w:hAnsi="黑体" w:hint="eastAsia"/>
          <w:b/>
          <w:bCs/>
          <w:sz w:val="36"/>
          <w:szCs w:val="36"/>
        </w:rPr>
        <w:t>实验五：简单神经网络训练与加速</w:t>
      </w:r>
    </w:p>
    <w:p w14:paraId="76B0C4C0" w14:textId="6DF77512" w:rsidR="0015581E" w:rsidRDefault="0015581E" w:rsidP="0015581E">
      <w:pPr>
        <w:jc w:val="right"/>
        <w:rPr>
          <w:rFonts w:ascii="黑体" w:eastAsia="黑体" w:hAnsi="黑体"/>
          <w:b/>
          <w:bCs/>
          <w:sz w:val="28"/>
          <w:szCs w:val="28"/>
        </w:rPr>
      </w:pPr>
      <w:r w:rsidRPr="0015581E">
        <w:rPr>
          <w:rFonts w:ascii="黑体" w:eastAsia="黑体" w:hAnsi="黑体"/>
          <w:b/>
          <w:bCs/>
          <w:sz w:val="28"/>
          <w:szCs w:val="28"/>
        </w:rPr>
        <w:t xml:space="preserve">3220105775 </w:t>
      </w:r>
      <w:r w:rsidRPr="0015581E">
        <w:rPr>
          <w:rFonts w:ascii="黑体" w:eastAsia="黑体" w:hAnsi="黑体" w:hint="eastAsia"/>
          <w:b/>
          <w:bCs/>
          <w:sz w:val="28"/>
          <w:szCs w:val="28"/>
        </w:rPr>
        <w:t>王傲哲</w:t>
      </w:r>
    </w:p>
    <w:p w14:paraId="6102DFC3" w14:textId="06EBE277" w:rsidR="0015581E" w:rsidRDefault="0015581E" w:rsidP="0015581E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实验过程</w:t>
      </w:r>
    </w:p>
    <w:p w14:paraId="539C1864" w14:textId="6D4329CA" w:rsidR="00897A70" w:rsidRDefault="000E18C7" w:rsidP="000E18C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LeNet</w:t>
      </w:r>
      <w:r>
        <w:rPr>
          <w:rFonts w:ascii="宋体" w:eastAsia="宋体" w:hAnsi="宋体"/>
          <w:sz w:val="24"/>
          <w:szCs w:val="24"/>
        </w:rPr>
        <w:t>5</w:t>
      </w:r>
    </w:p>
    <w:p w14:paraId="59A9CA60" w14:textId="405CD305" w:rsidR="000E18C7" w:rsidRDefault="000E18C7" w:rsidP="000E18C7">
      <w:pPr>
        <w:rPr>
          <w:rFonts w:ascii="宋体" w:eastAsia="宋体" w:hAnsi="宋体"/>
          <w:sz w:val="24"/>
          <w:szCs w:val="24"/>
        </w:rPr>
      </w:pPr>
      <w:r w:rsidRPr="000E18C7">
        <w:rPr>
          <w:rFonts w:ascii="宋体" w:eastAsia="宋体" w:hAnsi="宋体" w:hint="eastAsia"/>
          <w:sz w:val="24"/>
          <w:szCs w:val="24"/>
        </w:rPr>
        <w:t>参考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>HYPERLINK "</w:instrText>
      </w:r>
      <w:r w:rsidRPr="000E18C7">
        <w:rPr>
          <w:rFonts w:ascii="宋体" w:eastAsia="宋体" w:hAnsi="宋体"/>
          <w:sz w:val="24"/>
          <w:szCs w:val="24"/>
        </w:rPr>
        <w:instrText>https://blog.csdn.net/Keep_Trying_Go/article/details/123976153</w:instrText>
      </w:r>
      <w:r>
        <w:rPr>
          <w:rFonts w:ascii="宋体" w:eastAsia="宋体" w:hAnsi="宋体"/>
          <w:sz w:val="24"/>
          <w:szCs w:val="24"/>
        </w:rPr>
        <w:instrText>"</w:instrText>
      </w:r>
      <w:r>
        <w:rPr>
          <w:rFonts w:ascii="宋体" w:eastAsia="宋体" w:hAnsi="宋体"/>
          <w:sz w:val="24"/>
          <w:szCs w:val="24"/>
        </w:rPr>
      </w:r>
      <w:r>
        <w:rPr>
          <w:rFonts w:ascii="宋体" w:eastAsia="宋体" w:hAnsi="宋体"/>
          <w:sz w:val="24"/>
          <w:szCs w:val="24"/>
        </w:rPr>
        <w:fldChar w:fldCharType="separate"/>
      </w:r>
      <w:r w:rsidRPr="005A1DDD">
        <w:rPr>
          <w:rStyle w:val="a5"/>
          <w:rFonts w:ascii="宋体" w:eastAsia="宋体" w:hAnsi="宋体"/>
          <w:sz w:val="24"/>
          <w:szCs w:val="24"/>
        </w:rPr>
        <w:t>https://blog.csdn.net/Keep_Trying_Go/article/details/123976153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确定参数量和计算量，完成构建LeNet</w:t>
      </w:r>
      <w:r>
        <w:rPr>
          <w:rFonts w:ascii="宋体" w:eastAsia="宋体" w:hAnsi="宋体"/>
          <w:sz w:val="24"/>
          <w:szCs w:val="24"/>
        </w:rPr>
        <w:t>-5</w:t>
      </w:r>
      <w:r>
        <w:rPr>
          <w:rFonts w:ascii="宋体" w:eastAsia="宋体" w:hAnsi="宋体" w:hint="eastAsia"/>
          <w:sz w:val="24"/>
          <w:szCs w:val="24"/>
        </w:rPr>
        <w:t>架构</w:t>
      </w:r>
    </w:p>
    <w:p w14:paraId="5D567204" w14:textId="08F12AC3" w:rsidR="000E18C7" w:rsidRDefault="000E18C7" w:rsidP="000E18C7">
      <w:pPr>
        <w:rPr>
          <w:rFonts w:ascii="宋体" w:eastAsia="宋体" w:hAnsi="宋体"/>
          <w:sz w:val="24"/>
          <w:szCs w:val="24"/>
        </w:rPr>
      </w:pPr>
      <w:r w:rsidRPr="000E18C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7022DA5" wp14:editId="28B72382">
            <wp:extent cx="5274310" cy="3253740"/>
            <wp:effectExtent l="0" t="0" r="2540" b="3810"/>
            <wp:docPr id="1737607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07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6E59" w14:textId="675050AB" w:rsidR="000E18C7" w:rsidRDefault="000E18C7" w:rsidP="000E18C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下载并载入MNIST数据</w:t>
      </w:r>
    </w:p>
    <w:p w14:paraId="4C4B19F9" w14:textId="49B208DD" w:rsidR="000E18C7" w:rsidRDefault="000E18C7" w:rsidP="000E18C7">
      <w:pPr>
        <w:rPr>
          <w:rFonts w:ascii="宋体" w:eastAsia="宋体" w:hAnsi="宋体"/>
          <w:sz w:val="24"/>
          <w:szCs w:val="24"/>
        </w:rPr>
      </w:pPr>
      <w:r w:rsidRPr="000E18C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E0AD4E2" wp14:editId="6923F779">
            <wp:extent cx="5274310" cy="1471295"/>
            <wp:effectExtent l="0" t="0" r="2540" b="0"/>
            <wp:docPr id="2045851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51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5433" w14:textId="6B07256A" w:rsidR="000E18C7" w:rsidRDefault="004C4AAF" w:rsidP="000E18C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优化器</w:t>
      </w:r>
    </w:p>
    <w:p w14:paraId="275607EB" w14:textId="62D8AAEA" w:rsidR="004C4AAF" w:rsidRDefault="004C4AAF" w:rsidP="004C4A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选择Adam优化器，相比SGD性能更佳</w:t>
      </w:r>
    </w:p>
    <w:p w14:paraId="01104593" w14:textId="7C739E74" w:rsidR="004C4AAF" w:rsidRDefault="004C4AAF" w:rsidP="004C4AAF">
      <w:pPr>
        <w:rPr>
          <w:rFonts w:ascii="宋体" w:eastAsia="宋体" w:hAnsi="宋体"/>
          <w:sz w:val="24"/>
          <w:szCs w:val="24"/>
        </w:rPr>
      </w:pPr>
      <w:r w:rsidRPr="004C4AA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A92C50B" wp14:editId="05B5DC46">
            <wp:extent cx="5274310" cy="325120"/>
            <wp:effectExtent l="0" t="0" r="2540" b="0"/>
            <wp:docPr id="864122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22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C85" w14:textId="753C5378" w:rsidR="004C4AAF" w:rsidRDefault="004C4AAF" w:rsidP="004C4AA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训练与测试</w:t>
      </w:r>
    </w:p>
    <w:p w14:paraId="106148B9" w14:textId="243DDF2C" w:rsidR="004C4AAF" w:rsidRDefault="004C4AAF" w:rsidP="004C4A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完成train和test函数，并打印训练和测试过程中的损失与准确率</w:t>
      </w:r>
    </w:p>
    <w:p w14:paraId="5608E208" w14:textId="7CC87782" w:rsidR="004C4AAF" w:rsidRDefault="004C4AAF" w:rsidP="004C4AAF">
      <w:pPr>
        <w:rPr>
          <w:rFonts w:ascii="宋体" w:eastAsia="宋体" w:hAnsi="宋体"/>
          <w:sz w:val="24"/>
          <w:szCs w:val="24"/>
        </w:rPr>
      </w:pPr>
      <w:r w:rsidRPr="004C4AAF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19DA3A0" wp14:editId="00F66859">
            <wp:extent cx="4312920" cy="5068953"/>
            <wp:effectExtent l="0" t="0" r="0" b="0"/>
            <wp:docPr id="642309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09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7016" cy="507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68A9" w14:textId="4CC2FDA3" w:rsidR="004C4AAF" w:rsidRDefault="004C4AAF" w:rsidP="004C4AA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自定义GELU算子</w:t>
      </w:r>
    </w:p>
    <w:p w14:paraId="00891248" w14:textId="32BC73C7" w:rsidR="004C4AAF" w:rsidRDefault="004C4AAF" w:rsidP="004C4A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>HYPERLINK "</w:instrText>
      </w:r>
      <w:r w:rsidRPr="004C4AAF">
        <w:rPr>
          <w:rFonts w:ascii="宋体" w:eastAsia="宋体" w:hAnsi="宋体"/>
          <w:sz w:val="24"/>
          <w:szCs w:val="24"/>
        </w:rPr>
        <w:instrText>https://alaaalatif.github.io/2019-04-11-gelu/</w:instrText>
      </w:r>
      <w:r>
        <w:rPr>
          <w:rFonts w:ascii="宋体" w:eastAsia="宋体" w:hAnsi="宋体"/>
          <w:sz w:val="24"/>
          <w:szCs w:val="24"/>
        </w:rPr>
        <w:instrText>"</w:instrText>
      </w:r>
      <w:r>
        <w:rPr>
          <w:rFonts w:ascii="宋体" w:eastAsia="宋体" w:hAnsi="宋体"/>
          <w:sz w:val="24"/>
          <w:szCs w:val="24"/>
        </w:rPr>
      </w:r>
      <w:r>
        <w:rPr>
          <w:rFonts w:ascii="宋体" w:eastAsia="宋体" w:hAnsi="宋体"/>
          <w:sz w:val="24"/>
          <w:szCs w:val="24"/>
        </w:rPr>
        <w:fldChar w:fldCharType="separate"/>
      </w:r>
      <w:r w:rsidRPr="005A1DDD">
        <w:rPr>
          <w:rStyle w:val="a5"/>
          <w:rFonts w:ascii="宋体" w:eastAsia="宋体" w:hAnsi="宋体"/>
          <w:sz w:val="24"/>
          <w:szCs w:val="24"/>
        </w:rPr>
        <w:t>https://alaaalatif.github.io/2019-04-11-gelu/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确定GELU算子的forward和backward算法，并使用C++实现</w:t>
      </w:r>
      <w:r w:rsidR="00BE1A77">
        <w:rPr>
          <w:rFonts w:ascii="宋体" w:eastAsia="宋体" w:hAnsi="宋体" w:hint="eastAsia"/>
          <w:sz w:val="24"/>
          <w:szCs w:val="24"/>
        </w:rPr>
        <w:t>，通过测试样例</w:t>
      </w:r>
    </w:p>
    <w:p w14:paraId="7897F11E" w14:textId="0A07A355" w:rsidR="004C4AAF" w:rsidRDefault="004C4AAF" w:rsidP="004C4AAF">
      <w:pPr>
        <w:rPr>
          <w:rFonts w:ascii="宋体" w:eastAsia="宋体" w:hAnsi="宋体"/>
          <w:sz w:val="24"/>
          <w:szCs w:val="24"/>
        </w:rPr>
      </w:pPr>
      <w:r w:rsidRPr="004C4AA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2119C30" wp14:editId="38139B3B">
            <wp:extent cx="4594860" cy="3003864"/>
            <wp:effectExtent l="0" t="0" r="0" b="6350"/>
            <wp:docPr id="438015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15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3814" cy="300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7E06" w14:textId="65A1B3AB" w:rsidR="00BE1A77" w:rsidRDefault="00BE1A77" w:rsidP="004C4AA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p</w:t>
      </w:r>
      <w:r>
        <w:rPr>
          <w:rFonts w:ascii="宋体" w:eastAsia="宋体" w:hAnsi="宋体" w:hint="eastAsia"/>
          <w:sz w:val="24"/>
          <w:szCs w:val="24"/>
        </w:rPr>
        <w:t>rint</w:t>
      </w:r>
      <w:r>
        <w:rPr>
          <w:rFonts w:ascii="宋体" w:eastAsia="宋体" w:hAnsi="宋体"/>
          <w:sz w:val="24"/>
          <w:szCs w:val="24"/>
        </w:rPr>
        <w:t>(err)</w:t>
      </w:r>
    </w:p>
    <w:p w14:paraId="106B2E62" w14:textId="1B71E825" w:rsidR="00BE1A77" w:rsidRDefault="00BE1A77" w:rsidP="004C4AAF">
      <w:pPr>
        <w:rPr>
          <w:rFonts w:ascii="宋体" w:eastAsia="宋体" w:hAnsi="宋体" w:hint="eastAsia"/>
          <w:sz w:val="24"/>
          <w:szCs w:val="24"/>
        </w:rPr>
      </w:pPr>
      <w:r w:rsidRPr="00BE1A7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693B1C1" wp14:editId="37B1A2CA">
            <wp:extent cx="1424940" cy="174482"/>
            <wp:effectExtent l="0" t="0" r="3810" b="0"/>
            <wp:docPr id="977847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081" cy="17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F4DD" w14:textId="260FBC3F" w:rsidR="004C4AAF" w:rsidRDefault="004C4AAF" w:rsidP="004C4A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>
        <w:rPr>
          <w:rFonts w:ascii="宋体" w:eastAsia="宋体" w:hAnsi="宋体" w:hint="eastAsia"/>
          <w:sz w:val="24"/>
          <w:szCs w:val="24"/>
        </w:rPr>
        <w:t>py</w:t>
      </w:r>
      <w:proofErr w:type="spellEnd"/>
      <w:r>
        <w:rPr>
          <w:rFonts w:ascii="宋体" w:eastAsia="宋体" w:hAnsi="宋体" w:hint="eastAsia"/>
          <w:sz w:val="24"/>
          <w:szCs w:val="24"/>
        </w:rPr>
        <w:t>文件中加入如下代码</w:t>
      </w:r>
      <w:r w:rsidR="005739DF">
        <w:rPr>
          <w:rFonts w:ascii="宋体" w:eastAsia="宋体" w:hAnsi="宋体" w:hint="eastAsia"/>
          <w:sz w:val="24"/>
          <w:szCs w:val="24"/>
        </w:rPr>
        <w:t>并将原先</w:t>
      </w:r>
      <w:proofErr w:type="spellStart"/>
      <w:r w:rsidR="005739DF">
        <w:rPr>
          <w:rFonts w:ascii="宋体" w:eastAsia="宋体" w:hAnsi="宋体" w:hint="eastAsia"/>
          <w:sz w:val="24"/>
          <w:szCs w:val="24"/>
        </w:rPr>
        <w:t>ReLU</w:t>
      </w:r>
      <w:proofErr w:type="spellEnd"/>
      <w:r w:rsidR="005739DF">
        <w:rPr>
          <w:rFonts w:ascii="宋体" w:eastAsia="宋体" w:hAnsi="宋体"/>
          <w:sz w:val="24"/>
          <w:szCs w:val="24"/>
        </w:rPr>
        <w:t>()</w:t>
      </w:r>
      <w:r w:rsidR="005739DF">
        <w:rPr>
          <w:rFonts w:ascii="宋体" w:eastAsia="宋体" w:hAnsi="宋体" w:hint="eastAsia"/>
          <w:sz w:val="24"/>
          <w:szCs w:val="24"/>
        </w:rPr>
        <w:t>替换为GELU</w:t>
      </w:r>
      <w:r w:rsidR="005739DF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，使用JIT</w:t>
      </w:r>
      <w:r w:rsidR="005739DF">
        <w:rPr>
          <w:rFonts w:ascii="宋体" w:eastAsia="宋体" w:hAnsi="宋体" w:hint="eastAsia"/>
          <w:sz w:val="24"/>
          <w:szCs w:val="24"/>
        </w:rPr>
        <w:t>编译</w:t>
      </w:r>
    </w:p>
    <w:p w14:paraId="7105462D" w14:textId="787BAD42" w:rsidR="000F0508" w:rsidRDefault="000F0508" w:rsidP="004C4A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>HYPERLINK "</w:instrText>
      </w:r>
      <w:r w:rsidRPr="000F0508">
        <w:rPr>
          <w:rFonts w:ascii="宋体" w:eastAsia="宋体" w:hAnsi="宋体"/>
          <w:sz w:val="24"/>
          <w:szCs w:val="24"/>
        </w:rPr>
        <w:instrText>https://pytorch.org/tutorials/advanced/cpp_extension.html#jit-compiling-extensions</w:instrText>
      </w:r>
      <w:r>
        <w:rPr>
          <w:rFonts w:ascii="宋体" w:eastAsia="宋体" w:hAnsi="宋体"/>
          <w:sz w:val="24"/>
          <w:szCs w:val="24"/>
        </w:rPr>
        <w:instrText>"</w:instrText>
      </w:r>
      <w:r>
        <w:rPr>
          <w:rFonts w:ascii="宋体" w:eastAsia="宋体" w:hAnsi="宋体"/>
          <w:sz w:val="24"/>
          <w:szCs w:val="24"/>
        </w:rPr>
      </w:r>
      <w:r>
        <w:rPr>
          <w:rFonts w:ascii="宋体" w:eastAsia="宋体" w:hAnsi="宋体"/>
          <w:sz w:val="24"/>
          <w:szCs w:val="24"/>
        </w:rPr>
        <w:fldChar w:fldCharType="separate"/>
      </w:r>
      <w:r w:rsidRPr="005A1DDD">
        <w:rPr>
          <w:rStyle w:val="a5"/>
          <w:rFonts w:ascii="宋体" w:eastAsia="宋体" w:hAnsi="宋体"/>
          <w:sz w:val="24"/>
          <w:szCs w:val="24"/>
        </w:rPr>
        <w:t>https://pytorch.org/tutorials/advanced/cpp_extension.html#jit-compiling-extensions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62ECCA68" w14:textId="783080B5" w:rsidR="004C4AAF" w:rsidRDefault="005739DF" w:rsidP="004C4AAF">
      <w:pPr>
        <w:rPr>
          <w:rFonts w:ascii="宋体" w:eastAsia="宋体" w:hAnsi="宋体"/>
          <w:sz w:val="24"/>
          <w:szCs w:val="24"/>
        </w:rPr>
      </w:pPr>
      <w:r w:rsidRPr="005739D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7C69C5B" wp14:editId="196951F6">
            <wp:extent cx="3977985" cy="3520745"/>
            <wp:effectExtent l="0" t="0" r="3810" b="3810"/>
            <wp:docPr id="2100570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70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DAA8" w14:textId="25E6FEB0" w:rsidR="005739DF" w:rsidRDefault="005739DF" w:rsidP="004C4A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运行前在PATH中添加ninja的安装路径</w:t>
      </w:r>
    </w:p>
    <w:p w14:paraId="7CEF0369" w14:textId="0FBBF8E3" w:rsidR="005739DF" w:rsidRDefault="005739DF" w:rsidP="004C4A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pip install ninja</w:t>
      </w:r>
    </w:p>
    <w:p w14:paraId="170A5F33" w14:textId="50595FC5" w:rsidR="005739DF" w:rsidRDefault="005739DF" w:rsidP="004C4A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export </w:t>
      </w:r>
      <w:r w:rsidRPr="005739DF">
        <w:rPr>
          <w:rFonts w:ascii="宋体" w:eastAsia="宋体" w:hAnsi="宋体"/>
          <w:sz w:val="24"/>
          <w:szCs w:val="24"/>
        </w:rPr>
        <w:t>PATH=$PATH:/home/summer23/</w:t>
      </w:r>
      <w:proofErr w:type="spellStart"/>
      <w:r w:rsidRPr="005739DF">
        <w:rPr>
          <w:rFonts w:ascii="宋体" w:eastAsia="宋体" w:hAnsi="宋体"/>
          <w:sz w:val="24"/>
          <w:szCs w:val="24"/>
        </w:rPr>
        <w:t>waz</w:t>
      </w:r>
      <w:proofErr w:type="spellEnd"/>
      <w:r w:rsidRPr="005739DF">
        <w:rPr>
          <w:rFonts w:ascii="宋体" w:eastAsia="宋体" w:hAnsi="宋体"/>
          <w:sz w:val="24"/>
          <w:szCs w:val="24"/>
        </w:rPr>
        <w:t>/.local/bin</w:t>
      </w:r>
    </w:p>
    <w:p w14:paraId="17007B46" w14:textId="01BA67A0" w:rsidR="005739DF" w:rsidRDefault="005739DF" w:rsidP="005739D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激活环境后提交脚本</w:t>
      </w:r>
    </w:p>
    <w:p w14:paraId="3D763E80" w14:textId="7E606B20" w:rsidR="005739DF" w:rsidRDefault="005739DF" w:rsidP="005739DF">
      <w:pPr>
        <w:rPr>
          <w:rFonts w:ascii="宋体" w:eastAsia="宋体" w:hAnsi="宋体"/>
          <w:sz w:val="24"/>
          <w:szCs w:val="24"/>
        </w:rPr>
      </w:pPr>
      <w:proofErr w:type="spellStart"/>
      <w:r w:rsidRPr="005739DF">
        <w:rPr>
          <w:rFonts w:ascii="宋体" w:eastAsia="宋体" w:hAnsi="宋体"/>
          <w:sz w:val="24"/>
          <w:szCs w:val="24"/>
        </w:rPr>
        <w:t>conda</w:t>
      </w:r>
      <w:proofErr w:type="spellEnd"/>
      <w:r w:rsidRPr="005739DF">
        <w:rPr>
          <w:rFonts w:ascii="宋体" w:eastAsia="宋体" w:hAnsi="宋体"/>
          <w:sz w:val="24"/>
          <w:szCs w:val="24"/>
        </w:rPr>
        <w:t xml:space="preserve"> activate torch</w:t>
      </w:r>
    </w:p>
    <w:p w14:paraId="16556CC7" w14:textId="6726256A" w:rsidR="005739DF" w:rsidRDefault="005739DF" w:rsidP="005739DF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sbatch</w:t>
      </w:r>
      <w:proofErr w:type="spellEnd"/>
      <w:r>
        <w:rPr>
          <w:rFonts w:ascii="宋体" w:eastAsia="宋体" w:hAnsi="宋体"/>
          <w:sz w:val="24"/>
          <w:szCs w:val="24"/>
        </w:rPr>
        <w:t xml:space="preserve"> job.sh</w:t>
      </w:r>
    </w:p>
    <w:p w14:paraId="5EC195F5" w14:textId="31C48118" w:rsidR="005739DF" w:rsidRPr="005739DF" w:rsidRDefault="005739DF" w:rsidP="005739DF">
      <w:pPr>
        <w:rPr>
          <w:rFonts w:ascii="宋体" w:eastAsia="宋体" w:hAnsi="宋体"/>
          <w:sz w:val="24"/>
          <w:szCs w:val="24"/>
        </w:rPr>
      </w:pPr>
      <w:r w:rsidRPr="005739D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A9949C9" wp14:editId="45B09C94">
            <wp:extent cx="3109229" cy="1668925"/>
            <wp:effectExtent l="0" t="0" r="0" b="7620"/>
            <wp:docPr id="10199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9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8EDA" w14:textId="0F239D66" w:rsidR="0015581E" w:rsidRPr="0015581E" w:rsidRDefault="0015581E" w:rsidP="0015581E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30"/>
          <w:szCs w:val="30"/>
        </w:rPr>
      </w:pPr>
      <w:r w:rsidRPr="0015581E">
        <w:rPr>
          <w:rFonts w:ascii="黑体" w:eastAsia="黑体" w:hAnsi="黑体" w:hint="eastAsia"/>
          <w:b/>
          <w:bCs/>
          <w:sz w:val="30"/>
          <w:szCs w:val="30"/>
        </w:rPr>
        <w:t>训练过程的</w:t>
      </w:r>
      <w:r w:rsidRPr="0015581E">
        <w:rPr>
          <w:rFonts w:ascii="黑体" w:eastAsia="黑体" w:hAnsi="黑体"/>
          <w:b/>
          <w:bCs/>
          <w:sz w:val="30"/>
          <w:szCs w:val="30"/>
        </w:rPr>
        <w:t xml:space="preserve"> GPU 占用率截图</w:t>
      </w:r>
    </w:p>
    <w:p w14:paraId="77FBE0A7" w14:textId="78A3A02A" w:rsidR="00070CA2" w:rsidRDefault="000E18C7">
      <w:r w:rsidRPr="000E18C7">
        <w:rPr>
          <w:noProof/>
        </w:rPr>
        <w:lastRenderedPageBreak/>
        <w:drawing>
          <wp:inline distT="0" distB="0" distL="0" distR="0" wp14:anchorId="384450A3" wp14:editId="38DF55C5">
            <wp:extent cx="5274310" cy="2458085"/>
            <wp:effectExtent l="0" t="0" r="2540" b="0"/>
            <wp:docPr id="1059004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04203" name=""/>
                    <pic:cNvPicPr/>
                  </pic:nvPicPr>
                  <pic:blipFill rotWithShape="1">
                    <a:blip r:embed="rId13"/>
                    <a:srcRect t="6925"/>
                    <a:stretch/>
                  </pic:blipFill>
                  <pic:spPr bwMode="auto"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43DD9" w14:textId="77777777" w:rsidR="0015581E" w:rsidRDefault="0015581E" w:rsidP="0015581E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LeNet</w:t>
      </w:r>
      <w:r>
        <w:rPr>
          <w:rFonts w:ascii="黑体" w:eastAsia="黑体" w:hAnsi="黑体"/>
          <w:b/>
          <w:bCs/>
          <w:sz w:val="30"/>
          <w:szCs w:val="30"/>
        </w:rPr>
        <w:t>-5</w:t>
      </w:r>
      <w:r>
        <w:rPr>
          <w:rFonts w:ascii="黑体" w:eastAsia="黑体" w:hAnsi="黑体" w:hint="eastAsia"/>
          <w:b/>
          <w:bCs/>
          <w:sz w:val="30"/>
          <w:szCs w:val="30"/>
        </w:rPr>
        <w:t>识别正确率</w:t>
      </w:r>
    </w:p>
    <w:p w14:paraId="7A5A3B77" w14:textId="36735E35" w:rsidR="0015581E" w:rsidRPr="0015581E" w:rsidRDefault="00897A70" w:rsidP="00897A70">
      <w:pPr>
        <w:widowControl/>
        <w:shd w:val="clear" w:color="auto" w:fill="FFFFFF"/>
        <w:spacing w:before="100" w:beforeAutospacing="1" w:after="120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897A70">
        <w:rPr>
          <w:rFonts w:ascii="Roboto" w:eastAsia="宋体" w:hAnsi="Roboto" w:cs="宋体"/>
          <w:noProof/>
          <w:kern w:val="0"/>
          <w:sz w:val="24"/>
          <w:szCs w:val="24"/>
        </w:rPr>
        <w:drawing>
          <wp:inline distT="0" distB="0" distL="0" distR="0" wp14:anchorId="02F1E495" wp14:editId="00399176">
            <wp:extent cx="2065020" cy="3647091"/>
            <wp:effectExtent l="0" t="0" r="0" b="0"/>
            <wp:docPr id="1551205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059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9481" cy="365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AD96" w14:textId="77777777" w:rsidR="0015581E" w:rsidRDefault="0015581E" w:rsidP="000F050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30"/>
          <w:szCs w:val="30"/>
        </w:rPr>
      </w:pPr>
      <w:proofErr w:type="spellStart"/>
      <w:r w:rsidRPr="0015581E">
        <w:rPr>
          <w:rFonts w:ascii="黑体" w:eastAsia="黑体" w:hAnsi="黑体"/>
          <w:b/>
          <w:bCs/>
          <w:sz w:val="30"/>
          <w:szCs w:val="30"/>
        </w:rPr>
        <w:t>Tensorboard</w:t>
      </w:r>
      <w:proofErr w:type="spellEnd"/>
      <w:r w:rsidRPr="0015581E">
        <w:rPr>
          <w:rFonts w:ascii="黑体" w:eastAsia="黑体" w:hAnsi="黑体"/>
          <w:b/>
          <w:bCs/>
          <w:sz w:val="30"/>
          <w:szCs w:val="30"/>
        </w:rPr>
        <w:t xml:space="preserve"> 模型的损失曲线、LeNet-5 的准确率曲线截图</w:t>
      </w:r>
    </w:p>
    <w:p w14:paraId="54633F86" w14:textId="57162BD6" w:rsidR="00897A70" w:rsidRPr="00897A70" w:rsidRDefault="00897A70" w:rsidP="00897A7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损失曲线：</w:t>
      </w:r>
    </w:p>
    <w:p w14:paraId="073E9792" w14:textId="22AFD155" w:rsidR="00897A70" w:rsidRPr="00897A70" w:rsidRDefault="00897A70" w:rsidP="00897A70">
      <w:pPr>
        <w:rPr>
          <w:rFonts w:ascii="黑体" w:eastAsia="黑体" w:hAnsi="黑体"/>
          <w:b/>
          <w:bCs/>
          <w:sz w:val="30"/>
          <w:szCs w:val="30"/>
        </w:rPr>
      </w:pPr>
      <w:r w:rsidRPr="00897A70">
        <w:rPr>
          <w:rFonts w:ascii="黑体" w:eastAsia="黑体" w:hAnsi="黑体"/>
          <w:b/>
          <w:bCs/>
          <w:noProof/>
          <w:sz w:val="30"/>
          <w:szCs w:val="30"/>
        </w:rPr>
        <w:lastRenderedPageBreak/>
        <w:drawing>
          <wp:inline distT="0" distB="0" distL="0" distR="0" wp14:anchorId="4DFE8105" wp14:editId="587E96A2">
            <wp:extent cx="5274310" cy="2492375"/>
            <wp:effectExtent l="0" t="0" r="2540" b="3175"/>
            <wp:docPr id="443116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162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395F" w14:textId="075C9C51" w:rsidR="00897A70" w:rsidRPr="00897A70" w:rsidRDefault="00897A70">
      <w:pPr>
        <w:rPr>
          <w:rFonts w:ascii="宋体" w:eastAsia="宋体" w:hAnsi="宋体"/>
          <w:sz w:val="24"/>
          <w:szCs w:val="24"/>
        </w:rPr>
      </w:pPr>
      <w:r w:rsidRPr="00897A70">
        <w:rPr>
          <w:rFonts w:ascii="宋体" w:eastAsia="宋体" w:hAnsi="宋体" w:hint="eastAsia"/>
          <w:sz w:val="24"/>
          <w:szCs w:val="24"/>
        </w:rPr>
        <w:t>准确率曲线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7A52E62" w14:textId="3D258138" w:rsidR="000F0508" w:rsidRDefault="00897A70">
      <w:r w:rsidRPr="00897A70">
        <w:rPr>
          <w:noProof/>
        </w:rPr>
        <w:drawing>
          <wp:inline distT="0" distB="0" distL="0" distR="0" wp14:anchorId="6F2B82CC" wp14:editId="58E4F8EC">
            <wp:extent cx="5274310" cy="2118360"/>
            <wp:effectExtent l="0" t="0" r="2540" b="0"/>
            <wp:docPr id="299703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034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1353" w14:textId="61987627" w:rsidR="000F0508" w:rsidRDefault="000F0508" w:rsidP="000F050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参考资料</w:t>
      </w:r>
    </w:p>
    <w:p w14:paraId="28B4F147" w14:textId="03B695DF" w:rsidR="000F0508" w:rsidRDefault="00000000" w:rsidP="000F0508">
      <w:pPr>
        <w:rPr>
          <w:rFonts w:ascii="宋体" w:eastAsia="宋体" w:hAnsi="宋体"/>
          <w:sz w:val="24"/>
          <w:szCs w:val="24"/>
        </w:rPr>
      </w:pPr>
      <w:hyperlink r:id="rId17" w:history="1">
        <w:r w:rsidR="007548C4" w:rsidRPr="005A1DDD">
          <w:rPr>
            <w:rStyle w:val="a5"/>
            <w:rFonts w:ascii="宋体" w:eastAsia="宋体" w:hAnsi="宋体"/>
            <w:sz w:val="24"/>
            <w:szCs w:val="24"/>
          </w:rPr>
          <w:t>https://pybind11.readthedocs.io/en/stable/compiling.html</w:t>
        </w:r>
      </w:hyperlink>
    </w:p>
    <w:p w14:paraId="3539C2F1" w14:textId="75E2F295" w:rsidR="007548C4" w:rsidRDefault="00000000" w:rsidP="000F0508">
      <w:pPr>
        <w:rPr>
          <w:rFonts w:ascii="宋体" w:eastAsia="宋体" w:hAnsi="宋体"/>
          <w:sz w:val="24"/>
          <w:szCs w:val="24"/>
        </w:rPr>
      </w:pPr>
      <w:hyperlink r:id="rId18" w:anchor="jit-compiling-extensions" w:history="1">
        <w:r w:rsidR="007548C4" w:rsidRPr="005A1DDD">
          <w:rPr>
            <w:rStyle w:val="a5"/>
            <w:rFonts w:ascii="宋体" w:eastAsia="宋体" w:hAnsi="宋体"/>
            <w:sz w:val="24"/>
            <w:szCs w:val="24"/>
          </w:rPr>
          <w:t>https://pytorch.org/tutorials/advanced/cpp_extension.html#jit-compiling-extensions</w:t>
        </w:r>
      </w:hyperlink>
    </w:p>
    <w:p w14:paraId="3B206E8C" w14:textId="14401C01" w:rsidR="007548C4" w:rsidRDefault="00000000" w:rsidP="000F0508">
      <w:pPr>
        <w:rPr>
          <w:rFonts w:ascii="宋体" w:eastAsia="宋体" w:hAnsi="宋体"/>
          <w:sz w:val="24"/>
          <w:szCs w:val="24"/>
        </w:rPr>
      </w:pPr>
      <w:hyperlink r:id="rId19" w:history="1">
        <w:r w:rsidR="007548C4" w:rsidRPr="005A1DDD">
          <w:rPr>
            <w:rStyle w:val="a5"/>
            <w:rFonts w:ascii="宋体" w:eastAsia="宋体" w:hAnsi="宋体"/>
            <w:sz w:val="24"/>
            <w:szCs w:val="24"/>
          </w:rPr>
          <w:t>https://zhuanlan.zhihu.com/p/594671011</w:t>
        </w:r>
      </w:hyperlink>
    </w:p>
    <w:p w14:paraId="7A66E8FA" w14:textId="189392B5" w:rsidR="007548C4" w:rsidRDefault="00000000" w:rsidP="000F0508">
      <w:pPr>
        <w:rPr>
          <w:rFonts w:ascii="宋体" w:eastAsia="宋体" w:hAnsi="宋体"/>
          <w:sz w:val="24"/>
          <w:szCs w:val="24"/>
        </w:rPr>
      </w:pPr>
      <w:hyperlink r:id="rId20" w:anchor="torch.nn.Module" w:history="1">
        <w:r w:rsidR="007548C4" w:rsidRPr="005A1DDD">
          <w:rPr>
            <w:rStyle w:val="a5"/>
            <w:rFonts w:ascii="宋体" w:eastAsia="宋体" w:hAnsi="宋体"/>
            <w:sz w:val="24"/>
            <w:szCs w:val="24"/>
          </w:rPr>
          <w:t>https://pytorch.org/docs/stable/generated/torch.nn.Module.html?highlight=torch%20nn%20module#torch.nn.Module</w:t>
        </w:r>
      </w:hyperlink>
    </w:p>
    <w:p w14:paraId="0C527D43" w14:textId="39194A8B" w:rsidR="007548C4" w:rsidRDefault="00000000" w:rsidP="000F0508">
      <w:pPr>
        <w:rPr>
          <w:rFonts w:ascii="宋体" w:eastAsia="宋体" w:hAnsi="宋体"/>
          <w:sz w:val="24"/>
          <w:szCs w:val="24"/>
        </w:rPr>
      </w:pPr>
      <w:hyperlink r:id="rId21" w:history="1">
        <w:r w:rsidR="007548C4" w:rsidRPr="005A1DDD">
          <w:rPr>
            <w:rStyle w:val="a5"/>
            <w:rFonts w:ascii="宋体" w:eastAsia="宋体" w:hAnsi="宋体"/>
            <w:sz w:val="24"/>
            <w:szCs w:val="24"/>
          </w:rPr>
          <w:t>https://zhuanlan.zhihu.com/p/344802526</w:t>
        </w:r>
      </w:hyperlink>
    </w:p>
    <w:p w14:paraId="53CD29A6" w14:textId="1C19D5CF" w:rsidR="007548C4" w:rsidRDefault="00000000" w:rsidP="000F0508">
      <w:pPr>
        <w:rPr>
          <w:rFonts w:ascii="宋体" w:eastAsia="宋体" w:hAnsi="宋体"/>
          <w:sz w:val="24"/>
          <w:szCs w:val="24"/>
        </w:rPr>
      </w:pPr>
      <w:hyperlink r:id="rId22" w:history="1">
        <w:r w:rsidR="007548C4" w:rsidRPr="005A1DDD">
          <w:rPr>
            <w:rStyle w:val="a5"/>
            <w:rFonts w:ascii="宋体" w:eastAsia="宋体" w:hAnsi="宋体"/>
            <w:sz w:val="24"/>
            <w:szCs w:val="24"/>
          </w:rPr>
          <w:t>https://blog.csdn.net/qq_28790663/article/details/115856307</w:t>
        </w:r>
      </w:hyperlink>
    </w:p>
    <w:p w14:paraId="37936994" w14:textId="7ED93BF9" w:rsidR="007548C4" w:rsidRDefault="00000000" w:rsidP="000F0508">
      <w:pPr>
        <w:rPr>
          <w:rFonts w:ascii="宋体" w:eastAsia="宋体" w:hAnsi="宋体"/>
          <w:sz w:val="24"/>
          <w:szCs w:val="24"/>
        </w:rPr>
      </w:pPr>
      <w:hyperlink r:id="rId23" w:history="1">
        <w:r w:rsidR="007548C4" w:rsidRPr="005A1DDD">
          <w:rPr>
            <w:rStyle w:val="a5"/>
            <w:rFonts w:ascii="宋体" w:eastAsia="宋体" w:hAnsi="宋体"/>
            <w:sz w:val="24"/>
            <w:szCs w:val="24"/>
          </w:rPr>
          <w:t>https://alaaalatif.github.io/2019-04-11-gelu/</w:t>
        </w:r>
      </w:hyperlink>
    </w:p>
    <w:p w14:paraId="7502F31D" w14:textId="77777777" w:rsidR="007548C4" w:rsidRPr="007548C4" w:rsidRDefault="007548C4" w:rsidP="000F0508">
      <w:pPr>
        <w:rPr>
          <w:rFonts w:ascii="宋体" w:eastAsia="宋体" w:hAnsi="宋体"/>
          <w:sz w:val="24"/>
          <w:szCs w:val="24"/>
        </w:rPr>
      </w:pPr>
    </w:p>
    <w:sectPr w:rsidR="007548C4" w:rsidRPr="00754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5473A"/>
    <w:multiLevelType w:val="hybridMultilevel"/>
    <w:tmpl w:val="06AC6D9E"/>
    <w:lvl w:ilvl="0" w:tplc="CF765FB4">
      <w:start w:val="1"/>
      <w:numFmt w:val="chineseCountingThousand"/>
      <w:lvlText w:val="%1、"/>
      <w:lvlJc w:val="left"/>
      <w:pPr>
        <w:ind w:left="440" w:hanging="44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29721E4"/>
    <w:multiLevelType w:val="hybridMultilevel"/>
    <w:tmpl w:val="173CC92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E477B27"/>
    <w:multiLevelType w:val="multilevel"/>
    <w:tmpl w:val="AEC8E3D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038626259">
    <w:abstractNumId w:val="0"/>
  </w:num>
  <w:num w:numId="2" w16cid:durableId="1183469320">
    <w:abstractNumId w:val="2"/>
  </w:num>
  <w:num w:numId="3" w16cid:durableId="605890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75"/>
    <w:rsid w:val="00070CA2"/>
    <w:rsid w:val="000E18C7"/>
    <w:rsid w:val="000F0508"/>
    <w:rsid w:val="0015581E"/>
    <w:rsid w:val="004C4AAF"/>
    <w:rsid w:val="005739DF"/>
    <w:rsid w:val="005A5A4F"/>
    <w:rsid w:val="005B7B26"/>
    <w:rsid w:val="007548C4"/>
    <w:rsid w:val="00801CB8"/>
    <w:rsid w:val="00897A70"/>
    <w:rsid w:val="00BE1A77"/>
    <w:rsid w:val="00E6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4B3F"/>
  <w15:chartTrackingRefBased/>
  <w15:docId w15:val="{FEB4873D-3C5D-4113-837E-FD5AC8F7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81E"/>
    <w:pPr>
      <w:ind w:firstLineChars="200" w:firstLine="420"/>
    </w:pPr>
  </w:style>
  <w:style w:type="character" w:styleId="a4">
    <w:name w:val="Strong"/>
    <w:basedOn w:val="a0"/>
    <w:uiPriority w:val="22"/>
    <w:qFormat/>
    <w:rsid w:val="0015581E"/>
    <w:rPr>
      <w:b/>
      <w:bCs/>
    </w:rPr>
  </w:style>
  <w:style w:type="character" w:styleId="a5">
    <w:name w:val="Hyperlink"/>
    <w:basedOn w:val="a0"/>
    <w:uiPriority w:val="99"/>
    <w:unhideWhenUsed/>
    <w:rsid w:val="000E18C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E1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pytorch.org/tutorials/advanced/cpp_extensi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uanlan.zhihu.com/p/344802526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pybind11.readthedocs.io/en/stable/compiling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pytorch.org/docs/stable/generated/torch.nn.Module.html?highlight=torch%20nn%20modul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alaaalatif.github.io/2019-04-11-gelu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zhuanlan.zhihu.com/p/59467101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blog.csdn.net/qq_28790663/article/details/11585630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傲哲</dc:creator>
  <cp:keywords/>
  <dc:description/>
  <cp:lastModifiedBy>王 傲哲</cp:lastModifiedBy>
  <cp:revision>4</cp:revision>
  <dcterms:created xsi:type="dcterms:W3CDTF">2023-09-03T14:00:00Z</dcterms:created>
  <dcterms:modified xsi:type="dcterms:W3CDTF">2023-09-03T15:44:00Z</dcterms:modified>
</cp:coreProperties>
</file>